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color w:val="2f3847"/>
          <w:sz w:val="46"/>
          <w:szCs w:val="46"/>
        </w:rPr>
      </w:pPr>
      <w:bookmarkStart w:colFirst="0" w:colLast="0" w:name="_ddbtk8awf050" w:id="0"/>
      <w:bookmarkEnd w:id="0"/>
      <w:r w:rsidDel="00000000" w:rsidR="00000000" w:rsidRPr="00000000">
        <w:rPr>
          <w:rtl w:val="0"/>
        </w:rPr>
        <w:t xml:space="preserve">Actividad 1.1 Distribuciones de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Alvaro Ginés y Wuke Zhang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2-ASIR</w:t>
        <w:br w:type="textWrapping"/>
        <w:br w:type="textWrapping"/>
      </w:r>
    </w:p>
    <w:tbl>
      <w:tblPr>
        <w:tblStyle w:val="Table1"/>
        <w:tblW w:w="1078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265"/>
        <w:gridCol w:w="1590"/>
        <w:gridCol w:w="1740"/>
        <w:gridCol w:w="1755"/>
        <w:gridCol w:w="1935"/>
        <w:tblGridChange w:id="0">
          <w:tblGrid>
            <w:gridCol w:w="1500"/>
            <w:gridCol w:w="2265"/>
            <w:gridCol w:w="1590"/>
            <w:gridCol w:w="1740"/>
            <w:gridCol w:w="1755"/>
            <w:gridCol w:w="193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Distribución madre de muchas (Ubuntu, Linux Mint)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Muy estable, ideal para servidores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Lento, versiones estables cada dos años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APT con archivos .deb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Gran comunidad y soporte extenso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Patrocinada por Red Hat, base para RHEL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Menos estable, más innovadora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Rápido, nuevas versiones cada seis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DNF con archivos .rpm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Activa, enfocada en desarrolladores y usuarios avanzados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FreeBSD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 es Linux, basado en BSD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Muy estable y seguro, ideal para servidores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Regular, versiones estables y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Sistema de ports y paquetes binarios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Pequeña pero dedicada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Linux Mint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Basada en Ubuntu y Debian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Muy estable, enfocada en facilidad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Similar a Ubuntu, versiones LTS cada dos años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APT con archivos .deb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Grande y amigable, ideal para principiantes</w:t>
            </w:r>
          </w:p>
        </w:tc>
      </w:tr>
      <w:tr>
        <w:trPr>
          <w:cantSplit w:val="0"/>
          <w:trHeight w:val="1886.47705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OpenSUSE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Patrocinada por SUSE, ofrece Leap (estable) y Tumbleweed (rolling release)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Leap es muy estable, Tumbleweed es innovadora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Leap: regular; Tumbleweed: rolling release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Zypper con archivos .rpm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Activa, buen soporte empresarial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Ubuntu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Basada en Debian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Muy estable, fácil de usar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Rápido, LTS cada dos años, versiones intermedias cada seis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APT con archivos .deb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Una de las más grandes y activas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Parte 2: Argumenta que distribución usarias en cada uno de estos casos: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Ordenador personal: 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- Servidor de red: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 Servidor web: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- Servidor proxy (o cortafuegos):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