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7A" w:rsidRDefault="00C33C56">
      <w:r>
        <w:t>Fazer esquema BPMN</w:t>
      </w:r>
    </w:p>
    <w:p w:rsidR="00C33C56" w:rsidRDefault="00C33C56">
      <w:r>
        <w:t>Levantamento de requisitos – funcionais não funcionais</w:t>
      </w:r>
    </w:p>
    <w:p w:rsidR="00C33C56" w:rsidRPr="00C33C56" w:rsidRDefault="00C33C56">
      <w:r>
        <w:t>Não esquecer que temos de ter um método de pagame</w:t>
      </w:r>
      <w:bookmarkStart w:id="0" w:name="_GoBack"/>
      <w:bookmarkEnd w:id="0"/>
      <w:r>
        <w:t>nto….</w:t>
      </w:r>
    </w:p>
    <w:sectPr w:rsidR="00C33C56" w:rsidRPr="00C33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D8"/>
    <w:rsid w:val="000E6663"/>
    <w:rsid w:val="003F0AD8"/>
    <w:rsid w:val="0096417A"/>
    <w:rsid w:val="00C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E8B34"/>
  <w15:chartTrackingRefBased/>
  <w15:docId w15:val="{73E6B47D-6499-416B-B0D5-8F6AE700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JosePedro Gomes</cp:lastModifiedBy>
  <cp:revision>3</cp:revision>
  <dcterms:created xsi:type="dcterms:W3CDTF">2023-10-27T17:37:00Z</dcterms:created>
  <dcterms:modified xsi:type="dcterms:W3CDTF">2023-10-29T23:15:00Z</dcterms:modified>
</cp:coreProperties>
</file>