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AE84" w14:textId="63A16548" w:rsidR="00B5636B" w:rsidRPr="00B5636B" w:rsidRDefault="00B5636B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636B">
        <w:rPr>
          <w:rFonts w:ascii="Times New Roman" w:hAnsi="Times New Roman" w:cs="Times New Roman"/>
          <w:b/>
          <w:bCs/>
          <w:sz w:val="28"/>
          <w:szCs w:val="28"/>
        </w:rPr>
        <w:t>REVISANDO CONTEÚDO</w:t>
      </w:r>
    </w:p>
    <w:p w14:paraId="310AF1E8" w14:textId="347BD502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080F" w14:textId="1BB6B776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>Marcos F. P. Veras</w:t>
      </w:r>
    </w:p>
    <w:p w14:paraId="76EE2DC2" w14:textId="2B6ECE63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47C62FB4" w14:textId="3CDB4697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716979">
        <w:rPr>
          <w:rFonts w:ascii="Times New Roman" w:hAnsi="Times New Roman" w:cs="Times New Roman"/>
          <w:sz w:val="24"/>
          <w:szCs w:val="24"/>
        </w:rPr>
        <w:t xml:space="preserve">Fundamentos </w:t>
      </w:r>
      <w:proofErr w:type="spellStart"/>
      <w:r w:rsidR="00716979">
        <w:rPr>
          <w:rFonts w:ascii="Times New Roman" w:hAnsi="Times New Roman" w:cs="Times New Roman"/>
          <w:sz w:val="24"/>
          <w:szCs w:val="24"/>
        </w:rPr>
        <w:t>Sócio-Antropológicos</w:t>
      </w:r>
      <w:proofErr w:type="spellEnd"/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025AF0BA" w:rsidR="00692860" w:rsidRPr="00B5636B" w:rsidRDefault="00692860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RESPOSTA</w:t>
      </w:r>
    </w:p>
    <w:p w14:paraId="3DA291B9" w14:textId="690A524A" w:rsidR="00E4585A" w:rsidRDefault="00E4585A" w:rsidP="00E37F36"/>
    <w:p w14:paraId="27C67DF5" w14:textId="20448015" w:rsidR="00692860" w:rsidRPr="00964E14" w:rsidRDefault="00964E14" w:rsidP="00964E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964E14">
        <w:rPr>
          <w:rFonts w:ascii="Arial" w:hAnsi="Arial" w:cs="Arial"/>
          <w:sz w:val="24"/>
          <w:szCs w:val="24"/>
        </w:rPr>
        <w:t>O Brasil é um país de vasta diversidade social e cultural, refletindo uma rica tapeçaria de tradições, identidades e experiências. Em termos sociais, o Brasil é marcado por uma profunda desigualdade econômica, onde uma parcela significativa da população enfrenta dificuldades de acesso a serviços básicos como saúde, educação e moradia adequada. Essa disparidade é evidente nas diferenças entre regiões urbanas e rurais, bem como entre os estratos sociais, criando um cenário de desafios persistentes em termos de inclusão e justiça social.</w:t>
      </w:r>
      <w:r>
        <w:rPr>
          <w:rFonts w:ascii="Arial" w:hAnsi="Arial" w:cs="Arial"/>
          <w:sz w:val="24"/>
          <w:szCs w:val="24"/>
        </w:rPr>
        <w:br/>
        <w:t xml:space="preserve">   </w:t>
      </w:r>
      <w:r w:rsidRPr="00964E14">
        <w:rPr>
          <w:rFonts w:ascii="Arial" w:hAnsi="Arial" w:cs="Arial"/>
          <w:sz w:val="24"/>
          <w:szCs w:val="24"/>
        </w:rPr>
        <w:t>Culturalmente, o Brasil é reconhecido internacionalmente por sua riqueza multicultural, que se manifesta em diversas formas, desde a culinária até as expressões artísticas e religiosas. A miscigenação é uma característica marcante, resultante da influência de povos indígenas, europeus, africanos e asiáticos, criando uma sociedade vibrante e heterogênea. Essa diversidade cultural se reflete na música, dança, festivais e tradições religiosas, que variam de região para região, contribuindo para a identidade única do país.</w:t>
      </w:r>
      <w:r>
        <w:rPr>
          <w:rFonts w:ascii="Arial" w:hAnsi="Arial" w:cs="Arial"/>
          <w:sz w:val="24"/>
          <w:szCs w:val="24"/>
        </w:rPr>
        <w:br/>
        <w:t xml:space="preserve">   </w:t>
      </w:r>
      <w:r w:rsidRPr="00964E14">
        <w:rPr>
          <w:rFonts w:ascii="Arial" w:hAnsi="Arial" w:cs="Arial"/>
          <w:sz w:val="24"/>
          <w:szCs w:val="24"/>
        </w:rPr>
        <w:t>No entanto, apesar da diversidade cultural, o Brasil ainda enfrenta desafios significativos em termos de intolerância e discriminação. Questões como racismo, homofobia e machismo continuam a ser obstáculos para a construção de uma sociedade verdadeiramente inclusiva e igualitária. Além disso, a preservação e valorização das culturas indígenas e tradicionais muitas vezes são negligenciadas, colocando em risco a riqueza cultural do país.</w:t>
      </w:r>
      <w:r>
        <w:rPr>
          <w:rFonts w:ascii="Arial" w:hAnsi="Arial" w:cs="Arial"/>
          <w:sz w:val="24"/>
          <w:szCs w:val="24"/>
        </w:rPr>
        <w:br/>
        <w:t xml:space="preserve">   </w:t>
      </w:r>
      <w:r w:rsidRPr="00964E14">
        <w:rPr>
          <w:rFonts w:ascii="Arial" w:hAnsi="Arial" w:cs="Arial"/>
          <w:sz w:val="24"/>
          <w:szCs w:val="24"/>
        </w:rPr>
        <w:t>No cenário contemporâneo, o Brasil enfrenta também desafios relacionados à preservação ambiental e à sustentabilidade, especialmente na região amazônica, onde o desmatamento e os conflitos territoriais representam uma ameaça para as comunidades locais e para a biodiversidade única da região.</w:t>
      </w:r>
      <w:r>
        <w:rPr>
          <w:rFonts w:ascii="Arial" w:hAnsi="Arial" w:cs="Arial"/>
          <w:sz w:val="24"/>
          <w:szCs w:val="24"/>
        </w:rPr>
        <w:br/>
        <w:t xml:space="preserve">   </w:t>
      </w:r>
      <w:r w:rsidRPr="00964E14">
        <w:rPr>
          <w:rFonts w:ascii="Arial" w:hAnsi="Arial" w:cs="Arial"/>
          <w:sz w:val="24"/>
          <w:szCs w:val="24"/>
        </w:rPr>
        <w:t>Em suma, a realidade social e cultural do Brasil é complexa e multifacetada, refletindo um país de contrastes e desafios. No entanto, essa diversidade também é fonte de criatividade, resiliência e esperança, alimentando um rico diálogo entre diferentes grupos e promovendo uma busca constante por um futuro mais justo e inclusivo para todos os brasileiros.</w:t>
      </w:r>
    </w:p>
    <w:sectPr w:rsidR="00692860" w:rsidRPr="00964E14" w:rsidSect="007B7FA6">
      <w:headerReference w:type="default" r:id="rId7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ADAB7" w14:textId="77777777" w:rsidR="007B7FA6" w:rsidRDefault="007B7FA6" w:rsidP="005A69D4">
      <w:pPr>
        <w:spacing w:after="0" w:line="240" w:lineRule="auto"/>
      </w:pPr>
      <w:r>
        <w:separator/>
      </w:r>
    </w:p>
  </w:endnote>
  <w:endnote w:type="continuationSeparator" w:id="0">
    <w:p w14:paraId="2874AA27" w14:textId="77777777" w:rsidR="007B7FA6" w:rsidRDefault="007B7FA6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C3B04" w14:textId="77777777" w:rsidR="007B7FA6" w:rsidRDefault="007B7FA6" w:rsidP="005A69D4">
      <w:pPr>
        <w:spacing w:after="0" w:line="240" w:lineRule="auto"/>
      </w:pPr>
      <w:r>
        <w:separator/>
      </w:r>
    </w:p>
  </w:footnote>
  <w:footnote w:type="continuationSeparator" w:id="0">
    <w:p w14:paraId="52996E76" w14:textId="77777777" w:rsidR="007B7FA6" w:rsidRDefault="007B7FA6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116501"/>
    <w:rsid w:val="00555427"/>
    <w:rsid w:val="0056749B"/>
    <w:rsid w:val="005A5B2A"/>
    <w:rsid w:val="005A69D4"/>
    <w:rsid w:val="005E19D9"/>
    <w:rsid w:val="0068003D"/>
    <w:rsid w:val="00692860"/>
    <w:rsid w:val="00716979"/>
    <w:rsid w:val="007B7FA6"/>
    <w:rsid w:val="00805026"/>
    <w:rsid w:val="008A37EF"/>
    <w:rsid w:val="008C4F16"/>
    <w:rsid w:val="00964E14"/>
    <w:rsid w:val="00B5636B"/>
    <w:rsid w:val="00B61D1B"/>
    <w:rsid w:val="00D62399"/>
    <w:rsid w:val="00E37F36"/>
    <w:rsid w:val="00E4585A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793FE-AD28-4DBB-92ED-A25D7191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3</cp:revision>
  <dcterms:created xsi:type="dcterms:W3CDTF">2024-03-13T22:55:00Z</dcterms:created>
  <dcterms:modified xsi:type="dcterms:W3CDTF">2024-03-13T23:00:00Z</dcterms:modified>
</cp:coreProperties>
</file>