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AD18" w14:textId="77777777" w:rsidR="00B5636B" w:rsidRPr="00B5636B" w:rsidRDefault="003C58AB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Revisando Conteúdo </w:t>
      </w:r>
    </w:p>
    <w:p w14:paraId="39C1566C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D4BDE" w14:textId="77777777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15 de março de 2023.</w:t>
      </w:r>
    </w:p>
    <w:p w14:paraId="5311DACB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6F0383F2" w14:textId="371BB28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C9149A">
        <w:rPr>
          <w:rFonts w:ascii="Times New Roman" w:hAnsi="Times New Roman" w:cs="Times New Roman"/>
          <w:sz w:val="24"/>
          <w:szCs w:val="24"/>
        </w:rPr>
        <w:t xml:space="preserve">Probabilidade e estatística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5A0C4" w14:textId="4D50B311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74E9D1D3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36FAE" w14:textId="77777777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1422FE09" w14:textId="77777777" w:rsidR="00C9149A" w:rsidRPr="00C9149A" w:rsidRDefault="00C9149A" w:rsidP="00C9149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  <w:r w:rsidRPr="00C9149A">
        <w:rPr>
          <w:rFonts w:asciiTheme="minorHAnsi" w:hAnsiTheme="minorHAnsi" w:cstheme="minorHAnsi"/>
          <w:color w:val="565656"/>
          <w:sz w:val="22"/>
          <w:szCs w:val="22"/>
        </w:rPr>
        <w:t>Livro:</w:t>
      </w:r>
    </w:p>
    <w:p w14:paraId="1D785658" w14:textId="77777777" w:rsidR="00C9149A" w:rsidRPr="00C9149A" w:rsidRDefault="00C9149A" w:rsidP="00C9149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  <w:r w:rsidRPr="00C9149A">
        <w:rPr>
          <w:rFonts w:asciiTheme="minorHAnsi" w:hAnsiTheme="minorHAnsi" w:cstheme="minorHAnsi"/>
          <w:color w:val="565656"/>
          <w:sz w:val="22"/>
          <w:szCs w:val="22"/>
        </w:rPr>
        <w:t>MARTINS, Gilberto de A.; DOMINGUES, Osmar. </w:t>
      </w:r>
      <w:r w:rsidRPr="00C9149A">
        <w:rPr>
          <w:rStyle w:val="Forte"/>
          <w:rFonts w:asciiTheme="minorHAnsi" w:hAnsiTheme="minorHAnsi" w:cstheme="minorHAnsi"/>
          <w:color w:val="565656"/>
          <w:sz w:val="22"/>
          <w:szCs w:val="22"/>
        </w:rPr>
        <w:t>Estatística Geral e Aplicada, 6ª edição</w:t>
      </w:r>
      <w:r w:rsidRPr="00C9149A">
        <w:rPr>
          <w:rFonts w:asciiTheme="minorHAnsi" w:hAnsiTheme="minorHAnsi" w:cstheme="minorHAnsi"/>
          <w:color w:val="565656"/>
          <w:sz w:val="22"/>
          <w:szCs w:val="22"/>
        </w:rPr>
        <w:t>. [Digite o Local da Editora]: Grupo GEN, 2017. </w:t>
      </w:r>
      <w:r w:rsidRPr="00C9149A">
        <w:rPr>
          <w:rStyle w:val="nfase"/>
          <w:rFonts w:asciiTheme="minorHAnsi" w:hAnsiTheme="minorHAnsi" w:cstheme="minorHAnsi"/>
          <w:color w:val="565656"/>
          <w:sz w:val="22"/>
          <w:szCs w:val="22"/>
        </w:rPr>
        <w:t>E-book.</w:t>
      </w:r>
      <w:r w:rsidRPr="00C9149A">
        <w:rPr>
          <w:rFonts w:asciiTheme="minorHAnsi" w:hAnsiTheme="minorHAnsi" w:cstheme="minorHAnsi"/>
          <w:color w:val="565656"/>
          <w:sz w:val="22"/>
          <w:szCs w:val="22"/>
        </w:rPr>
        <w:t> ISBN 9788597012682. Disponível em: </w:t>
      </w:r>
      <w:hyperlink r:id="rId7" w:anchor="/books/9788597012682/" w:history="1">
        <w:r w:rsidRPr="00C9149A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https://integrada.minhabiblioteca.com.br/#/books/9788597012682/</w:t>
        </w:r>
      </w:hyperlink>
      <w:r w:rsidRPr="00C9149A">
        <w:rPr>
          <w:rFonts w:asciiTheme="minorHAnsi" w:hAnsiTheme="minorHAnsi" w:cstheme="minorHAnsi"/>
          <w:color w:val="565656"/>
          <w:sz w:val="22"/>
          <w:szCs w:val="22"/>
        </w:rPr>
        <w:t>. Acesso em: 20 mar. 2023.</w:t>
      </w:r>
    </w:p>
    <w:p w14:paraId="73196296" w14:textId="4A5867C2" w:rsidR="00C9149A" w:rsidRDefault="00C9149A" w:rsidP="00C9149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  <w:r w:rsidRPr="00C9149A">
        <w:drawing>
          <wp:anchor distT="0" distB="0" distL="114300" distR="114300" simplePos="0" relativeHeight="251658240" behindDoc="0" locked="0" layoutInCell="1" allowOverlap="1" wp14:anchorId="5867541E" wp14:editId="49B295AE">
            <wp:simplePos x="0" y="0"/>
            <wp:positionH relativeFrom="column">
              <wp:posOffset>-558800</wp:posOffset>
            </wp:positionH>
            <wp:positionV relativeFrom="paragraph">
              <wp:posOffset>330200</wp:posOffset>
            </wp:positionV>
            <wp:extent cx="7289165" cy="1524000"/>
            <wp:effectExtent l="0" t="0" r="698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1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49A">
        <w:rPr>
          <w:rFonts w:asciiTheme="minorHAnsi" w:hAnsiTheme="minorHAnsi" w:cstheme="minorHAnsi"/>
          <w:color w:val="565656"/>
          <w:sz w:val="22"/>
          <w:szCs w:val="22"/>
        </w:rPr>
        <w:t>Páginas: 60, 61 </w:t>
      </w:r>
      <w:r>
        <w:rPr>
          <w:rFonts w:asciiTheme="minorHAnsi" w:hAnsiTheme="minorHAnsi" w:cstheme="minorHAnsi"/>
          <w:color w:val="565656"/>
          <w:sz w:val="22"/>
          <w:szCs w:val="22"/>
        </w:rPr>
        <w:t>(</w:t>
      </w:r>
      <w:r w:rsidRPr="00C9149A">
        <w:rPr>
          <w:rFonts w:asciiTheme="minorHAnsi" w:hAnsiTheme="minorHAnsi" w:cstheme="minorHAnsi"/>
          <w:color w:val="565656"/>
          <w:sz w:val="22"/>
          <w:szCs w:val="22"/>
        </w:rPr>
        <w:t>Exercícios: 3-55</w:t>
      </w:r>
      <w:r>
        <w:rPr>
          <w:rFonts w:asciiTheme="minorHAnsi" w:hAnsiTheme="minorHAnsi" w:cstheme="minorHAnsi"/>
          <w:color w:val="565656"/>
          <w:sz w:val="22"/>
          <w:szCs w:val="22"/>
        </w:rPr>
        <w:t>)</w:t>
      </w:r>
    </w:p>
    <w:p w14:paraId="67441B3C" w14:textId="49414511" w:rsidR="00C9149A" w:rsidRDefault="00C9149A" w:rsidP="00C9149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364334E4" w14:textId="72237095" w:rsidR="00C9149A" w:rsidRPr="00C9149A" w:rsidRDefault="00C9149A" w:rsidP="00C9149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0251D838" w14:textId="22F273FD" w:rsidR="002722DB" w:rsidRPr="008B1DFE" w:rsidRDefault="002722DB" w:rsidP="008B1DFE">
      <w:pPr>
        <w:tabs>
          <w:tab w:val="left" w:pos="1935"/>
        </w:tabs>
      </w:pPr>
    </w:p>
    <w:sectPr w:rsidR="002722DB" w:rsidRPr="008B1DFE" w:rsidSect="00B5636B">
      <w:headerReference w:type="default" r:id="rId9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42B9" w14:textId="77777777" w:rsidR="00D0529F" w:rsidRDefault="00D0529F" w:rsidP="005A69D4">
      <w:pPr>
        <w:spacing w:after="0" w:line="240" w:lineRule="auto"/>
      </w:pPr>
      <w:r>
        <w:separator/>
      </w:r>
    </w:p>
  </w:endnote>
  <w:endnote w:type="continuationSeparator" w:id="0">
    <w:p w14:paraId="7A7AFC38" w14:textId="77777777" w:rsidR="00D0529F" w:rsidRDefault="00D0529F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65B6" w14:textId="77777777" w:rsidR="00D0529F" w:rsidRDefault="00D0529F" w:rsidP="005A69D4">
      <w:pPr>
        <w:spacing w:after="0" w:line="240" w:lineRule="auto"/>
      </w:pPr>
      <w:r>
        <w:separator/>
      </w:r>
    </w:p>
  </w:footnote>
  <w:footnote w:type="continuationSeparator" w:id="0">
    <w:p w14:paraId="0EB20410" w14:textId="77777777" w:rsidR="00D0529F" w:rsidRDefault="00D0529F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27FB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6307F77A" wp14:editId="43ADF6D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2722DB"/>
    <w:rsid w:val="002976B5"/>
    <w:rsid w:val="003C58AB"/>
    <w:rsid w:val="004A6B50"/>
    <w:rsid w:val="004B616A"/>
    <w:rsid w:val="004F1AF1"/>
    <w:rsid w:val="00555427"/>
    <w:rsid w:val="005A5B2A"/>
    <w:rsid w:val="005A69D4"/>
    <w:rsid w:val="005E19D9"/>
    <w:rsid w:val="0068003D"/>
    <w:rsid w:val="00692860"/>
    <w:rsid w:val="00805026"/>
    <w:rsid w:val="008A37EF"/>
    <w:rsid w:val="008B1DFE"/>
    <w:rsid w:val="008C4F16"/>
    <w:rsid w:val="008E6A57"/>
    <w:rsid w:val="00B365C5"/>
    <w:rsid w:val="00B5636B"/>
    <w:rsid w:val="00B61D1B"/>
    <w:rsid w:val="00C46BAD"/>
    <w:rsid w:val="00C9149A"/>
    <w:rsid w:val="00D0529F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D5790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tegrada.minhabiblioteca.com.b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1</cp:revision>
  <cp:lastPrinted>2023-03-20T20:03:00Z</cp:lastPrinted>
  <dcterms:created xsi:type="dcterms:W3CDTF">2023-03-20T19:59:00Z</dcterms:created>
  <dcterms:modified xsi:type="dcterms:W3CDTF">2023-03-20T20:04:00Z</dcterms:modified>
</cp:coreProperties>
</file>