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4E14" w14:textId="77777777" w:rsidR="00B5636B" w:rsidRPr="00B5636B" w:rsidRDefault="00000000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ARP - Aprendendo a Resolver Problema</w:t>
      </w:r>
    </w:p>
    <w:p w14:paraId="3E323001" w14:textId="77777777" w:rsidR="00E4585A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86EEE" w14:textId="4B0AE2A7" w:rsidR="0068003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5704B6"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5704B6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46EC4" w14:textId="77777777" w:rsidR="0073494D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e métricas de Software</w:t>
      </w:r>
    </w:p>
    <w:p w14:paraId="00CA0191" w14:textId="77777777" w:rsidR="00B61D1B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0AAB92B" w14:textId="77777777" w:rsidR="0073494D" w:rsidRPr="0073494D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108E87E2" w14:textId="77777777" w:rsidR="0068003D" w:rsidRPr="008C4F16" w:rsidRDefault="00000000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18B28" w14:textId="55BF8807" w:rsidR="005704B6" w:rsidRPr="005704B6" w:rsidRDefault="005704B6" w:rsidP="005704B6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Estratégias e Métricas</w:t>
      </w:r>
    </w:p>
    <w:p w14:paraId="34BC38C1" w14:textId="77777777" w:rsidR="005704B6" w:rsidRDefault="005704B6" w:rsidP="005704B6">
      <w:r>
        <w:t xml:space="preserve">   </w:t>
      </w:r>
    </w:p>
    <w:p w14:paraId="5117C721" w14:textId="3E06B39F" w:rsidR="005704B6" w:rsidRDefault="005704B6" w:rsidP="00E93E5C">
      <w:pPr>
        <w:jc w:val="both"/>
      </w:pPr>
      <w:r>
        <w:t xml:space="preserve">   Existem inúmeras formas que se estimar um software a ser desenvolvido, e podemos escolher algumas estratégias para medi-lo. No caso estamos desenvolvendo um sistema de</w:t>
      </w:r>
      <w:r w:rsidRPr="005704B6">
        <w:t xml:space="preserve"> Cadastro e Controle de Pacientes da Rede Pública de Saúde</w:t>
      </w:r>
      <w:r>
        <w:t xml:space="preserve"> para o governo, logo abaixo listaremos duas estratégias que julgamos como essenciais para o desenvolvimento de um software integro e perfeito:</w:t>
      </w:r>
    </w:p>
    <w:p w14:paraId="1D5E84C5" w14:textId="77777777" w:rsidR="005704B6" w:rsidRDefault="005704B6" w:rsidP="005704B6"/>
    <w:p w14:paraId="14B7E04E" w14:textId="60E55368" w:rsidR="005704B6" w:rsidRPr="00270D8F" w:rsidRDefault="00E93E5C" w:rsidP="00E93E5C">
      <w:pPr>
        <w:pStyle w:val="PargrafodaLista"/>
        <w:numPr>
          <w:ilvl w:val="0"/>
          <w:numId w:val="9"/>
        </w:numPr>
        <w:rPr>
          <w:b/>
          <w:bCs/>
        </w:rPr>
      </w:pPr>
      <w:r w:rsidRPr="00270D8F">
        <w:rPr>
          <w:b/>
          <w:bCs/>
        </w:rPr>
        <w:t>G</w:t>
      </w:r>
      <w:r w:rsidRPr="00270D8F">
        <w:rPr>
          <w:b/>
          <w:bCs/>
        </w:rPr>
        <w:t xml:space="preserve">ráficos de </w:t>
      </w:r>
      <w:proofErr w:type="spellStart"/>
      <w:r w:rsidRPr="00270D8F">
        <w:rPr>
          <w:b/>
          <w:bCs/>
        </w:rPr>
        <w:t>burndown</w:t>
      </w:r>
      <w:proofErr w:type="spellEnd"/>
      <w:r w:rsidRPr="00270D8F">
        <w:rPr>
          <w:b/>
          <w:bCs/>
        </w:rPr>
        <w:t xml:space="preserve"> e </w:t>
      </w:r>
      <w:proofErr w:type="spellStart"/>
      <w:r w:rsidRPr="00270D8F">
        <w:rPr>
          <w:b/>
          <w:bCs/>
        </w:rPr>
        <w:t>burnup</w:t>
      </w:r>
      <w:proofErr w:type="spellEnd"/>
      <w:r w:rsidRPr="00270D8F">
        <w:rPr>
          <w:b/>
          <w:bCs/>
        </w:rPr>
        <w:t>:</w:t>
      </w:r>
    </w:p>
    <w:p w14:paraId="3225A0B0" w14:textId="77777777" w:rsidR="00E93E5C" w:rsidRDefault="00E93E5C" w:rsidP="00E93E5C">
      <w:pPr>
        <w:pStyle w:val="PargrafodaLista"/>
      </w:pPr>
    </w:p>
    <w:p w14:paraId="2B8AED3A" w14:textId="2CEEB045" w:rsidR="00E93E5C" w:rsidRDefault="00E93E5C" w:rsidP="00E93E5C">
      <w:pPr>
        <w:pStyle w:val="PargrafodaLista"/>
        <w:numPr>
          <w:ilvl w:val="0"/>
          <w:numId w:val="10"/>
        </w:numPr>
        <w:jc w:val="both"/>
      </w:pPr>
      <w:r>
        <w:t xml:space="preserve">Os gráficos </w:t>
      </w:r>
      <w:proofErr w:type="spellStart"/>
      <w:r>
        <w:t>Burndown</w:t>
      </w:r>
      <w:proofErr w:type="spellEnd"/>
      <w:r>
        <w:t xml:space="preserve"> e </w:t>
      </w:r>
      <w:proofErr w:type="spellStart"/>
      <w:r>
        <w:t>Burnup</w:t>
      </w:r>
      <w:proofErr w:type="spellEnd"/>
      <w:r>
        <w:t xml:space="preserve"> são ferramentas importantes para mostrar </w:t>
      </w:r>
      <w:r>
        <w:t>a evolução do trabalho ao longo do tempo</w:t>
      </w:r>
      <w:r>
        <w:t xml:space="preserve"> e quanto trabalho está faltando ser concluído. Ele será de extrema importância pois e</w:t>
      </w:r>
      <w:r w:rsidRPr="00E93E5C">
        <w:t>sses gráficos auxilia</w:t>
      </w:r>
      <w:r>
        <w:t>ram</w:t>
      </w:r>
      <w:r w:rsidRPr="00E93E5C">
        <w:t xml:space="preserve"> a equipe de desenvolvimento e os stakeholders a identificar se o trabalho está progredindo conforme o planejado, permitindo que sejam tomadas ações corretivas caso haja desvios significativos. Além disso, eles facilita</w:t>
      </w:r>
      <w:r>
        <w:t>ram</w:t>
      </w:r>
      <w:r w:rsidRPr="00E93E5C">
        <w:t xml:space="preserve"> a comunicação e a transparência sobre o andamento do projeto</w:t>
      </w:r>
      <w:r>
        <w:t xml:space="preserve"> assim não ficaremos perdidos em questão do tempo. Esses dois gráficos podem ser feitos em conjunto </w:t>
      </w:r>
      <w:r w:rsidRPr="00E93E5C">
        <w:t>para fornecer uma visão completa do progresso do projeto.</w:t>
      </w:r>
    </w:p>
    <w:p w14:paraId="37138A4E" w14:textId="77777777" w:rsidR="00E93E5C" w:rsidRDefault="00E93E5C" w:rsidP="00E93E5C">
      <w:pPr>
        <w:jc w:val="both"/>
      </w:pPr>
    </w:p>
    <w:p w14:paraId="33BBB9B8" w14:textId="4C12DF46" w:rsidR="00E93E5C" w:rsidRDefault="00E93E5C" w:rsidP="00E93E5C">
      <w:pPr>
        <w:pStyle w:val="PargrafodaLista"/>
        <w:numPr>
          <w:ilvl w:val="0"/>
          <w:numId w:val="10"/>
        </w:numPr>
        <w:jc w:val="both"/>
      </w:pPr>
      <w:r w:rsidRPr="00E93E5C">
        <w:rPr>
          <w:b/>
          <w:bCs/>
        </w:rPr>
        <w:t>Justificativa</w:t>
      </w:r>
      <w:r>
        <w:t xml:space="preserve">: Os gráficos de </w:t>
      </w:r>
      <w:proofErr w:type="spellStart"/>
      <w:r>
        <w:t>burndown</w:t>
      </w:r>
      <w:proofErr w:type="spellEnd"/>
      <w:r>
        <w:t xml:space="preserve"> e </w:t>
      </w:r>
      <w:proofErr w:type="spellStart"/>
      <w:r>
        <w:t>burnup</w:t>
      </w:r>
      <w:proofErr w:type="spellEnd"/>
      <w:r>
        <w:t xml:space="preserve"> fornecem uma representação clara e visual do progresso do projeto. Eles permitem que a equipe de desenvolvimento identifique</w:t>
      </w:r>
      <w:r w:rsidR="00270D8F">
        <w:t xml:space="preserve"> </w:t>
      </w:r>
      <w:r>
        <w:t xml:space="preserve">rapidamente se o trabalho está seguindo conforme o planejado e se ajustes são necessários. </w:t>
      </w:r>
      <w:r w:rsidR="00270D8F" w:rsidRPr="00270D8F">
        <w:t xml:space="preserve">Além disso, os gráficos de </w:t>
      </w:r>
      <w:proofErr w:type="spellStart"/>
      <w:r w:rsidR="00270D8F" w:rsidRPr="00270D8F">
        <w:t>burndown</w:t>
      </w:r>
      <w:proofErr w:type="spellEnd"/>
      <w:r w:rsidR="00270D8F" w:rsidRPr="00270D8F">
        <w:t xml:space="preserve"> e </w:t>
      </w:r>
      <w:proofErr w:type="spellStart"/>
      <w:r w:rsidR="00270D8F" w:rsidRPr="00270D8F">
        <w:t>burnup</w:t>
      </w:r>
      <w:proofErr w:type="spellEnd"/>
      <w:r w:rsidR="00270D8F" w:rsidRPr="00270D8F">
        <w:t xml:space="preserve"> fornecem insights para a melhoria contínua do processo de desenvolvimento. </w:t>
      </w:r>
      <w:r w:rsidR="00270D8F">
        <w:t>Portanto</w:t>
      </w:r>
      <w:r w:rsidR="00270D8F" w:rsidRPr="00270D8F">
        <w:t>, essas ferramentas são essenciais para um gerenciamento eficaz do projeto, garantindo transparência, comunicação, controle e sucesso na entrega do software.</w:t>
      </w:r>
    </w:p>
    <w:p w14:paraId="510A24EE" w14:textId="77777777" w:rsidR="00270D8F" w:rsidRDefault="00270D8F" w:rsidP="00270D8F">
      <w:pPr>
        <w:pStyle w:val="PargrafodaLista"/>
      </w:pPr>
    </w:p>
    <w:p w14:paraId="5B6F1F21" w14:textId="77777777" w:rsidR="00270D8F" w:rsidRDefault="00270D8F" w:rsidP="00270D8F">
      <w:pPr>
        <w:pStyle w:val="PargrafodaLista"/>
        <w:ind w:left="1428"/>
        <w:jc w:val="both"/>
      </w:pPr>
    </w:p>
    <w:p w14:paraId="7B62BC5D" w14:textId="77777777" w:rsidR="00270D8F" w:rsidRPr="00270D8F" w:rsidRDefault="00270D8F" w:rsidP="00270D8F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270D8F">
        <w:rPr>
          <w:b/>
          <w:bCs/>
        </w:rPr>
        <w:t>Utilização de métricas de satisfação do usuário:</w:t>
      </w:r>
    </w:p>
    <w:p w14:paraId="27646C38" w14:textId="77777777" w:rsidR="00270D8F" w:rsidRDefault="00270D8F" w:rsidP="00270D8F">
      <w:pPr>
        <w:pStyle w:val="PargrafodaLista"/>
        <w:jc w:val="both"/>
      </w:pPr>
    </w:p>
    <w:p w14:paraId="15E143AC" w14:textId="3BF22258" w:rsidR="00270D8F" w:rsidRDefault="00270D8F" w:rsidP="00270D8F">
      <w:pPr>
        <w:pStyle w:val="PargrafodaLista"/>
        <w:numPr>
          <w:ilvl w:val="0"/>
          <w:numId w:val="12"/>
        </w:numPr>
        <w:jc w:val="both"/>
      </w:pPr>
      <w:r>
        <w:t>Uma outra métrica que optamos em utilizar e a satisfação do usuário, pois ao m</w:t>
      </w:r>
      <w:r>
        <w:t>edir a satisfação do usuário é uma estratégia valiosa para avaliar o sucesso do desenvolvimento do software</w:t>
      </w:r>
      <w:r>
        <w:t>, graças ao feedback obtido podemos analisar como nosso sistema está se comportando, se ele entrega os dados de forma rápida e integra, se está fácil e intuitivo, tudo isso faz com que melhores cada vez mais o software. E</w:t>
      </w:r>
      <w:r>
        <w:t xml:space="preserve"> </w:t>
      </w:r>
      <w:r>
        <w:t>i</w:t>
      </w:r>
      <w:r>
        <w:t xml:space="preserve">sso pode ser feito por meio de </w:t>
      </w:r>
      <w:r>
        <w:lastRenderedPageBreak/>
        <w:t>pesquisas de satisfação, entrevistas com os usuários ou análise de dados de feedback e avaliações</w:t>
      </w:r>
      <w:r>
        <w:t xml:space="preserve">, que nesse caso nossos </w:t>
      </w:r>
      <w:proofErr w:type="spellStart"/>
      <w:r>
        <w:t>SteakHolders</w:t>
      </w:r>
      <w:proofErr w:type="spellEnd"/>
      <w:r>
        <w:t xml:space="preserve"> fariam essa ponte em busca destas informações</w:t>
      </w:r>
      <w:r>
        <w:t>.</w:t>
      </w:r>
    </w:p>
    <w:p w14:paraId="25482EC1" w14:textId="77777777" w:rsidR="00270D8F" w:rsidRDefault="00270D8F" w:rsidP="00270D8F">
      <w:pPr>
        <w:pStyle w:val="PargrafodaLista"/>
        <w:ind w:left="1428"/>
        <w:jc w:val="both"/>
      </w:pPr>
    </w:p>
    <w:p w14:paraId="3A4BAE0F" w14:textId="50CC30F8" w:rsidR="00270D8F" w:rsidRDefault="00270D8F" w:rsidP="00270D8F">
      <w:pPr>
        <w:pStyle w:val="PargrafodaLista"/>
        <w:numPr>
          <w:ilvl w:val="0"/>
          <w:numId w:val="12"/>
        </w:numPr>
        <w:jc w:val="both"/>
      </w:pPr>
      <w:r w:rsidRPr="00270D8F">
        <w:rPr>
          <w:b/>
          <w:bCs/>
        </w:rPr>
        <w:t>Justificativa</w:t>
      </w:r>
      <w:r>
        <w:t>: A satisfação do usuário é um indicador importante do valor entregue pelo software. Ao coletar informações sobre a satisfação dos usuários, é possível identificar pontos fortes e áreas de melhoria do sistema. Essa estratégia ajuda a validar a eficácia do software em atender às necessidades dos usuários</w:t>
      </w:r>
      <w:r>
        <w:t xml:space="preserve"> que utilizaram desse sistema</w:t>
      </w:r>
      <w:r>
        <w:t xml:space="preserve"> e pode direcionar ajustes ou melhorias futuras.</w:t>
      </w:r>
    </w:p>
    <w:p w14:paraId="0F8C6E06" w14:textId="77777777" w:rsidR="00270D8F" w:rsidRDefault="00270D8F" w:rsidP="00270D8F">
      <w:pPr>
        <w:pStyle w:val="PargrafodaLista"/>
      </w:pPr>
    </w:p>
    <w:p w14:paraId="6BB16569" w14:textId="77777777" w:rsidR="00270D8F" w:rsidRDefault="00270D8F" w:rsidP="00270D8F">
      <w:pPr>
        <w:jc w:val="both"/>
      </w:pPr>
    </w:p>
    <w:p w14:paraId="3D32781F" w14:textId="5AAB95DD" w:rsidR="00270D8F" w:rsidRPr="000D58BD" w:rsidRDefault="000D58BD" w:rsidP="00270D8F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 w:rsidRPr="000D58BD">
        <w:rPr>
          <w:b/>
          <w:bCs/>
        </w:rPr>
        <w:t>WIP (WORK IN PROGRESS)</w:t>
      </w:r>
      <w:r w:rsidR="00270D8F" w:rsidRPr="000D58BD">
        <w:rPr>
          <w:b/>
          <w:bCs/>
        </w:rPr>
        <w:t>:</w:t>
      </w:r>
    </w:p>
    <w:p w14:paraId="7E3DB768" w14:textId="77777777" w:rsidR="00270D8F" w:rsidRDefault="00270D8F" w:rsidP="00270D8F">
      <w:pPr>
        <w:pStyle w:val="PargrafodaLista"/>
        <w:jc w:val="both"/>
      </w:pPr>
    </w:p>
    <w:p w14:paraId="68C1369F" w14:textId="77777777" w:rsidR="00270D8F" w:rsidRDefault="00270D8F" w:rsidP="00270D8F">
      <w:pPr>
        <w:pStyle w:val="PargrafodaLista"/>
        <w:jc w:val="both"/>
      </w:pPr>
    </w:p>
    <w:p w14:paraId="3DF0561E" w14:textId="2D1F6285" w:rsidR="00270D8F" w:rsidRDefault="00270D8F" w:rsidP="000D58BD">
      <w:pPr>
        <w:pStyle w:val="PargrafodaLista"/>
        <w:numPr>
          <w:ilvl w:val="0"/>
          <w:numId w:val="14"/>
        </w:numPr>
        <w:jc w:val="both"/>
      </w:pPr>
      <w:r>
        <w:t>E por fim uma o</w:t>
      </w:r>
      <w:r>
        <w:t xml:space="preserve">utra estratégia importante é a utilização </w:t>
      </w:r>
      <w:r w:rsidR="000D58BD">
        <w:t>WIP</w:t>
      </w:r>
      <w:r w:rsidR="000D58BD">
        <w:t xml:space="preserve">. </w:t>
      </w:r>
      <w:r>
        <w:t>N</w:t>
      </w:r>
      <w:r w:rsidR="000D58BD">
        <w:t>o WIP</w:t>
      </w:r>
      <w:r>
        <w:t xml:space="preserve"> </w:t>
      </w:r>
      <w:r w:rsidR="000D58BD">
        <w:t>incluímos</w:t>
      </w:r>
      <w:r w:rsidR="000D58BD">
        <w:t xml:space="preserve"> a quantidade de</w:t>
      </w:r>
      <w:r w:rsidR="000D58BD">
        <w:t xml:space="preserve"> </w:t>
      </w:r>
      <w:r w:rsidR="000D58BD">
        <w:t>trabalho em progresso</w:t>
      </w:r>
      <w:r w:rsidR="000D58BD">
        <w:t xml:space="preserve">, que vai desde de o refinamento que seria todo o </w:t>
      </w:r>
      <w:proofErr w:type="spellStart"/>
      <w:r w:rsidR="000D58BD">
        <w:t>BackLog</w:t>
      </w:r>
      <w:proofErr w:type="spellEnd"/>
      <w:r w:rsidR="000D58BD">
        <w:t xml:space="preserve"> do nosso sistema até a aprovação dos mesmos. Com ele sabemos quanto trabalho está e cada etapa, quanto tempo ele está parado ali e com isso podemos identificar se durante o desenvolvimento está ocorrendo algum gargalo em alguma etapa e assim sancionar o problema mais rápido possível.</w:t>
      </w:r>
    </w:p>
    <w:p w14:paraId="56BBCD0F" w14:textId="77777777" w:rsidR="000D58BD" w:rsidRDefault="000D58BD" w:rsidP="000D58BD">
      <w:pPr>
        <w:pStyle w:val="PargrafodaLista"/>
        <w:ind w:left="1080"/>
        <w:jc w:val="both"/>
      </w:pPr>
    </w:p>
    <w:p w14:paraId="0ABAA96E" w14:textId="403BB632" w:rsidR="000D58BD" w:rsidRDefault="000D58BD" w:rsidP="000D58BD">
      <w:pPr>
        <w:pStyle w:val="PargrafodaLista"/>
        <w:numPr>
          <w:ilvl w:val="0"/>
          <w:numId w:val="14"/>
        </w:numPr>
        <w:jc w:val="both"/>
      </w:pPr>
      <w:r w:rsidRPr="000D58BD">
        <w:rPr>
          <w:b/>
          <w:bCs/>
        </w:rPr>
        <w:t>Justificativa:</w:t>
      </w:r>
      <w:r>
        <w:t xml:space="preserve"> </w:t>
      </w:r>
      <w:r w:rsidRPr="000D58BD">
        <w:t>Utilizar o WIP no desenvolvimento de software traz várias vantagens. Controlar e limitar a quantidade de trabalho em progresso ajuda a equipe a gerenciar o fluxo de trabalho, evitar sobrecarga e maximizar a eficiência. Além disso, o WIP permite manter o foco nas tarefas mais importantes e priorizadas, identificar gargalos e otimizar o processo de desenvolvimento. Com menos trabalho em andamento, a equipe pode responder mais rapidamente, reduzir retrabalho e desperdício, e melhorar a qualidade do produto final. Essa abordagem resulta em um ciclo de feedback mais curto e em uma entrega mais consistente, alinhada às expectativas dos usuários. Em resumo, o WIP promove um fluxo de trabalho mais controlado, focado e eficiente, resultando em melhores resultados no desenvolvimento de software.</w:t>
      </w:r>
    </w:p>
    <w:p w14:paraId="7A794FD0" w14:textId="77777777" w:rsidR="003F3647" w:rsidRDefault="003F3647" w:rsidP="003F3647">
      <w:pPr>
        <w:pStyle w:val="PargrafodaLista"/>
      </w:pPr>
    </w:p>
    <w:p w14:paraId="3D517EC6" w14:textId="77777777" w:rsidR="003F3647" w:rsidRDefault="003F3647" w:rsidP="003F3647">
      <w:pPr>
        <w:jc w:val="both"/>
      </w:pPr>
    </w:p>
    <w:p w14:paraId="3F4B96BF" w14:textId="1D58D4C4" w:rsidR="003F3647" w:rsidRDefault="003F3647" w:rsidP="003F3647">
      <w:pPr>
        <w:jc w:val="both"/>
      </w:pPr>
      <w:r>
        <w:t xml:space="preserve">   Portanto</w:t>
      </w:r>
      <w:r>
        <w:t xml:space="preserve">, </w:t>
      </w:r>
      <w:r>
        <w:t>para</w:t>
      </w:r>
      <w:r>
        <w:t xml:space="preserve"> desenvolver </w:t>
      </w:r>
      <w:r>
        <w:t xml:space="preserve">o sistema </w:t>
      </w:r>
      <w:r>
        <w:t xml:space="preserve">é essencial adotar estratégias que auxiliem no gerenciamento eficaz do projeto, garantindo transparência, comunicação, controle e sucesso na entrega do software. Ao combinar essas estratégias, </w:t>
      </w:r>
      <w:r>
        <w:t>noss</w:t>
      </w:r>
      <w:r>
        <w:t xml:space="preserve">a equipe de desenvolvimento será capaz de ter uma visão clara do progresso do projeto, identificar possíveis desvios e áreas de melhoria, garantir a satisfação dos usuários e entregar um software de qualidade, atendendo às necessidades </w:t>
      </w:r>
      <w:r>
        <w:t>do requerente</w:t>
      </w:r>
      <w:r>
        <w:t xml:space="preserve"> de forma eficiente e eficaz.</w:t>
      </w:r>
    </w:p>
    <w:p w14:paraId="0491BA55" w14:textId="3E7032B8" w:rsidR="00233499" w:rsidRDefault="00233499" w:rsidP="00233499"/>
    <w:sectPr w:rsidR="00233499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2B77" w14:textId="77777777" w:rsidR="00660E17" w:rsidRDefault="00660E17" w:rsidP="005A69D4">
      <w:pPr>
        <w:spacing w:after="0" w:line="240" w:lineRule="auto"/>
      </w:pPr>
      <w:r>
        <w:separator/>
      </w:r>
    </w:p>
  </w:endnote>
  <w:endnote w:type="continuationSeparator" w:id="0">
    <w:p w14:paraId="3F76CED5" w14:textId="77777777" w:rsidR="00660E17" w:rsidRDefault="00660E17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8A4F" w14:textId="77777777" w:rsidR="00660E17" w:rsidRDefault="00660E17" w:rsidP="005A69D4">
      <w:pPr>
        <w:spacing w:after="0" w:line="240" w:lineRule="auto"/>
      </w:pPr>
      <w:r>
        <w:separator/>
      </w:r>
    </w:p>
  </w:footnote>
  <w:footnote w:type="continuationSeparator" w:id="0">
    <w:p w14:paraId="0BF0709B" w14:textId="77777777" w:rsidR="00660E17" w:rsidRDefault="00660E17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D86E" w14:textId="77777777" w:rsidR="005A69D4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0D4F5586" wp14:editId="3790AF00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6A4"/>
    <w:multiLevelType w:val="hybridMultilevel"/>
    <w:tmpl w:val="7A7EC3A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F4034E"/>
    <w:multiLevelType w:val="hybridMultilevel"/>
    <w:tmpl w:val="FDF4FF6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0421CC"/>
    <w:multiLevelType w:val="hybridMultilevel"/>
    <w:tmpl w:val="5CAA6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6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8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E24AC"/>
    <w:multiLevelType w:val="hybridMultilevel"/>
    <w:tmpl w:val="286E7DE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5380211"/>
    <w:multiLevelType w:val="hybridMultilevel"/>
    <w:tmpl w:val="8CD2FEB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E01249C"/>
    <w:multiLevelType w:val="hybridMultilevel"/>
    <w:tmpl w:val="5CEA15E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699206">
    <w:abstractNumId w:val="5"/>
  </w:num>
  <w:num w:numId="2" w16cid:durableId="193931551">
    <w:abstractNumId w:val="7"/>
  </w:num>
  <w:num w:numId="3" w16cid:durableId="1595505974">
    <w:abstractNumId w:val="12"/>
  </w:num>
  <w:num w:numId="4" w16cid:durableId="1204437905">
    <w:abstractNumId w:val="8"/>
  </w:num>
  <w:num w:numId="5" w16cid:durableId="1657880512">
    <w:abstractNumId w:val="13"/>
  </w:num>
  <w:num w:numId="6" w16cid:durableId="1991051941">
    <w:abstractNumId w:val="4"/>
  </w:num>
  <w:num w:numId="7" w16cid:durableId="152376202">
    <w:abstractNumId w:val="3"/>
  </w:num>
  <w:num w:numId="8" w16cid:durableId="933977148">
    <w:abstractNumId w:val="6"/>
  </w:num>
  <w:num w:numId="9" w16cid:durableId="8218580">
    <w:abstractNumId w:val="2"/>
  </w:num>
  <w:num w:numId="10" w16cid:durableId="1131174033">
    <w:abstractNumId w:val="1"/>
  </w:num>
  <w:num w:numId="11" w16cid:durableId="195042905">
    <w:abstractNumId w:val="0"/>
  </w:num>
  <w:num w:numId="12" w16cid:durableId="1686977958">
    <w:abstractNumId w:val="10"/>
  </w:num>
  <w:num w:numId="13" w16cid:durableId="1454784811">
    <w:abstractNumId w:val="9"/>
  </w:num>
  <w:num w:numId="14" w16cid:durableId="7132391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D58BD"/>
    <w:rsid w:val="00233499"/>
    <w:rsid w:val="00270D8F"/>
    <w:rsid w:val="003F3647"/>
    <w:rsid w:val="004B63A2"/>
    <w:rsid w:val="004E32E9"/>
    <w:rsid w:val="005704B6"/>
    <w:rsid w:val="005E2CC1"/>
    <w:rsid w:val="006546A2"/>
    <w:rsid w:val="00660E17"/>
    <w:rsid w:val="007D4093"/>
    <w:rsid w:val="00850211"/>
    <w:rsid w:val="008D7D50"/>
    <w:rsid w:val="00901E8F"/>
    <w:rsid w:val="00923A8F"/>
    <w:rsid w:val="0099229A"/>
    <w:rsid w:val="009F3A11"/>
    <w:rsid w:val="00A264E9"/>
    <w:rsid w:val="00A305D6"/>
    <w:rsid w:val="00B871ED"/>
    <w:rsid w:val="00DB636C"/>
    <w:rsid w:val="00E8331A"/>
    <w:rsid w:val="00E93E5C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8C0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734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7</cp:revision>
  <dcterms:created xsi:type="dcterms:W3CDTF">2023-05-09T15:52:00Z</dcterms:created>
  <dcterms:modified xsi:type="dcterms:W3CDTF">2023-06-26T15:52:00Z</dcterms:modified>
</cp:coreProperties>
</file>