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318EA" w14:textId="64926B7E" w:rsidR="0002646E" w:rsidRPr="00BF3B8A" w:rsidRDefault="00F60EAA" w:rsidP="000C368C">
      <w:pPr>
        <w:pStyle w:val="Cabealho"/>
        <w:rPr>
          <w:b/>
          <w:bCs/>
          <w:sz w:val="32"/>
          <w:szCs w:val="32"/>
        </w:rPr>
      </w:pPr>
      <w:r>
        <w:rPr>
          <w:b/>
          <w:bCs/>
          <w:sz w:val="32"/>
          <w:szCs w:val="32"/>
        </w:rPr>
        <w:t xml:space="preserve">                     </w:t>
      </w:r>
    </w:p>
    <w:p w14:paraId="29B698E6" w14:textId="51EDF16D" w:rsidR="004833AA" w:rsidRPr="00EB70AA" w:rsidRDefault="009A39D3" w:rsidP="004C0200">
      <w:pPr>
        <w:pStyle w:val="Cabealho"/>
        <w:jc w:val="center"/>
        <w:rPr>
          <w:rFonts w:ascii="Arial" w:hAnsi="Arial" w:cs="Arial"/>
          <w:b/>
          <w:bCs/>
          <w:sz w:val="28"/>
          <w:szCs w:val="28"/>
        </w:rPr>
      </w:pPr>
      <w:r w:rsidRPr="00BF3B8A">
        <w:rPr>
          <w:rFonts w:ascii="Arial" w:hAnsi="Arial" w:cs="Arial"/>
          <w:b/>
          <w:bCs/>
          <w:sz w:val="32"/>
          <w:szCs w:val="32"/>
        </w:rPr>
        <w:t>Pr</w:t>
      </w:r>
      <w:r w:rsidR="006274C7" w:rsidRPr="00BF3B8A">
        <w:rPr>
          <w:rFonts w:ascii="Arial" w:hAnsi="Arial" w:cs="Arial"/>
          <w:b/>
          <w:bCs/>
          <w:sz w:val="32"/>
          <w:szCs w:val="32"/>
        </w:rPr>
        <w:t>o</w:t>
      </w:r>
      <w:r w:rsidRPr="00BF3B8A">
        <w:rPr>
          <w:rFonts w:ascii="Arial" w:hAnsi="Arial" w:cs="Arial"/>
          <w:b/>
          <w:bCs/>
          <w:sz w:val="32"/>
          <w:szCs w:val="32"/>
        </w:rPr>
        <w:t>posta de</w:t>
      </w:r>
      <w:r w:rsidR="004833AA" w:rsidRPr="00BF3B8A">
        <w:rPr>
          <w:rFonts w:ascii="Arial" w:hAnsi="Arial" w:cs="Arial"/>
          <w:b/>
          <w:bCs/>
          <w:sz w:val="32"/>
          <w:szCs w:val="32"/>
        </w:rPr>
        <w:t xml:space="preserve"> </w:t>
      </w:r>
      <w:r w:rsidR="004C0200" w:rsidRPr="00BF3B8A">
        <w:rPr>
          <w:rFonts w:ascii="Arial" w:hAnsi="Arial" w:cs="Arial"/>
          <w:b/>
          <w:bCs/>
          <w:sz w:val="32"/>
          <w:szCs w:val="32"/>
        </w:rPr>
        <w:t>Projeto Integrador</w:t>
      </w:r>
      <w:r w:rsidR="004C0200" w:rsidRPr="00EB70AA">
        <w:rPr>
          <w:rFonts w:ascii="Arial" w:hAnsi="Arial" w:cs="Arial"/>
          <w:b/>
          <w:bCs/>
          <w:sz w:val="28"/>
          <w:szCs w:val="28"/>
        </w:rPr>
        <w:t xml:space="preserve"> </w:t>
      </w:r>
    </w:p>
    <w:p w14:paraId="1DFB8895" w14:textId="77777777" w:rsidR="00452AF6" w:rsidRDefault="00452AF6" w:rsidP="00452AF6">
      <w:pPr>
        <w:pStyle w:val="Cabealho"/>
        <w:rPr>
          <w:rFonts w:ascii="Arial" w:hAnsi="Arial" w:cs="Arial"/>
          <w:b/>
          <w:bCs/>
          <w:sz w:val="28"/>
          <w:szCs w:val="28"/>
        </w:rPr>
      </w:pPr>
    </w:p>
    <w:p w14:paraId="00EBBE96" w14:textId="77777777" w:rsidR="00452AF6" w:rsidRPr="00EB70AA" w:rsidRDefault="00452AF6" w:rsidP="00BA743F">
      <w:pPr>
        <w:pStyle w:val="Cabealho"/>
        <w:rPr>
          <w:rFonts w:ascii="Arial" w:hAnsi="Arial" w:cs="Arial"/>
          <w:b/>
          <w:bCs/>
          <w:sz w:val="28"/>
          <w:szCs w:val="28"/>
        </w:rPr>
      </w:pPr>
    </w:p>
    <w:p w14:paraId="3ADC75FB" w14:textId="0623D8DF"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Data:</w:t>
      </w:r>
      <w:r w:rsidR="00B46B63">
        <w:rPr>
          <w:rFonts w:ascii="Arial" w:hAnsi="Arial" w:cs="Arial"/>
          <w:b/>
          <w:bCs/>
          <w:sz w:val="28"/>
          <w:szCs w:val="28"/>
        </w:rPr>
        <w:t xml:space="preserve"> 19/0</w:t>
      </w:r>
      <w:r w:rsidR="00A9399E">
        <w:rPr>
          <w:rFonts w:ascii="Arial" w:hAnsi="Arial" w:cs="Arial"/>
          <w:b/>
          <w:bCs/>
          <w:sz w:val="28"/>
          <w:szCs w:val="28"/>
        </w:rPr>
        <w:t>3</w:t>
      </w:r>
      <w:r w:rsidR="00B46B63">
        <w:rPr>
          <w:rFonts w:ascii="Arial" w:hAnsi="Arial" w:cs="Arial"/>
          <w:b/>
          <w:bCs/>
          <w:sz w:val="28"/>
          <w:szCs w:val="28"/>
        </w:rPr>
        <w:t>/2025</w:t>
      </w:r>
      <w:r w:rsidR="007135D9">
        <w:rPr>
          <w:rFonts w:ascii="Arial" w:hAnsi="Arial" w:cs="Arial"/>
          <w:b/>
          <w:bCs/>
          <w:sz w:val="28"/>
          <w:szCs w:val="28"/>
        </w:rPr>
        <w:t xml:space="preserve"> </w:t>
      </w:r>
      <w:r w:rsidR="00D36CEB">
        <w:rPr>
          <w:rFonts w:ascii="Arial" w:hAnsi="Arial" w:cs="Arial"/>
          <w:b/>
          <w:bCs/>
          <w:sz w:val="28"/>
          <w:szCs w:val="28"/>
        </w:rPr>
        <w:t xml:space="preserve">- </w:t>
      </w:r>
      <w:r w:rsidR="007135D9">
        <w:rPr>
          <w:rFonts w:ascii="Arial" w:hAnsi="Arial" w:cs="Arial"/>
          <w:b/>
          <w:bCs/>
          <w:sz w:val="28"/>
          <w:szCs w:val="28"/>
        </w:rPr>
        <w:t xml:space="preserve">Grupo: </w:t>
      </w:r>
      <w:r w:rsidR="00BD400A">
        <w:rPr>
          <w:rFonts w:ascii="Arial" w:hAnsi="Arial" w:cs="Arial"/>
          <w:b/>
          <w:bCs/>
          <w:sz w:val="28"/>
          <w:szCs w:val="28"/>
        </w:rPr>
        <w:t>AjudaPsico</w:t>
      </w:r>
    </w:p>
    <w:p w14:paraId="3C832938" w14:textId="0ED1115A" w:rsidR="004C0200" w:rsidRPr="00EB70AA" w:rsidRDefault="004C0200" w:rsidP="004C0200">
      <w:pPr>
        <w:pStyle w:val="Cabealho"/>
        <w:rPr>
          <w:rFonts w:ascii="Arial" w:hAnsi="Arial" w:cs="Arial"/>
          <w:b/>
          <w:bCs/>
          <w:sz w:val="28"/>
          <w:szCs w:val="28"/>
        </w:rPr>
      </w:pPr>
    </w:p>
    <w:p w14:paraId="1F69E791" w14:textId="77777777" w:rsidR="00980D17" w:rsidRDefault="004C0200" w:rsidP="005A27F2">
      <w:pPr>
        <w:pStyle w:val="Cabealho"/>
        <w:numPr>
          <w:ilvl w:val="0"/>
          <w:numId w:val="2"/>
        </w:numPr>
        <w:jc w:val="both"/>
        <w:rPr>
          <w:rFonts w:ascii="Arial" w:hAnsi="Arial" w:cs="Arial"/>
          <w:sz w:val="22"/>
          <w:szCs w:val="22"/>
        </w:rPr>
      </w:pPr>
      <w:r w:rsidRPr="00EB70AA">
        <w:rPr>
          <w:rFonts w:ascii="Arial" w:hAnsi="Arial" w:cs="Arial"/>
          <w:b/>
          <w:bCs/>
          <w:sz w:val="28"/>
          <w:szCs w:val="28"/>
        </w:rPr>
        <w:t>Nome Projeto:</w:t>
      </w:r>
      <w:r w:rsidR="00EB70AA">
        <w:rPr>
          <w:rFonts w:ascii="Arial" w:hAnsi="Arial" w:cs="Arial"/>
          <w:b/>
          <w:bCs/>
          <w:sz w:val="28"/>
          <w:szCs w:val="28"/>
        </w:rPr>
        <w:t xml:space="preserve"> </w:t>
      </w:r>
      <w:r w:rsidR="00980D17">
        <w:rPr>
          <w:rFonts w:ascii="Arial" w:hAnsi="Arial" w:cs="Arial"/>
          <w:sz w:val="22"/>
          <w:szCs w:val="22"/>
        </w:rPr>
        <w:t>AjudaPsico</w:t>
      </w:r>
    </w:p>
    <w:p w14:paraId="0750C5D3" w14:textId="77777777" w:rsidR="00980D17" w:rsidRPr="00980D17" w:rsidRDefault="00980D17" w:rsidP="00980D17">
      <w:pPr>
        <w:pStyle w:val="Cabealho"/>
        <w:ind w:left="360"/>
        <w:jc w:val="both"/>
        <w:rPr>
          <w:rFonts w:ascii="Arial" w:hAnsi="Arial" w:cs="Arial"/>
          <w:sz w:val="22"/>
          <w:szCs w:val="22"/>
        </w:rPr>
      </w:pPr>
    </w:p>
    <w:p w14:paraId="6D213863" w14:textId="0592167B" w:rsidR="00A6161C" w:rsidRDefault="004C0200" w:rsidP="00980D17">
      <w:pPr>
        <w:pStyle w:val="Cabealho"/>
        <w:numPr>
          <w:ilvl w:val="0"/>
          <w:numId w:val="2"/>
        </w:numPr>
        <w:jc w:val="both"/>
        <w:rPr>
          <w:rFonts w:ascii="Arial" w:hAnsi="Arial" w:cs="Arial"/>
          <w:sz w:val="22"/>
          <w:szCs w:val="22"/>
        </w:rPr>
      </w:pPr>
      <w:r w:rsidRPr="00EB70AA">
        <w:rPr>
          <w:rFonts w:ascii="Arial" w:hAnsi="Arial" w:cs="Arial"/>
          <w:b/>
          <w:bCs/>
          <w:sz w:val="28"/>
          <w:szCs w:val="28"/>
        </w:rPr>
        <w:t>Nome Usuário no GitHub:</w:t>
      </w:r>
      <w:r w:rsidR="002028B1">
        <w:rPr>
          <w:rFonts w:ascii="Arial" w:hAnsi="Arial" w:cs="Arial"/>
          <w:b/>
          <w:bCs/>
          <w:sz w:val="28"/>
          <w:szCs w:val="28"/>
        </w:rPr>
        <w:t xml:space="preserve"> </w:t>
      </w:r>
      <w:r w:rsidR="00A6161C">
        <w:rPr>
          <w:rFonts w:ascii="Arial" w:hAnsi="Arial" w:cs="Arial"/>
          <w:sz w:val="22"/>
          <w:szCs w:val="22"/>
        </w:rPr>
        <w:t>oRafaSilva</w:t>
      </w:r>
    </w:p>
    <w:p w14:paraId="112AB2EC" w14:textId="77777777" w:rsidR="00A6161C" w:rsidRPr="00DD5FB1" w:rsidRDefault="00A6161C" w:rsidP="002028B1">
      <w:pPr>
        <w:pStyle w:val="Cabealho"/>
        <w:jc w:val="both"/>
        <w:rPr>
          <w:rFonts w:ascii="Arial" w:hAnsi="Arial" w:cs="Arial"/>
          <w:sz w:val="22"/>
          <w:szCs w:val="22"/>
        </w:rPr>
      </w:pPr>
    </w:p>
    <w:p w14:paraId="01FFAA58" w14:textId="77777777" w:rsidR="007116DA" w:rsidRDefault="004C0200" w:rsidP="005A27F2">
      <w:pPr>
        <w:pStyle w:val="Cabealho"/>
        <w:numPr>
          <w:ilvl w:val="0"/>
          <w:numId w:val="2"/>
        </w:numPr>
        <w:jc w:val="both"/>
        <w:rPr>
          <w:rFonts w:ascii="Arial" w:hAnsi="Arial" w:cs="Arial"/>
          <w:sz w:val="22"/>
          <w:szCs w:val="22"/>
        </w:rPr>
      </w:pPr>
      <w:r w:rsidRPr="00EB70AA">
        <w:rPr>
          <w:rFonts w:ascii="Arial" w:hAnsi="Arial" w:cs="Arial"/>
          <w:b/>
          <w:bCs/>
          <w:sz w:val="28"/>
          <w:szCs w:val="28"/>
        </w:rPr>
        <w:t>Grupo de Alunos:</w:t>
      </w:r>
      <w:r w:rsidR="007116DA">
        <w:rPr>
          <w:rFonts w:ascii="Arial" w:hAnsi="Arial" w:cs="Arial"/>
          <w:b/>
          <w:bCs/>
          <w:sz w:val="28"/>
          <w:szCs w:val="28"/>
        </w:rPr>
        <w:t xml:space="preserve"> </w:t>
      </w:r>
      <w:r w:rsidR="007116DA" w:rsidRPr="00DD5FB1">
        <w:rPr>
          <w:rFonts w:ascii="Arial" w:hAnsi="Arial" w:cs="Arial"/>
          <w:sz w:val="22"/>
          <w:szCs w:val="22"/>
        </w:rPr>
        <w:t>Neste item deve</w:t>
      </w:r>
      <w:r w:rsidR="007116DA">
        <w:rPr>
          <w:rFonts w:ascii="Arial" w:hAnsi="Arial" w:cs="Arial"/>
          <w:sz w:val="22"/>
          <w:szCs w:val="22"/>
        </w:rPr>
        <w:t>m ser colocados os nomes dos componentes do grupo, entre 3 e 5 alunos.</w:t>
      </w:r>
    </w:p>
    <w:p w14:paraId="67F44639" w14:textId="2136E3EE" w:rsidR="004C0200" w:rsidRPr="00EB70AA" w:rsidRDefault="004C0200" w:rsidP="004C0200">
      <w:pPr>
        <w:pStyle w:val="Cabealho"/>
        <w:rPr>
          <w:rFonts w:ascii="Arial" w:hAnsi="Arial" w:cs="Arial"/>
          <w:b/>
          <w:bCs/>
          <w:sz w:val="28"/>
          <w:szCs w:val="28"/>
        </w:rPr>
      </w:pPr>
    </w:p>
    <w:tbl>
      <w:tblPr>
        <w:tblStyle w:val="Tabelacomgrade"/>
        <w:tblW w:w="0" w:type="auto"/>
        <w:tblLook w:val="04A0" w:firstRow="1" w:lastRow="0" w:firstColumn="1" w:lastColumn="0" w:noHBand="0" w:noVBand="1"/>
      </w:tblPr>
      <w:tblGrid>
        <w:gridCol w:w="1807"/>
        <w:gridCol w:w="3691"/>
        <w:gridCol w:w="3803"/>
      </w:tblGrid>
      <w:tr w:rsidR="004C0200" w:rsidRPr="00EB70AA" w14:paraId="01B43147" w14:textId="77777777" w:rsidTr="007116DA">
        <w:tc>
          <w:tcPr>
            <w:tcW w:w="1413" w:type="dxa"/>
          </w:tcPr>
          <w:p w14:paraId="3BFE876E" w14:textId="75CE62E1"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RA</w:t>
            </w:r>
          </w:p>
        </w:tc>
        <w:tc>
          <w:tcPr>
            <w:tcW w:w="4787" w:type="dxa"/>
          </w:tcPr>
          <w:p w14:paraId="2E9E6A18" w14:textId="5D0FE379"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Nome</w:t>
            </w:r>
          </w:p>
        </w:tc>
        <w:tc>
          <w:tcPr>
            <w:tcW w:w="3101" w:type="dxa"/>
          </w:tcPr>
          <w:p w14:paraId="0E58DA1D" w14:textId="6E876E3B"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e-mail</w:t>
            </w:r>
          </w:p>
        </w:tc>
      </w:tr>
      <w:tr w:rsidR="004C0200" w:rsidRPr="00EB70AA" w14:paraId="2FF197B7" w14:textId="77777777" w:rsidTr="007116DA">
        <w:tc>
          <w:tcPr>
            <w:tcW w:w="1413" w:type="dxa"/>
          </w:tcPr>
          <w:p w14:paraId="78D320BE" w14:textId="3F4C883E" w:rsidR="004C0200" w:rsidRPr="00D36CEB" w:rsidRDefault="00D36CEB" w:rsidP="007116DA">
            <w:pPr>
              <w:pStyle w:val="Cabealho"/>
              <w:spacing w:line="360" w:lineRule="auto"/>
              <w:rPr>
                <w:rFonts w:ascii="Arial" w:hAnsi="Arial" w:cs="Arial"/>
                <w:sz w:val="22"/>
                <w:szCs w:val="22"/>
              </w:rPr>
            </w:pPr>
            <w:r>
              <w:rPr>
                <w:rFonts w:ascii="Arial" w:hAnsi="Arial" w:cs="Arial"/>
                <w:sz w:val="22"/>
                <w:szCs w:val="22"/>
              </w:rPr>
              <w:t>0030482313029</w:t>
            </w:r>
          </w:p>
        </w:tc>
        <w:tc>
          <w:tcPr>
            <w:tcW w:w="4787" w:type="dxa"/>
          </w:tcPr>
          <w:p w14:paraId="569C22D1" w14:textId="2A3FD774" w:rsidR="004C0200" w:rsidRPr="00D36CEB" w:rsidRDefault="00D36CEB" w:rsidP="007116DA">
            <w:pPr>
              <w:pStyle w:val="Cabealho"/>
              <w:spacing w:line="360" w:lineRule="auto"/>
              <w:rPr>
                <w:rFonts w:ascii="Arial" w:hAnsi="Arial" w:cs="Arial"/>
                <w:sz w:val="22"/>
                <w:szCs w:val="22"/>
              </w:rPr>
            </w:pPr>
            <w:r w:rsidRPr="00D36CEB">
              <w:rPr>
                <w:rFonts w:ascii="Arial" w:hAnsi="Arial" w:cs="Arial"/>
                <w:sz w:val="22"/>
                <w:szCs w:val="22"/>
              </w:rPr>
              <w:t>Carlos Augusto Mariano Cardoso</w:t>
            </w:r>
          </w:p>
        </w:tc>
        <w:tc>
          <w:tcPr>
            <w:tcW w:w="3101" w:type="dxa"/>
          </w:tcPr>
          <w:p w14:paraId="3EF09E31" w14:textId="56530B8E" w:rsidR="004C0200" w:rsidRPr="00D36CEB" w:rsidRDefault="003D4676" w:rsidP="007116DA">
            <w:pPr>
              <w:pStyle w:val="Cabealho"/>
              <w:spacing w:line="360" w:lineRule="auto"/>
              <w:rPr>
                <w:rFonts w:ascii="Arial" w:hAnsi="Arial" w:cs="Arial"/>
                <w:sz w:val="22"/>
                <w:szCs w:val="22"/>
              </w:rPr>
            </w:pPr>
            <w:r>
              <w:rPr>
                <w:rFonts w:ascii="Arial" w:hAnsi="Arial" w:cs="Arial"/>
                <w:sz w:val="22"/>
                <w:szCs w:val="22"/>
              </w:rPr>
              <w:t>c</w:t>
            </w:r>
            <w:r w:rsidR="00D36CEB" w:rsidRPr="00D36CEB">
              <w:rPr>
                <w:rFonts w:ascii="Arial" w:hAnsi="Arial" w:cs="Arial"/>
                <w:sz w:val="22"/>
                <w:szCs w:val="22"/>
              </w:rPr>
              <w:t>arlos.cardoso13@fatec.sp.gov.br</w:t>
            </w:r>
          </w:p>
        </w:tc>
      </w:tr>
      <w:tr w:rsidR="004C0200" w:rsidRPr="00EB70AA" w14:paraId="25B4EEF6" w14:textId="77777777" w:rsidTr="007116DA">
        <w:tc>
          <w:tcPr>
            <w:tcW w:w="1413" w:type="dxa"/>
          </w:tcPr>
          <w:p w14:paraId="6256201E" w14:textId="105F0777" w:rsidR="004C0200" w:rsidRPr="00D36CEB" w:rsidRDefault="003D4676" w:rsidP="007116DA">
            <w:pPr>
              <w:pStyle w:val="Cabealho"/>
              <w:spacing w:line="360" w:lineRule="auto"/>
              <w:rPr>
                <w:rFonts w:ascii="Arial" w:hAnsi="Arial" w:cs="Arial"/>
                <w:sz w:val="22"/>
                <w:szCs w:val="22"/>
              </w:rPr>
            </w:pPr>
            <w:r>
              <w:rPr>
                <w:rFonts w:ascii="Arial" w:hAnsi="Arial" w:cs="Arial"/>
                <w:sz w:val="22"/>
                <w:szCs w:val="22"/>
              </w:rPr>
              <w:t>0030482313030</w:t>
            </w:r>
          </w:p>
        </w:tc>
        <w:tc>
          <w:tcPr>
            <w:tcW w:w="4787" w:type="dxa"/>
          </w:tcPr>
          <w:p w14:paraId="1D1B1A88" w14:textId="12DFCA8B" w:rsidR="004C0200" w:rsidRPr="00D36CEB" w:rsidRDefault="00D36CEB" w:rsidP="007116DA">
            <w:pPr>
              <w:pStyle w:val="Cabealho"/>
              <w:spacing w:line="360" w:lineRule="auto"/>
              <w:rPr>
                <w:rFonts w:ascii="Arial" w:hAnsi="Arial" w:cs="Arial"/>
                <w:sz w:val="22"/>
                <w:szCs w:val="22"/>
              </w:rPr>
            </w:pPr>
            <w:r w:rsidRPr="00D36CEB">
              <w:rPr>
                <w:rFonts w:ascii="Arial" w:hAnsi="Arial" w:cs="Arial"/>
                <w:sz w:val="22"/>
                <w:szCs w:val="22"/>
              </w:rPr>
              <w:t>João Betinate Silva</w:t>
            </w:r>
          </w:p>
        </w:tc>
        <w:tc>
          <w:tcPr>
            <w:tcW w:w="3101" w:type="dxa"/>
          </w:tcPr>
          <w:p w14:paraId="33D5A202" w14:textId="4BA048CB" w:rsidR="004C0200" w:rsidRPr="00D36CEB" w:rsidRDefault="003D4676" w:rsidP="007116DA">
            <w:pPr>
              <w:pStyle w:val="Cabealho"/>
              <w:spacing w:line="360" w:lineRule="auto"/>
              <w:rPr>
                <w:rFonts w:ascii="Arial" w:hAnsi="Arial" w:cs="Arial"/>
                <w:sz w:val="22"/>
                <w:szCs w:val="22"/>
              </w:rPr>
            </w:pPr>
            <w:r>
              <w:rPr>
                <w:rFonts w:ascii="Arial" w:hAnsi="Arial" w:cs="Arial"/>
                <w:sz w:val="22"/>
                <w:szCs w:val="22"/>
              </w:rPr>
              <w:t>j</w:t>
            </w:r>
            <w:r w:rsidR="00D36CEB" w:rsidRPr="00D36CEB">
              <w:rPr>
                <w:rFonts w:ascii="Arial" w:hAnsi="Arial" w:cs="Arial"/>
                <w:sz w:val="22"/>
                <w:szCs w:val="22"/>
              </w:rPr>
              <w:t>oao.silva632@fatec.sp.gov.br</w:t>
            </w:r>
          </w:p>
        </w:tc>
      </w:tr>
      <w:tr w:rsidR="004C0200" w:rsidRPr="00EB70AA" w14:paraId="1F8C3409" w14:textId="77777777" w:rsidTr="007116DA">
        <w:tc>
          <w:tcPr>
            <w:tcW w:w="1413" w:type="dxa"/>
          </w:tcPr>
          <w:p w14:paraId="5D42FCC5" w14:textId="20516DF6" w:rsidR="004C0200" w:rsidRPr="00A477A0" w:rsidRDefault="00D36CEB" w:rsidP="007116DA">
            <w:pPr>
              <w:pStyle w:val="Cabealho"/>
              <w:spacing w:line="360" w:lineRule="auto"/>
              <w:rPr>
                <w:rFonts w:ascii="Arial" w:hAnsi="Arial" w:cs="Arial"/>
                <w:sz w:val="22"/>
                <w:szCs w:val="22"/>
              </w:rPr>
            </w:pPr>
            <w:r w:rsidRPr="00A477A0">
              <w:rPr>
                <w:rFonts w:ascii="Arial" w:hAnsi="Arial" w:cs="Arial"/>
                <w:sz w:val="22"/>
                <w:szCs w:val="22"/>
              </w:rPr>
              <w:t>0030482313027</w:t>
            </w:r>
          </w:p>
        </w:tc>
        <w:tc>
          <w:tcPr>
            <w:tcW w:w="4787" w:type="dxa"/>
          </w:tcPr>
          <w:p w14:paraId="6DE7F8D1" w14:textId="4D9A8DB2" w:rsidR="004C0200" w:rsidRPr="00A477A0" w:rsidRDefault="00D36CEB" w:rsidP="007116DA">
            <w:pPr>
              <w:pStyle w:val="Cabealho"/>
              <w:spacing w:line="360" w:lineRule="auto"/>
              <w:rPr>
                <w:rFonts w:ascii="Arial" w:hAnsi="Arial" w:cs="Arial"/>
                <w:sz w:val="22"/>
                <w:szCs w:val="22"/>
              </w:rPr>
            </w:pPr>
            <w:r w:rsidRPr="00A477A0">
              <w:rPr>
                <w:rFonts w:ascii="Arial" w:hAnsi="Arial" w:cs="Arial"/>
                <w:sz w:val="22"/>
                <w:szCs w:val="22"/>
              </w:rPr>
              <w:t>Kaique Jose Rodrigues</w:t>
            </w:r>
          </w:p>
        </w:tc>
        <w:tc>
          <w:tcPr>
            <w:tcW w:w="3101" w:type="dxa"/>
          </w:tcPr>
          <w:p w14:paraId="77414F4D" w14:textId="14EAA5A3" w:rsidR="004C0200" w:rsidRPr="00A477A0" w:rsidRDefault="00D36CEB" w:rsidP="007116DA">
            <w:pPr>
              <w:pStyle w:val="Cabealho"/>
              <w:spacing w:line="360" w:lineRule="auto"/>
              <w:rPr>
                <w:rFonts w:ascii="Arial" w:hAnsi="Arial" w:cs="Arial"/>
                <w:sz w:val="22"/>
                <w:szCs w:val="22"/>
              </w:rPr>
            </w:pPr>
            <w:r w:rsidRPr="00A477A0">
              <w:rPr>
                <w:rFonts w:ascii="Arial" w:hAnsi="Arial" w:cs="Arial"/>
                <w:sz w:val="22"/>
                <w:szCs w:val="22"/>
              </w:rPr>
              <w:t>kaique.rodrigues2@fatec.sp.gov.br</w:t>
            </w:r>
          </w:p>
        </w:tc>
      </w:tr>
      <w:tr w:rsidR="004C0200" w:rsidRPr="00EB70AA" w14:paraId="386E6CA2" w14:textId="77777777" w:rsidTr="007116DA">
        <w:tc>
          <w:tcPr>
            <w:tcW w:w="1413" w:type="dxa"/>
          </w:tcPr>
          <w:p w14:paraId="1D3508A0" w14:textId="095ECEE2" w:rsidR="004C0200" w:rsidRPr="00D36CEB" w:rsidRDefault="003D4676" w:rsidP="007116DA">
            <w:pPr>
              <w:pStyle w:val="Cabealho"/>
              <w:spacing w:line="360" w:lineRule="auto"/>
              <w:rPr>
                <w:rFonts w:ascii="Arial" w:hAnsi="Arial" w:cs="Arial"/>
                <w:sz w:val="22"/>
                <w:szCs w:val="22"/>
              </w:rPr>
            </w:pPr>
            <w:r>
              <w:rPr>
                <w:rFonts w:ascii="Arial" w:hAnsi="Arial" w:cs="Arial"/>
                <w:sz w:val="22"/>
                <w:szCs w:val="22"/>
              </w:rPr>
              <w:t>0030482313038</w:t>
            </w:r>
          </w:p>
        </w:tc>
        <w:tc>
          <w:tcPr>
            <w:tcW w:w="4787" w:type="dxa"/>
          </w:tcPr>
          <w:p w14:paraId="16989873" w14:textId="670DCA48" w:rsidR="004C0200" w:rsidRPr="00D36CEB" w:rsidRDefault="00D36CEB" w:rsidP="007116DA">
            <w:pPr>
              <w:pStyle w:val="Cabealho"/>
              <w:spacing w:line="360" w:lineRule="auto"/>
              <w:rPr>
                <w:rFonts w:ascii="Arial" w:hAnsi="Arial" w:cs="Arial"/>
                <w:sz w:val="22"/>
                <w:szCs w:val="22"/>
              </w:rPr>
            </w:pPr>
            <w:r w:rsidRPr="00D36CEB">
              <w:rPr>
                <w:rFonts w:ascii="Arial" w:hAnsi="Arial" w:cs="Arial"/>
                <w:sz w:val="22"/>
                <w:szCs w:val="22"/>
              </w:rPr>
              <w:t>Rafael Silva</w:t>
            </w:r>
            <w:r w:rsidR="00F60EAA">
              <w:rPr>
                <w:rFonts w:ascii="Arial" w:hAnsi="Arial" w:cs="Arial"/>
                <w:sz w:val="22"/>
                <w:szCs w:val="22"/>
              </w:rPr>
              <w:t xml:space="preserve"> Oliveira</w:t>
            </w:r>
          </w:p>
        </w:tc>
        <w:tc>
          <w:tcPr>
            <w:tcW w:w="3101" w:type="dxa"/>
          </w:tcPr>
          <w:p w14:paraId="771D41B3" w14:textId="4A48F8A6" w:rsidR="004C0200" w:rsidRPr="00D36CEB" w:rsidRDefault="003D4676" w:rsidP="007116DA">
            <w:pPr>
              <w:pStyle w:val="Cabealho"/>
              <w:spacing w:line="360" w:lineRule="auto"/>
              <w:rPr>
                <w:rFonts w:ascii="Arial" w:hAnsi="Arial" w:cs="Arial"/>
                <w:sz w:val="22"/>
                <w:szCs w:val="22"/>
              </w:rPr>
            </w:pPr>
            <w:r>
              <w:rPr>
                <w:rFonts w:ascii="Arial" w:hAnsi="Arial" w:cs="Arial"/>
                <w:sz w:val="22"/>
                <w:szCs w:val="22"/>
              </w:rPr>
              <w:t>rafaeloliveira336@fatec.sp.gov.br</w:t>
            </w:r>
          </w:p>
        </w:tc>
      </w:tr>
      <w:tr w:rsidR="004C0200" w:rsidRPr="00EB70AA" w14:paraId="158799D5" w14:textId="77777777" w:rsidTr="007116DA">
        <w:tc>
          <w:tcPr>
            <w:tcW w:w="1413" w:type="dxa"/>
          </w:tcPr>
          <w:p w14:paraId="13AF5A1A" w14:textId="0F9934DB" w:rsidR="004C0200" w:rsidRPr="00D36CEB" w:rsidRDefault="00E10DFD" w:rsidP="007116DA">
            <w:pPr>
              <w:pStyle w:val="Cabealho"/>
              <w:spacing w:line="360" w:lineRule="auto"/>
              <w:rPr>
                <w:rFonts w:ascii="Arial" w:hAnsi="Arial" w:cs="Arial"/>
                <w:sz w:val="22"/>
                <w:szCs w:val="22"/>
              </w:rPr>
            </w:pPr>
            <w:r>
              <w:rPr>
                <w:rFonts w:ascii="Arial" w:hAnsi="Arial" w:cs="Arial"/>
                <w:sz w:val="22"/>
                <w:szCs w:val="22"/>
              </w:rPr>
              <w:t>0030482313045</w:t>
            </w:r>
          </w:p>
        </w:tc>
        <w:tc>
          <w:tcPr>
            <w:tcW w:w="4787" w:type="dxa"/>
          </w:tcPr>
          <w:p w14:paraId="49204F44" w14:textId="58376E5B" w:rsidR="004C0200" w:rsidRPr="00D36CEB" w:rsidRDefault="00D36CEB" w:rsidP="007116DA">
            <w:pPr>
              <w:pStyle w:val="Cabealho"/>
              <w:spacing w:line="360" w:lineRule="auto"/>
              <w:rPr>
                <w:rFonts w:ascii="Arial" w:hAnsi="Arial" w:cs="Arial"/>
                <w:sz w:val="22"/>
                <w:szCs w:val="22"/>
              </w:rPr>
            </w:pPr>
            <w:r>
              <w:rPr>
                <w:rFonts w:ascii="Arial" w:hAnsi="Arial" w:cs="Arial"/>
                <w:sz w:val="22"/>
                <w:szCs w:val="22"/>
              </w:rPr>
              <w:t>Matheus</w:t>
            </w:r>
            <w:r w:rsidR="00F60EAA">
              <w:rPr>
                <w:rFonts w:ascii="Arial" w:hAnsi="Arial" w:cs="Arial"/>
                <w:sz w:val="22"/>
                <w:szCs w:val="22"/>
              </w:rPr>
              <w:t xml:space="preserve"> Augusto Coelho Almeida</w:t>
            </w:r>
          </w:p>
        </w:tc>
        <w:tc>
          <w:tcPr>
            <w:tcW w:w="3101" w:type="dxa"/>
          </w:tcPr>
          <w:p w14:paraId="778DC9E7" w14:textId="592CAAA3" w:rsidR="004C0200" w:rsidRPr="00D36CEB" w:rsidRDefault="00E10DFD" w:rsidP="007116DA">
            <w:pPr>
              <w:pStyle w:val="Cabealho"/>
              <w:spacing w:line="360" w:lineRule="auto"/>
              <w:rPr>
                <w:rFonts w:ascii="Arial" w:hAnsi="Arial" w:cs="Arial"/>
                <w:sz w:val="22"/>
                <w:szCs w:val="22"/>
              </w:rPr>
            </w:pPr>
            <w:r>
              <w:rPr>
                <w:rFonts w:ascii="Arial" w:hAnsi="Arial" w:cs="Arial"/>
                <w:sz w:val="22"/>
                <w:szCs w:val="22"/>
              </w:rPr>
              <w:t>matheus.almeida71@fatec.sp.gov.br</w:t>
            </w:r>
          </w:p>
        </w:tc>
      </w:tr>
    </w:tbl>
    <w:p w14:paraId="51D2F887" w14:textId="5AE80A09" w:rsidR="004C0200" w:rsidRPr="00EB70AA" w:rsidRDefault="004C0200" w:rsidP="004C0200">
      <w:pPr>
        <w:pStyle w:val="Cabealho"/>
        <w:rPr>
          <w:rFonts w:ascii="Arial" w:hAnsi="Arial" w:cs="Arial"/>
          <w:b/>
          <w:bCs/>
          <w:sz w:val="28"/>
          <w:szCs w:val="28"/>
        </w:rPr>
      </w:pPr>
    </w:p>
    <w:p w14:paraId="20B68318" w14:textId="372857D5" w:rsidR="004C0200" w:rsidRPr="005A27F2" w:rsidRDefault="004C0200" w:rsidP="005A27F2">
      <w:pPr>
        <w:pStyle w:val="PargrafodaLista"/>
        <w:numPr>
          <w:ilvl w:val="0"/>
          <w:numId w:val="2"/>
        </w:numPr>
        <w:tabs>
          <w:tab w:val="left" w:pos="5828"/>
        </w:tabs>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Compreensão do Problema</w:t>
      </w:r>
      <w:r w:rsidRPr="005A27F2">
        <w:rPr>
          <w:rFonts w:ascii="Arial" w:hAnsi="Arial" w:cs="Arial"/>
          <w:b/>
          <w:bCs/>
          <w:sz w:val="28"/>
          <w:szCs w:val="28"/>
        </w:rPr>
        <w:tab/>
      </w:r>
    </w:p>
    <w:p w14:paraId="26E42960" w14:textId="77777777" w:rsidR="00193465" w:rsidRDefault="00193465" w:rsidP="00980D17">
      <w:pPr>
        <w:ind w:firstLine="360"/>
        <w:jc w:val="both"/>
        <w:rPr>
          <w:rFonts w:ascii="Arial" w:hAnsi="Arial" w:cs="Arial"/>
          <w:sz w:val="22"/>
          <w:szCs w:val="22"/>
        </w:rPr>
      </w:pPr>
    </w:p>
    <w:p w14:paraId="61E2EC96" w14:textId="5E49C43F" w:rsidR="004D7512" w:rsidRPr="004D7512" w:rsidRDefault="004D7512" w:rsidP="00FE539E">
      <w:pPr>
        <w:spacing w:after="120" w:line="360" w:lineRule="auto"/>
        <w:ind w:firstLine="284"/>
        <w:jc w:val="both"/>
        <w:rPr>
          <w:rFonts w:ascii="Arial" w:hAnsi="Arial" w:cs="Arial"/>
          <w:sz w:val="22"/>
          <w:szCs w:val="22"/>
        </w:rPr>
      </w:pPr>
      <w:r w:rsidRPr="004D7512">
        <w:rPr>
          <w:rFonts w:ascii="Arial" w:hAnsi="Arial" w:cs="Arial"/>
          <w:sz w:val="22"/>
          <w:szCs w:val="22"/>
        </w:rPr>
        <w:t xml:space="preserve">No Brasil, antes da Reforma Psiquiátrica em 2001, era comum pacientes isolados em manicômio, tratados a medicações pesadas e com contenção hostil. Após a lei ser sancionada, os pacientes passaram a ter atendimento humanizado por meio de Centros de Atenção </w:t>
      </w:r>
      <w:r w:rsidR="00FE539E" w:rsidRPr="004D7512">
        <w:rPr>
          <w:rFonts w:ascii="Arial" w:hAnsi="Arial" w:cs="Arial"/>
          <w:sz w:val="22"/>
          <w:szCs w:val="22"/>
        </w:rPr>
        <w:t>Psiquiátricas</w:t>
      </w:r>
      <w:r w:rsidRPr="004D7512">
        <w:rPr>
          <w:rFonts w:ascii="Arial" w:hAnsi="Arial" w:cs="Arial"/>
          <w:sz w:val="22"/>
          <w:szCs w:val="22"/>
        </w:rPr>
        <w:t xml:space="preserve">, </w:t>
      </w:r>
      <w:r w:rsidR="00FE539E" w:rsidRPr="004D7512">
        <w:rPr>
          <w:rFonts w:ascii="Arial" w:hAnsi="Arial" w:cs="Arial"/>
          <w:sz w:val="22"/>
          <w:szCs w:val="22"/>
        </w:rPr>
        <w:t>Residências</w:t>
      </w:r>
      <w:r w:rsidRPr="004D7512">
        <w:rPr>
          <w:rFonts w:ascii="Arial" w:hAnsi="Arial" w:cs="Arial"/>
          <w:sz w:val="22"/>
          <w:szCs w:val="22"/>
        </w:rPr>
        <w:t xml:space="preserve"> </w:t>
      </w:r>
      <w:r w:rsidR="00FE539E" w:rsidRPr="004D7512">
        <w:rPr>
          <w:rFonts w:ascii="Arial" w:hAnsi="Arial" w:cs="Arial"/>
          <w:sz w:val="22"/>
          <w:szCs w:val="22"/>
        </w:rPr>
        <w:t>Terapêuticas</w:t>
      </w:r>
      <w:r w:rsidRPr="004D7512">
        <w:rPr>
          <w:rFonts w:ascii="Arial" w:hAnsi="Arial" w:cs="Arial"/>
          <w:sz w:val="22"/>
          <w:szCs w:val="22"/>
        </w:rPr>
        <w:t>, e um fluxo para atendimento de pessoas com problemas mentais pelo SUS. Esse foi uns dos grandes marcos a favor da atenção adequada aos problemas mentais e psicológicos das pessoas, que veio a se desenvolver nas duas últimas décadas, sendo observado nos últimos anos por meio da atenção a autistas e pacientes com Transtorno do Déficit de Atenção com Hiperatividade</w:t>
      </w:r>
      <w:r w:rsidR="001167E3">
        <w:rPr>
          <w:rFonts w:ascii="Arial" w:hAnsi="Arial" w:cs="Arial"/>
          <w:sz w:val="22"/>
          <w:szCs w:val="22"/>
        </w:rPr>
        <w:t xml:space="preserve"> </w:t>
      </w:r>
      <w:r w:rsidR="00743057">
        <w:rPr>
          <w:rFonts w:ascii="Arial" w:hAnsi="Arial" w:cs="Arial"/>
          <w:sz w:val="22"/>
          <w:szCs w:val="22"/>
        </w:rPr>
        <w:t>(Ministério da Saúde, 2021).</w:t>
      </w:r>
    </w:p>
    <w:p w14:paraId="599B2DA0" w14:textId="56AD6875" w:rsidR="004D7512" w:rsidRPr="004D7512" w:rsidRDefault="004D7512" w:rsidP="00FE539E">
      <w:pPr>
        <w:spacing w:after="120" w:line="360" w:lineRule="auto"/>
        <w:ind w:firstLine="284"/>
        <w:jc w:val="both"/>
        <w:rPr>
          <w:rFonts w:ascii="Arial" w:hAnsi="Arial" w:cs="Arial"/>
          <w:sz w:val="22"/>
          <w:szCs w:val="22"/>
        </w:rPr>
      </w:pPr>
      <w:r w:rsidRPr="004D7512">
        <w:rPr>
          <w:rFonts w:ascii="Arial" w:hAnsi="Arial" w:cs="Arial"/>
          <w:sz w:val="22"/>
          <w:szCs w:val="22"/>
        </w:rPr>
        <w:t xml:space="preserve">Segundo a pesquisa “Global Health Service Monitor 2023” realizado pelo Instituto francês IPSOS, 52% dos 1000 Brasileiros entrevistados, responderam </w:t>
      </w:r>
      <w:r w:rsidR="001167E3" w:rsidRPr="004D7512">
        <w:rPr>
          <w:rFonts w:ascii="Arial" w:hAnsi="Arial" w:cs="Arial"/>
          <w:sz w:val="22"/>
          <w:szCs w:val="22"/>
        </w:rPr>
        <w:t>à</w:t>
      </w:r>
      <w:r w:rsidRPr="004D7512">
        <w:rPr>
          <w:rFonts w:ascii="Arial" w:hAnsi="Arial" w:cs="Arial"/>
          <w:sz w:val="22"/>
          <w:szCs w:val="22"/>
        </w:rPr>
        <w:t xml:space="preserve"> pergunta de qual é o maior problema de saúde de seu país como Saúde Mental. Tendo como base a média global de 44% das respostas sendo a respeito da saúde mental, é evidente que é um problema já conhecido pela população brasileira e mundial. Outro fato é observado pela corrida por acompanhamento psicológico durante e pós-pandemia do COVID-19, apontados por estudos nacionais e internacionais, como o do já mencionado Instituto IPSOS</w:t>
      </w:r>
      <w:r w:rsidR="00743057">
        <w:rPr>
          <w:rFonts w:ascii="Arial" w:hAnsi="Arial" w:cs="Arial"/>
          <w:sz w:val="22"/>
          <w:szCs w:val="22"/>
        </w:rPr>
        <w:t xml:space="preserve"> (IPSOS, 2020).</w:t>
      </w:r>
    </w:p>
    <w:p w14:paraId="289495F0" w14:textId="2EBAA33F" w:rsidR="004D7512" w:rsidRDefault="004D7512" w:rsidP="00FE539E">
      <w:pPr>
        <w:spacing w:after="120" w:line="360" w:lineRule="auto"/>
        <w:ind w:firstLine="284"/>
        <w:jc w:val="both"/>
        <w:rPr>
          <w:rFonts w:ascii="Arial" w:hAnsi="Arial" w:cs="Arial"/>
          <w:sz w:val="22"/>
          <w:szCs w:val="22"/>
        </w:rPr>
      </w:pPr>
      <w:r w:rsidRPr="004D7512">
        <w:rPr>
          <w:rFonts w:ascii="Arial" w:hAnsi="Arial" w:cs="Arial"/>
          <w:sz w:val="22"/>
          <w:szCs w:val="22"/>
        </w:rPr>
        <w:lastRenderedPageBreak/>
        <w:t>Esses dados demonstram a crescente busca por alternativas de acompanhamento psicológico, seja por meio de consultas presenciais, atendimentos online ou ferramentas tecnológicas. Abrindo espaço para soluções inovadoras, como aplicativos voltados ao monitoramento da saúde mental, que podem auxiliar no acompanhamento contínuo das emoções e no acesso a recursos que promovam o bem-estar psicológico</w:t>
      </w:r>
      <w:r w:rsidR="00743057">
        <w:rPr>
          <w:rFonts w:ascii="Arial" w:hAnsi="Arial" w:cs="Arial"/>
          <w:sz w:val="22"/>
          <w:szCs w:val="22"/>
        </w:rPr>
        <w:t xml:space="preserve"> (</w:t>
      </w:r>
      <w:r w:rsidR="00743057" w:rsidRPr="00743057">
        <w:rPr>
          <w:rFonts w:ascii="Arial" w:hAnsi="Arial" w:cs="Arial"/>
          <w:sz w:val="22"/>
          <w:szCs w:val="22"/>
        </w:rPr>
        <w:t>UNIVERSIDADE TIRADENTES, 2020</w:t>
      </w:r>
      <w:r w:rsidR="00743057">
        <w:rPr>
          <w:rFonts w:ascii="Arial" w:hAnsi="Arial" w:cs="Arial"/>
          <w:sz w:val="22"/>
          <w:szCs w:val="22"/>
        </w:rPr>
        <w:t>).</w:t>
      </w:r>
    </w:p>
    <w:p w14:paraId="49728FE0" w14:textId="3F9C7FF1" w:rsidR="001167E3" w:rsidRDefault="001167E3" w:rsidP="00EA56C5">
      <w:pPr>
        <w:spacing w:after="120" w:line="360" w:lineRule="auto"/>
        <w:ind w:firstLine="284"/>
        <w:jc w:val="both"/>
        <w:rPr>
          <w:rFonts w:ascii="Arial" w:hAnsi="Arial" w:cs="Arial"/>
          <w:sz w:val="22"/>
          <w:szCs w:val="22"/>
        </w:rPr>
      </w:pPr>
      <w:r w:rsidRPr="00743057">
        <w:rPr>
          <w:rFonts w:ascii="Arial" w:hAnsi="Arial" w:cs="Arial"/>
          <w:sz w:val="22"/>
          <w:szCs w:val="22"/>
        </w:rPr>
        <w:t xml:space="preserve">A proposta deste projeto é </w:t>
      </w:r>
      <w:r w:rsidR="004D7512" w:rsidRPr="00743057">
        <w:rPr>
          <w:rFonts w:ascii="Arial" w:hAnsi="Arial" w:cs="Arial"/>
          <w:sz w:val="22"/>
          <w:szCs w:val="22"/>
        </w:rPr>
        <w:t xml:space="preserve">atingir </w:t>
      </w:r>
      <w:r w:rsidR="00140576" w:rsidRPr="00743057">
        <w:rPr>
          <w:rFonts w:ascii="Arial" w:hAnsi="Arial" w:cs="Arial"/>
          <w:sz w:val="22"/>
          <w:szCs w:val="22"/>
        </w:rPr>
        <w:t>os profissionais da área de psicologia, e psicoterapia, auxiliando os seus controles e os pacientes</w:t>
      </w:r>
      <w:r w:rsidR="004D7512" w:rsidRPr="00743057">
        <w:rPr>
          <w:rFonts w:ascii="Arial" w:hAnsi="Arial" w:cs="Arial"/>
          <w:sz w:val="22"/>
          <w:szCs w:val="22"/>
        </w:rPr>
        <w:t xml:space="preserve">, com alguma condição especial (como TDAH, </w:t>
      </w:r>
      <w:r w:rsidRPr="00743057">
        <w:rPr>
          <w:rFonts w:ascii="Arial" w:hAnsi="Arial" w:cs="Arial"/>
          <w:sz w:val="22"/>
          <w:szCs w:val="22"/>
        </w:rPr>
        <w:t>autismo etc.</w:t>
      </w:r>
      <w:r w:rsidR="004D7512" w:rsidRPr="00743057">
        <w:rPr>
          <w:rFonts w:ascii="Arial" w:hAnsi="Arial" w:cs="Arial"/>
          <w:sz w:val="22"/>
          <w:szCs w:val="22"/>
        </w:rPr>
        <w:t xml:space="preserve">) ou não a terem um tipo de ajuda baseado em uma abordagem da psicologia chamada TCC (Terapia Cognitivo-Comportamental). </w:t>
      </w:r>
      <w:r w:rsidR="001B1D0C" w:rsidRPr="00743057">
        <w:rPr>
          <w:rFonts w:ascii="Arial" w:hAnsi="Arial" w:cs="Arial"/>
          <w:sz w:val="22"/>
          <w:szCs w:val="22"/>
        </w:rPr>
        <w:t>Como a maioria das pessoas hoje tem um Smartphone, um aplicativo poderia ser de grande ajuda para esse público.</w:t>
      </w:r>
      <w:r w:rsidR="001777D1" w:rsidRPr="00743057">
        <w:rPr>
          <w:rFonts w:ascii="Arial" w:hAnsi="Arial" w:cs="Arial"/>
          <w:sz w:val="22"/>
          <w:szCs w:val="22"/>
        </w:rPr>
        <w:t xml:space="preserve"> </w:t>
      </w:r>
      <w:r w:rsidRPr="00743057">
        <w:rPr>
          <w:rFonts w:ascii="Arial" w:hAnsi="Arial" w:cs="Arial"/>
          <w:sz w:val="22"/>
          <w:szCs w:val="22"/>
        </w:rPr>
        <w:t>O aplicativo poderia</w:t>
      </w:r>
      <w:r w:rsidR="004D7512" w:rsidRPr="00743057">
        <w:rPr>
          <w:rFonts w:ascii="Arial" w:hAnsi="Arial" w:cs="Arial"/>
          <w:sz w:val="22"/>
          <w:szCs w:val="22"/>
        </w:rPr>
        <w:t xml:space="preserve"> auxili</w:t>
      </w:r>
      <w:r w:rsidRPr="00743057">
        <w:rPr>
          <w:rFonts w:ascii="Arial" w:hAnsi="Arial" w:cs="Arial"/>
          <w:sz w:val="22"/>
          <w:szCs w:val="22"/>
        </w:rPr>
        <w:t>ar os</w:t>
      </w:r>
      <w:r w:rsidR="004D7512" w:rsidRPr="00743057">
        <w:rPr>
          <w:rFonts w:ascii="Arial" w:hAnsi="Arial" w:cs="Arial"/>
          <w:sz w:val="22"/>
          <w:szCs w:val="22"/>
        </w:rPr>
        <w:t xml:space="preserve"> profissionais da área de psicologia</w:t>
      </w:r>
      <w:r w:rsidR="001777D1" w:rsidRPr="00743057">
        <w:rPr>
          <w:rFonts w:ascii="Arial" w:hAnsi="Arial" w:cs="Arial"/>
          <w:sz w:val="22"/>
          <w:szCs w:val="22"/>
        </w:rPr>
        <w:t xml:space="preserve"> </w:t>
      </w:r>
      <w:r w:rsidR="00743057" w:rsidRPr="00743057">
        <w:rPr>
          <w:rFonts w:ascii="Arial" w:hAnsi="Arial" w:cs="Arial"/>
          <w:sz w:val="22"/>
          <w:szCs w:val="22"/>
        </w:rPr>
        <w:t xml:space="preserve">na </w:t>
      </w:r>
      <w:r w:rsidR="00FE539E" w:rsidRPr="00743057">
        <w:rPr>
          <w:rFonts w:ascii="Arial" w:hAnsi="Arial" w:cs="Arial"/>
          <w:sz w:val="22"/>
          <w:szCs w:val="22"/>
        </w:rPr>
        <w:t>conexão entre profissional e paciente.</w:t>
      </w:r>
    </w:p>
    <w:p w14:paraId="480E297E" w14:textId="77777777" w:rsidR="00FE539E" w:rsidRDefault="00FE539E" w:rsidP="004D7512">
      <w:pPr>
        <w:ind w:firstLine="360"/>
        <w:jc w:val="both"/>
        <w:rPr>
          <w:rFonts w:ascii="Arial" w:hAnsi="Arial" w:cs="Arial"/>
          <w:sz w:val="22"/>
          <w:szCs w:val="22"/>
        </w:rPr>
      </w:pPr>
    </w:p>
    <w:p w14:paraId="2D5575BE" w14:textId="460883A2" w:rsidR="001B1D0C" w:rsidRPr="001631DC" w:rsidRDefault="004C0200" w:rsidP="001B1D0C">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Proposta de Solução de Software e Viabilidade</w:t>
      </w:r>
    </w:p>
    <w:p w14:paraId="0A1EE43D" w14:textId="4F72C21E" w:rsidR="004C0200" w:rsidRPr="00A9399E" w:rsidRDefault="00A57345" w:rsidP="001631DC">
      <w:pPr>
        <w:autoSpaceDE w:val="0"/>
        <w:autoSpaceDN w:val="0"/>
        <w:adjustRightInd w:val="0"/>
        <w:spacing w:line="276" w:lineRule="auto"/>
        <w:ind w:firstLine="340"/>
        <w:jc w:val="both"/>
        <w:rPr>
          <w:rFonts w:ascii="Arial" w:hAnsi="Arial" w:cs="Arial"/>
          <w:sz w:val="22"/>
          <w:szCs w:val="22"/>
        </w:rPr>
      </w:pPr>
      <w:r w:rsidRPr="00A9399E">
        <w:rPr>
          <w:rFonts w:ascii="Arial" w:hAnsi="Arial" w:cs="Arial"/>
          <w:sz w:val="22"/>
          <w:szCs w:val="22"/>
        </w:rPr>
        <w:t xml:space="preserve">O objetivo </w:t>
      </w:r>
      <w:r w:rsidR="00FE46A9" w:rsidRPr="00A9399E">
        <w:rPr>
          <w:rFonts w:ascii="Arial" w:hAnsi="Arial" w:cs="Arial"/>
          <w:sz w:val="22"/>
          <w:szCs w:val="22"/>
        </w:rPr>
        <w:t xml:space="preserve">principal </w:t>
      </w:r>
      <w:r w:rsidR="00063CBE" w:rsidRPr="00A9399E">
        <w:rPr>
          <w:rFonts w:ascii="Arial" w:hAnsi="Arial" w:cs="Arial"/>
          <w:sz w:val="22"/>
          <w:szCs w:val="22"/>
        </w:rPr>
        <w:t xml:space="preserve">é o desenvolvimento de </w:t>
      </w:r>
      <w:r w:rsidR="004E38E9" w:rsidRPr="00A9399E">
        <w:rPr>
          <w:rFonts w:ascii="Arial" w:hAnsi="Arial" w:cs="Arial"/>
          <w:sz w:val="22"/>
          <w:szCs w:val="22"/>
        </w:rPr>
        <w:t>uma aplicação</w:t>
      </w:r>
      <w:r w:rsidR="00063CBE" w:rsidRPr="00A9399E">
        <w:rPr>
          <w:rFonts w:ascii="Arial" w:hAnsi="Arial" w:cs="Arial"/>
          <w:sz w:val="22"/>
          <w:szCs w:val="22"/>
        </w:rPr>
        <w:t xml:space="preserve"> para </w:t>
      </w:r>
      <w:r w:rsidRPr="00A9399E">
        <w:rPr>
          <w:rFonts w:ascii="Arial" w:hAnsi="Arial" w:cs="Arial"/>
          <w:sz w:val="22"/>
          <w:szCs w:val="22"/>
        </w:rPr>
        <w:t xml:space="preserve"> </w:t>
      </w:r>
      <w:r w:rsidR="00FE46A9" w:rsidRPr="00A9399E">
        <w:rPr>
          <w:rFonts w:ascii="Arial" w:hAnsi="Arial" w:cs="Arial"/>
          <w:sz w:val="22"/>
          <w:szCs w:val="22"/>
        </w:rPr>
        <w:t xml:space="preserve">auxiliar profissionais </w:t>
      </w:r>
      <w:r w:rsidR="00140576" w:rsidRPr="00A9399E">
        <w:rPr>
          <w:rFonts w:ascii="Arial" w:hAnsi="Arial" w:cs="Arial"/>
          <w:sz w:val="22"/>
          <w:szCs w:val="22"/>
        </w:rPr>
        <w:t>autônomos d</w:t>
      </w:r>
      <w:r w:rsidR="00FE46A9" w:rsidRPr="00A9399E">
        <w:rPr>
          <w:rFonts w:ascii="Arial" w:hAnsi="Arial" w:cs="Arial"/>
          <w:sz w:val="22"/>
          <w:szCs w:val="22"/>
        </w:rPr>
        <w:t>a área de psicologia e psicoterapia a terem um controle de agendamentos</w:t>
      </w:r>
      <w:r w:rsidR="00CA2F79" w:rsidRPr="00A9399E">
        <w:rPr>
          <w:rFonts w:ascii="Arial" w:hAnsi="Arial" w:cs="Arial"/>
          <w:sz w:val="22"/>
          <w:szCs w:val="22"/>
        </w:rPr>
        <w:t>, registros de pagamentos</w:t>
      </w:r>
      <w:r w:rsidR="00FE46A9" w:rsidRPr="00A9399E">
        <w:rPr>
          <w:rFonts w:ascii="Arial" w:hAnsi="Arial" w:cs="Arial"/>
          <w:sz w:val="22"/>
          <w:szCs w:val="22"/>
        </w:rPr>
        <w:t xml:space="preserve"> e lembretes para trabalhar, </w:t>
      </w:r>
      <w:r w:rsidR="001B1D0C" w:rsidRPr="00A9399E">
        <w:rPr>
          <w:rFonts w:ascii="Arial" w:hAnsi="Arial" w:cs="Arial"/>
          <w:sz w:val="22"/>
          <w:szCs w:val="22"/>
        </w:rPr>
        <w:t>e</w:t>
      </w:r>
      <w:r w:rsidR="00FE46A9" w:rsidRPr="00A9399E">
        <w:rPr>
          <w:rFonts w:ascii="Arial" w:hAnsi="Arial" w:cs="Arial"/>
          <w:sz w:val="22"/>
          <w:szCs w:val="22"/>
        </w:rPr>
        <w:t xml:space="preserve"> </w:t>
      </w:r>
      <w:r w:rsidRPr="00A9399E">
        <w:rPr>
          <w:rFonts w:ascii="Arial" w:hAnsi="Arial" w:cs="Arial"/>
          <w:sz w:val="22"/>
          <w:szCs w:val="22"/>
        </w:rPr>
        <w:t xml:space="preserve">ajudar </w:t>
      </w:r>
      <w:r w:rsidR="00FE46A9" w:rsidRPr="00A9399E">
        <w:rPr>
          <w:rFonts w:ascii="Arial" w:hAnsi="Arial" w:cs="Arial"/>
          <w:sz w:val="22"/>
          <w:szCs w:val="22"/>
        </w:rPr>
        <w:t xml:space="preserve">pacientes </w:t>
      </w:r>
      <w:r w:rsidRPr="00A9399E">
        <w:rPr>
          <w:rFonts w:ascii="Arial" w:hAnsi="Arial" w:cs="Arial"/>
          <w:sz w:val="22"/>
          <w:szCs w:val="22"/>
        </w:rPr>
        <w:t xml:space="preserve">a monitorarem suas emoções e pensamentos, através de pensamentos e registros de texto e hábitos, </w:t>
      </w:r>
      <w:r w:rsidR="00DB4900" w:rsidRPr="00A9399E">
        <w:rPr>
          <w:rFonts w:ascii="Arial" w:hAnsi="Arial" w:cs="Arial"/>
          <w:sz w:val="22"/>
          <w:szCs w:val="22"/>
        </w:rPr>
        <w:t xml:space="preserve">na qual se pode obter o contexto geral de seu comportamento durante um determinado </w:t>
      </w:r>
      <w:r w:rsidR="00140576" w:rsidRPr="00A9399E">
        <w:rPr>
          <w:rFonts w:ascii="Arial" w:hAnsi="Arial" w:cs="Arial"/>
          <w:sz w:val="22"/>
          <w:szCs w:val="22"/>
        </w:rPr>
        <w:t>período</w:t>
      </w:r>
      <w:r w:rsidR="00DB4900" w:rsidRPr="00A9399E">
        <w:rPr>
          <w:rFonts w:ascii="Arial" w:hAnsi="Arial" w:cs="Arial"/>
          <w:sz w:val="22"/>
          <w:szCs w:val="22"/>
        </w:rPr>
        <w:t>. Como forma de lembrar o usuário, haverá notificações e widgets para incentivo de registros/inputs.</w:t>
      </w:r>
    </w:p>
    <w:p w14:paraId="0DC4C8C2" w14:textId="7555DD61" w:rsidR="00FE539E" w:rsidRDefault="00CA2F79" w:rsidP="00DC0126">
      <w:pPr>
        <w:autoSpaceDE w:val="0"/>
        <w:autoSpaceDN w:val="0"/>
        <w:adjustRightInd w:val="0"/>
        <w:spacing w:line="276" w:lineRule="auto"/>
        <w:ind w:firstLine="340"/>
        <w:jc w:val="both"/>
        <w:rPr>
          <w:rFonts w:ascii="Arial" w:hAnsi="Arial" w:cs="Arial"/>
          <w:sz w:val="22"/>
          <w:szCs w:val="22"/>
        </w:rPr>
      </w:pPr>
      <w:r w:rsidRPr="00A9399E">
        <w:rPr>
          <w:rFonts w:ascii="Arial" w:hAnsi="Arial" w:cs="Arial"/>
          <w:sz w:val="22"/>
          <w:szCs w:val="22"/>
        </w:rPr>
        <w:t xml:space="preserve">Para atingir estes objetivos, </w:t>
      </w:r>
      <w:r w:rsidR="004E38E9" w:rsidRPr="00A9399E">
        <w:rPr>
          <w:rFonts w:ascii="Arial" w:hAnsi="Arial" w:cs="Arial"/>
          <w:sz w:val="22"/>
          <w:szCs w:val="22"/>
        </w:rPr>
        <w:t>serão</w:t>
      </w:r>
      <w:r w:rsidRPr="00A9399E">
        <w:rPr>
          <w:rFonts w:ascii="Arial" w:hAnsi="Arial" w:cs="Arial"/>
          <w:sz w:val="22"/>
          <w:szCs w:val="22"/>
        </w:rPr>
        <w:t xml:space="preserve"> desenvolvido</w:t>
      </w:r>
      <w:r w:rsidR="004E38E9" w:rsidRPr="00A9399E">
        <w:rPr>
          <w:rFonts w:ascii="Arial" w:hAnsi="Arial" w:cs="Arial"/>
          <w:sz w:val="22"/>
          <w:szCs w:val="22"/>
        </w:rPr>
        <w:t>s</w:t>
      </w:r>
      <w:r w:rsidRPr="00A9399E">
        <w:rPr>
          <w:rFonts w:ascii="Arial" w:hAnsi="Arial" w:cs="Arial"/>
          <w:sz w:val="22"/>
          <w:szCs w:val="22"/>
        </w:rPr>
        <w:t xml:space="preserve"> uma </w:t>
      </w:r>
      <w:r w:rsidR="004E38E9" w:rsidRPr="00A9399E">
        <w:rPr>
          <w:rFonts w:ascii="Arial" w:hAnsi="Arial" w:cs="Arial"/>
          <w:sz w:val="22"/>
          <w:szCs w:val="22"/>
        </w:rPr>
        <w:t>aplicação</w:t>
      </w:r>
      <w:r w:rsidRPr="00A9399E">
        <w:rPr>
          <w:rFonts w:ascii="Arial" w:hAnsi="Arial" w:cs="Arial"/>
          <w:sz w:val="22"/>
          <w:szCs w:val="22"/>
        </w:rPr>
        <w:t xml:space="preserve"> </w:t>
      </w:r>
      <w:r w:rsidR="00DC0126" w:rsidRPr="00A9399E">
        <w:rPr>
          <w:rFonts w:ascii="Arial" w:hAnsi="Arial" w:cs="Arial"/>
          <w:sz w:val="22"/>
          <w:szCs w:val="22"/>
        </w:rPr>
        <w:t>web focad</w:t>
      </w:r>
      <w:r w:rsidR="004E38E9" w:rsidRPr="00A9399E">
        <w:rPr>
          <w:rFonts w:ascii="Arial" w:hAnsi="Arial" w:cs="Arial"/>
          <w:sz w:val="22"/>
          <w:szCs w:val="22"/>
        </w:rPr>
        <w:t>a</w:t>
      </w:r>
      <w:r w:rsidR="00DC0126" w:rsidRPr="00A9399E">
        <w:rPr>
          <w:rFonts w:ascii="Arial" w:hAnsi="Arial" w:cs="Arial"/>
          <w:sz w:val="22"/>
          <w:szCs w:val="22"/>
        </w:rPr>
        <w:t xml:space="preserve"> para uso do psicólogo (gerenciar informações, relatórios etc.), </w:t>
      </w:r>
      <w:r w:rsidR="004E38E9" w:rsidRPr="00A9399E">
        <w:rPr>
          <w:rFonts w:ascii="Arial" w:hAnsi="Arial" w:cs="Arial"/>
          <w:sz w:val="22"/>
          <w:szCs w:val="22"/>
        </w:rPr>
        <w:t xml:space="preserve">e um </w:t>
      </w:r>
      <w:r w:rsidR="00DC0126" w:rsidRPr="00A9399E">
        <w:rPr>
          <w:rFonts w:ascii="Arial" w:hAnsi="Arial" w:cs="Arial"/>
          <w:sz w:val="22"/>
          <w:szCs w:val="22"/>
        </w:rPr>
        <w:t xml:space="preserve"> app focado para uso do usuário, performando tarefas básicas como consulta, agendamento, lembretes etc.</w:t>
      </w:r>
    </w:p>
    <w:p w14:paraId="47AB8DD0" w14:textId="77777777" w:rsidR="00A6161C" w:rsidRPr="00FE46A9" w:rsidRDefault="00A6161C" w:rsidP="00FE46A9">
      <w:pPr>
        <w:autoSpaceDE w:val="0"/>
        <w:autoSpaceDN w:val="0"/>
        <w:adjustRightInd w:val="0"/>
        <w:spacing w:line="276" w:lineRule="auto"/>
        <w:rPr>
          <w:rFonts w:ascii="Arial" w:hAnsi="Arial" w:cs="Arial"/>
          <w:sz w:val="22"/>
          <w:szCs w:val="22"/>
        </w:rPr>
      </w:pPr>
    </w:p>
    <w:p w14:paraId="7956EC1A" w14:textId="0E1A4C4D" w:rsidR="004C0200" w:rsidRPr="005A27F2"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Visão Geral dos Pré-Requisitos</w:t>
      </w:r>
    </w:p>
    <w:p w14:paraId="0F5833C8" w14:textId="0AE0C579" w:rsidR="00265058" w:rsidRPr="00265058" w:rsidRDefault="00265058" w:rsidP="00265058">
      <w:pPr>
        <w:autoSpaceDE w:val="0"/>
        <w:autoSpaceDN w:val="0"/>
        <w:adjustRightInd w:val="0"/>
        <w:spacing w:line="360" w:lineRule="auto"/>
        <w:ind w:firstLine="709"/>
        <w:jc w:val="both"/>
        <w:rPr>
          <w:rFonts w:ascii="Arial" w:hAnsi="Arial" w:cs="Arial"/>
          <w:sz w:val="22"/>
          <w:szCs w:val="22"/>
        </w:rPr>
      </w:pPr>
      <w:r w:rsidRPr="00265058">
        <w:rPr>
          <w:rFonts w:ascii="Arial" w:hAnsi="Arial" w:cs="Arial"/>
          <w:sz w:val="22"/>
          <w:szCs w:val="22"/>
        </w:rPr>
        <w:t xml:space="preserve">Para a área do profissional (Psicólogo dos pacientes), o sistema deve ter área para agendamentos das consultas (Para marcar, cancelar, reagendar as consultas dos pacientes), além de envio de lembretes automáticos por notificação para evitar faltas. Além disso realizar o </w:t>
      </w:r>
      <w:r w:rsidRPr="00CA2F79">
        <w:rPr>
          <w:rFonts w:ascii="Arial" w:hAnsi="Arial" w:cs="Arial"/>
          <w:sz w:val="22"/>
          <w:szCs w:val="22"/>
        </w:rPr>
        <w:t>controle financeiro, como registro de pagamentos, mensalidades pendentes, entre outras</w:t>
      </w:r>
      <w:r w:rsidRPr="00265058">
        <w:rPr>
          <w:rFonts w:ascii="Arial" w:hAnsi="Arial" w:cs="Arial"/>
          <w:sz w:val="22"/>
          <w:szCs w:val="22"/>
        </w:rPr>
        <w:t xml:space="preserve"> possíveis funcionalidades para auxiliar no controle.</w:t>
      </w:r>
    </w:p>
    <w:p w14:paraId="08F56F04" w14:textId="3E47EA7D" w:rsidR="00265058" w:rsidRPr="00265058" w:rsidRDefault="00265058" w:rsidP="00265058">
      <w:pPr>
        <w:autoSpaceDE w:val="0"/>
        <w:autoSpaceDN w:val="0"/>
        <w:adjustRightInd w:val="0"/>
        <w:spacing w:line="360" w:lineRule="auto"/>
        <w:ind w:firstLine="709"/>
        <w:jc w:val="both"/>
        <w:rPr>
          <w:rFonts w:ascii="Arial" w:hAnsi="Arial" w:cs="Arial"/>
          <w:sz w:val="22"/>
          <w:szCs w:val="22"/>
        </w:rPr>
      </w:pPr>
      <w:r w:rsidRPr="00265058">
        <w:rPr>
          <w:rFonts w:ascii="Arial" w:hAnsi="Arial" w:cs="Arial"/>
          <w:sz w:val="22"/>
          <w:szCs w:val="22"/>
        </w:rPr>
        <w:t>Já para o paciente, o sistema deve permitir o input de registros textuais curtos e de emoções num formato similar à de um planner, para o incentivo de interação para o usuário, o sistema conterá widgets e notificações também para facilitar as anotações.</w:t>
      </w:r>
    </w:p>
    <w:p w14:paraId="73703097" w14:textId="40D0DC0E" w:rsidR="00265058" w:rsidRPr="00265058" w:rsidRDefault="00265058" w:rsidP="00265058">
      <w:pPr>
        <w:autoSpaceDE w:val="0"/>
        <w:autoSpaceDN w:val="0"/>
        <w:adjustRightInd w:val="0"/>
        <w:spacing w:line="360" w:lineRule="auto"/>
        <w:ind w:firstLine="709"/>
        <w:jc w:val="both"/>
        <w:rPr>
          <w:rFonts w:ascii="Arial" w:hAnsi="Arial" w:cs="Arial"/>
          <w:sz w:val="22"/>
          <w:szCs w:val="22"/>
        </w:rPr>
      </w:pPr>
      <w:r w:rsidRPr="00265058">
        <w:rPr>
          <w:rFonts w:ascii="Arial" w:hAnsi="Arial" w:cs="Arial"/>
          <w:sz w:val="22"/>
          <w:szCs w:val="22"/>
        </w:rPr>
        <w:t>Para dessa forma, servir como um diário emocional com opção de adicionar as anotações e os sentimentos diários do paciente.</w:t>
      </w:r>
    </w:p>
    <w:p w14:paraId="047E0007" w14:textId="3AD9862A" w:rsidR="00265058" w:rsidRPr="00CA2F79" w:rsidRDefault="00265058" w:rsidP="00265058">
      <w:pPr>
        <w:autoSpaceDE w:val="0"/>
        <w:autoSpaceDN w:val="0"/>
        <w:adjustRightInd w:val="0"/>
        <w:spacing w:line="360" w:lineRule="auto"/>
        <w:ind w:firstLine="709"/>
        <w:jc w:val="both"/>
        <w:rPr>
          <w:rFonts w:ascii="Arial" w:hAnsi="Arial" w:cs="Arial"/>
          <w:sz w:val="22"/>
          <w:szCs w:val="22"/>
        </w:rPr>
      </w:pPr>
      <w:r w:rsidRPr="00265058">
        <w:rPr>
          <w:rFonts w:ascii="Arial" w:hAnsi="Arial" w:cs="Arial"/>
          <w:sz w:val="22"/>
          <w:szCs w:val="22"/>
        </w:rPr>
        <w:t xml:space="preserve">O sistema tem como intenção mostrar dados de comportamento e hábito registrados pelo usuário, portanto, haverá um dashboard com dados organizados dos registros feitos e suas emoções, que podem ser ordenados ou filtrados em base na data, </w:t>
      </w:r>
      <w:r w:rsidRPr="00CA2F79">
        <w:rPr>
          <w:rFonts w:ascii="Arial" w:hAnsi="Arial" w:cs="Arial"/>
          <w:sz w:val="22"/>
          <w:szCs w:val="22"/>
        </w:rPr>
        <w:t>emoção etc.</w:t>
      </w:r>
    </w:p>
    <w:p w14:paraId="4A04AC3B" w14:textId="66EF49F0" w:rsidR="00F858E3" w:rsidRDefault="00265058" w:rsidP="00265058">
      <w:pPr>
        <w:autoSpaceDE w:val="0"/>
        <w:autoSpaceDN w:val="0"/>
        <w:adjustRightInd w:val="0"/>
        <w:spacing w:line="360" w:lineRule="auto"/>
        <w:ind w:firstLine="709"/>
        <w:jc w:val="both"/>
        <w:rPr>
          <w:rFonts w:ascii="Arial" w:hAnsi="Arial" w:cs="Arial"/>
          <w:sz w:val="22"/>
          <w:szCs w:val="22"/>
        </w:rPr>
      </w:pPr>
      <w:r w:rsidRPr="00CA2F79">
        <w:rPr>
          <w:rFonts w:ascii="Arial" w:hAnsi="Arial" w:cs="Arial"/>
          <w:sz w:val="22"/>
          <w:szCs w:val="22"/>
        </w:rPr>
        <w:lastRenderedPageBreak/>
        <w:t xml:space="preserve">Como suporte </w:t>
      </w:r>
      <w:r w:rsidR="00CA2F79" w:rsidRPr="00CA2F79">
        <w:rPr>
          <w:rFonts w:ascii="Arial" w:hAnsi="Arial" w:cs="Arial"/>
          <w:sz w:val="22"/>
          <w:szCs w:val="22"/>
        </w:rPr>
        <w:t>profissional</w:t>
      </w:r>
      <w:r w:rsidRPr="00CA2F79">
        <w:rPr>
          <w:rFonts w:ascii="Arial" w:hAnsi="Arial" w:cs="Arial"/>
          <w:sz w:val="22"/>
          <w:szCs w:val="22"/>
        </w:rPr>
        <w:t xml:space="preserve"> e alinhamento do raciocínio do </w:t>
      </w:r>
      <w:r w:rsidR="00CA2F79" w:rsidRPr="00CA2F79">
        <w:rPr>
          <w:rFonts w:ascii="Arial" w:hAnsi="Arial" w:cs="Arial"/>
          <w:sz w:val="22"/>
          <w:szCs w:val="22"/>
        </w:rPr>
        <w:t>psicólogo</w:t>
      </w:r>
      <w:r w:rsidRPr="00CA2F79">
        <w:rPr>
          <w:rFonts w:ascii="Arial" w:hAnsi="Arial" w:cs="Arial"/>
          <w:sz w:val="22"/>
          <w:szCs w:val="22"/>
        </w:rPr>
        <w:t>, haverá uma integração de inteligência artificial com base nos registros feitos pelo usuário</w:t>
      </w:r>
      <w:r w:rsidR="00CA2F79" w:rsidRPr="00CA2F79">
        <w:rPr>
          <w:rFonts w:ascii="Arial" w:hAnsi="Arial" w:cs="Arial"/>
          <w:sz w:val="22"/>
          <w:szCs w:val="22"/>
        </w:rPr>
        <w:t xml:space="preserve"> e das observações do psicólogo</w:t>
      </w:r>
      <w:r w:rsidRPr="00CA2F79">
        <w:rPr>
          <w:rFonts w:ascii="Arial" w:hAnsi="Arial" w:cs="Arial"/>
          <w:sz w:val="22"/>
          <w:szCs w:val="22"/>
        </w:rPr>
        <w:t xml:space="preserve">, para que </w:t>
      </w:r>
      <w:r w:rsidR="00CA2F79" w:rsidRPr="00CA2F79">
        <w:rPr>
          <w:rFonts w:ascii="Arial" w:hAnsi="Arial" w:cs="Arial"/>
          <w:sz w:val="22"/>
          <w:szCs w:val="22"/>
        </w:rPr>
        <w:t xml:space="preserve">colete </w:t>
      </w:r>
      <w:r w:rsidRPr="00CA2F79">
        <w:rPr>
          <w:rFonts w:ascii="Arial" w:hAnsi="Arial" w:cs="Arial"/>
          <w:sz w:val="22"/>
          <w:szCs w:val="22"/>
        </w:rPr>
        <w:t xml:space="preserve">os dados inseridos e faça resumos e </w:t>
      </w:r>
      <w:r w:rsidR="00CA2F79" w:rsidRPr="00CA2F79">
        <w:rPr>
          <w:rFonts w:ascii="Arial" w:hAnsi="Arial" w:cs="Arial"/>
          <w:sz w:val="22"/>
          <w:szCs w:val="22"/>
        </w:rPr>
        <w:t xml:space="preserve">responda </w:t>
      </w:r>
      <w:r w:rsidRPr="00CA2F79">
        <w:rPr>
          <w:rFonts w:ascii="Arial" w:hAnsi="Arial" w:cs="Arial"/>
          <w:sz w:val="22"/>
          <w:szCs w:val="22"/>
        </w:rPr>
        <w:t>interações básica</w:t>
      </w:r>
      <w:r w:rsidR="00CA2F79">
        <w:rPr>
          <w:rFonts w:ascii="Arial" w:hAnsi="Arial" w:cs="Arial"/>
          <w:sz w:val="22"/>
          <w:szCs w:val="22"/>
        </w:rPr>
        <w:t>s.</w:t>
      </w:r>
      <w:r w:rsidRPr="00265058">
        <w:rPr>
          <w:rFonts w:ascii="Arial" w:hAnsi="Arial" w:cs="Arial"/>
          <w:sz w:val="22"/>
          <w:szCs w:val="22"/>
        </w:rPr>
        <w:t xml:space="preserve"> </w:t>
      </w:r>
    </w:p>
    <w:p w14:paraId="08C81BEC" w14:textId="551BF0AC" w:rsidR="00265058" w:rsidRPr="00265058" w:rsidRDefault="00265058" w:rsidP="00265058">
      <w:pPr>
        <w:autoSpaceDE w:val="0"/>
        <w:autoSpaceDN w:val="0"/>
        <w:adjustRightInd w:val="0"/>
        <w:spacing w:line="360" w:lineRule="auto"/>
        <w:ind w:firstLine="709"/>
        <w:jc w:val="both"/>
        <w:rPr>
          <w:rFonts w:ascii="Arial" w:hAnsi="Arial" w:cs="Arial"/>
          <w:sz w:val="22"/>
          <w:szCs w:val="22"/>
        </w:rPr>
      </w:pPr>
      <w:r w:rsidRPr="00265058">
        <w:rPr>
          <w:rFonts w:ascii="Arial" w:hAnsi="Arial" w:cs="Arial"/>
          <w:sz w:val="22"/>
          <w:szCs w:val="22"/>
        </w:rPr>
        <w:t xml:space="preserve">Falando um pouco sobre os requisitos funcionais e não funcionais, na parte dos psicólogos, os requisitos funcionais seria que o sistema deve permitir que psicólogos cadastrem, editem, removam e consultem consultas agendadas </w:t>
      </w:r>
      <w:r w:rsidR="00140576" w:rsidRPr="00265058">
        <w:rPr>
          <w:rFonts w:ascii="Arial" w:hAnsi="Arial" w:cs="Arial"/>
          <w:sz w:val="22"/>
          <w:szCs w:val="22"/>
        </w:rPr>
        <w:t>e</w:t>
      </w:r>
      <w:r w:rsidRPr="00265058">
        <w:rPr>
          <w:rFonts w:ascii="Arial" w:hAnsi="Arial" w:cs="Arial"/>
          <w:sz w:val="22"/>
          <w:szCs w:val="22"/>
        </w:rPr>
        <w:t xml:space="preserve"> deve registrar os pagamentos recebidos e pendentes.</w:t>
      </w:r>
    </w:p>
    <w:p w14:paraId="6598B837" w14:textId="644B4660" w:rsidR="00265058" w:rsidRPr="00265058" w:rsidRDefault="00265058" w:rsidP="00265058">
      <w:pPr>
        <w:autoSpaceDE w:val="0"/>
        <w:autoSpaceDN w:val="0"/>
        <w:adjustRightInd w:val="0"/>
        <w:spacing w:line="360" w:lineRule="auto"/>
        <w:ind w:firstLine="709"/>
        <w:jc w:val="both"/>
        <w:rPr>
          <w:rFonts w:ascii="Arial" w:hAnsi="Arial" w:cs="Arial"/>
          <w:sz w:val="22"/>
          <w:szCs w:val="22"/>
        </w:rPr>
      </w:pPr>
      <w:r w:rsidRPr="00265058">
        <w:rPr>
          <w:rFonts w:ascii="Arial" w:hAnsi="Arial" w:cs="Arial"/>
          <w:sz w:val="22"/>
          <w:szCs w:val="22"/>
        </w:rPr>
        <w:t>E sobre requisitos não funcionais, temos por exemplo, a obrigação de que os dados do paciente devem ser mantidos em total sigilo, e protegidos pela LGPD</w:t>
      </w:r>
      <w:r w:rsidR="00140576">
        <w:rPr>
          <w:rFonts w:ascii="Arial" w:hAnsi="Arial" w:cs="Arial"/>
          <w:sz w:val="22"/>
          <w:szCs w:val="22"/>
        </w:rPr>
        <w:t xml:space="preserve"> (Lei Geral de Proteção de Dados)</w:t>
      </w:r>
      <w:r w:rsidRPr="00265058">
        <w:rPr>
          <w:rFonts w:ascii="Arial" w:hAnsi="Arial" w:cs="Arial"/>
          <w:sz w:val="22"/>
          <w:szCs w:val="22"/>
        </w:rPr>
        <w:t>. Bem como devem ser armazenados na nuvem com backups automáticos.</w:t>
      </w:r>
    </w:p>
    <w:p w14:paraId="147AAD46" w14:textId="60EA838C" w:rsidR="00265058" w:rsidRDefault="00265058" w:rsidP="00CA2F79">
      <w:pPr>
        <w:autoSpaceDE w:val="0"/>
        <w:autoSpaceDN w:val="0"/>
        <w:adjustRightInd w:val="0"/>
        <w:spacing w:line="360" w:lineRule="auto"/>
        <w:ind w:firstLine="709"/>
        <w:jc w:val="both"/>
        <w:rPr>
          <w:rFonts w:ascii="Arial" w:hAnsi="Arial" w:cs="Arial"/>
          <w:sz w:val="22"/>
          <w:szCs w:val="22"/>
        </w:rPr>
      </w:pPr>
      <w:r w:rsidRPr="00265058">
        <w:rPr>
          <w:rFonts w:ascii="Arial" w:hAnsi="Arial" w:cs="Arial"/>
          <w:sz w:val="22"/>
          <w:szCs w:val="22"/>
        </w:rPr>
        <w:t>Na questão da interface, é necessário que o sistema seja responsivo e compatível com a maioria dos smartphones e que a interface deve ser básica para otimizar a experiência.</w:t>
      </w:r>
      <w:r w:rsidR="00CA2F79">
        <w:rPr>
          <w:rFonts w:ascii="Arial" w:hAnsi="Arial" w:cs="Arial"/>
          <w:sz w:val="22"/>
          <w:szCs w:val="22"/>
        </w:rPr>
        <w:br/>
      </w:r>
      <w:r w:rsidR="00CA2F79">
        <w:rPr>
          <w:rFonts w:ascii="Arial" w:hAnsi="Arial" w:cs="Arial"/>
          <w:sz w:val="22"/>
          <w:szCs w:val="22"/>
        </w:rPr>
        <w:tab/>
        <w:t>Além disso, é de suma importância definirmos os limites da aplicação a ser desenvolvida, deixando claro aos usuários e profissionais sobre quais âmbitos o aplicativo irá operar, e juntamente disso, um termo de consentimento explícito aos usuários e psicólogos para coleta e uso dos dados.</w:t>
      </w:r>
    </w:p>
    <w:p w14:paraId="74A7795A" w14:textId="77777777" w:rsidR="00CA2F79" w:rsidRPr="00CA2F79" w:rsidRDefault="00CA2F79" w:rsidP="00CA2F79">
      <w:pPr>
        <w:autoSpaceDE w:val="0"/>
        <w:autoSpaceDN w:val="0"/>
        <w:adjustRightInd w:val="0"/>
        <w:spacing w:line="360" w:lineRule="auto"/>
        <w:ind w:firstLine="709"/>
        <w:jc w:val="both"/>
        <w:rPr>
          <w:rFonts w:ascii="Arial" w:hAnsi="Arial" w:cs="Arial"/>
          <w:sz w:val="22"/>
          <w:szCs w:val="22"/>
        </w:rPr>
      </w:pPr>
    </w:p>
    <w:p w14:paraId="5476F8C2" w14:textId="3E1C7F11" w:rsidR="004C0200" w:rsidRPr="005A27F2"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Conceitos e Tecnologias Envolvidos</w:t>
      </w:r>
    </w:p>
    <w:p w14:paraId="00EC7700" w14:textId="63823B1E" w:rsidR="00214C42" w:rsidRPr="00214C42" w:rsidRDefault="00214C42" w:rsidP="00214C42">
      <w:pPr>
        <w:autoSpaceDE w:val="0"/>
        <w:autoSpaceDN w:val="0"/>
        <w:adjustRightInd w:val="0"/>
        <w:spacing w:line="360" w:lineRule="auto"/>
        <w:ind w:firstLine="709"/>
        <w:jc w:val="both"/>
        <w:rPr>
          <w:rFonts w:ascii="Arial" w:hAnsi="Arial" w:cs="Arial"/>
          <w:sz w:val="22"/>
          <w:szCs w:val="22"/>
        </w:rPr>
      </w:pPr>
      <w:r w:rsidRPr="00214C42">
        <w:rPr>
          <w:rFonts w:ascii="Arial" w:hAnsi="Arial" w:cs="Arial"/>
          <w:sz w:val="22"/>
          <w:szCs w:val="22"/>
        </w:rPr>
        <w:t>Para o desenvolvimento do aplicativo, foi escolhido o React Native</w:t>
      </w:r>
      <w:r w:rsidR="00AF3DCA">
        <w:rPr>
          <w:rStyle w:val="Refdenotaderodap"/>
          <w:rFonts w:ascii="Arial" w:hAnsi="Arial" w:cs="Arial"/>
          <w:sz w:val="22"/>
          <w:szCs w:val="22"/>
        </w:rPr>
        <w:footnoteReference w:id="1"/>
      </w:r>
      <w:r w:rsidRPr="00214C42">
        <w:rPr>
          <w:rFonts w:ascii="Arial" w:hAnsi="Arial" w:cs="Arial"/>
          <w:sz w:val="22"/>
          <w:szCs w:val="22"/>
        </w:rPr>
        <w:t>. Essa ferramenta nos permite criar versões tanto para Android quanto para iOS de forma eficiente, usando JavaScript e React. A estrutura do React Native facilita a organização do código e a colaboração entre os desenvolvedores, o que é essencial para o projeto.</w:t>
      </w:r>
    </w:p>
    <w:p w14:paraId="14D0A5F4" w14:textId="00D3E9CE" w:rsidR="00E477E5" w:rsidRPr="00214C42" w:rsidRDefault="00214C42" w:rsidP="00E477E5">
      <w:pPr>
        <w:autoSpaceDE w:val="0"/>
        <w:autoSpaceDN w:val="0"/>
        <w:adjustRightInd w:val="0"/>
        <w:spacing w:line="360" w:lineRule="auto"/>
        <w:ind w:firstLine="709"/>
        <w:jc w:val="both"/>
        <w:rPr>
          <w:rFonts w:ascii="Arial" w:hAnsi="Arial" w:cs="Arial"/>
          <w:sz w:val="22"/>
          <w:szCs w:val="22"/>
        </w:rPr>
      </w:pPr>
      <w:r w:rsidRPr="00214C42">
        <w:rPr>
          <w:rFonts w:ascii="Arial" w:hAnsi="Arial" w:cs="Arial"/>
          <w:sz w:val="22"/>
          <w:szCs w:val="22"/>
        </w:rPr>
        <w:t>No que diz respeito ao armazenamento de dados, o Firebase</w:t>
      </w:r>
      <w:r w:rsidR="00AF3DCA">
        <w:rPr>
          <w:rStyle w:val="Refdenotaderodap"/>
          <w:rFonts w:ascii="Arial" w:hAnsi="Arial" w:cs="Arial"/>
          <w:sz w:val="22"/>
          <w:szCs w:val="22"/>
        </w:rPr>
        <w:footnoteReference w:id="2"/>
      </w:r>
      <w:r w:rsidRPr="00214C42">
        <w:rPr>
          <w:rFonts w:ascii="Arial" w:hAnsi="Arial" w:cs="Arial"/>
          <w:sz w:val="22"/>
          <w:szCs w:val="22"/>
        </w:rPr>
        <w:t xml:space="preserve"> destaca-se destaca pela sua facilidade de uso e integração, oferecendo um controle sobre os dados e funcionalidades robustas para o backend.</w:t>
      </w:r>
    </w:p>
    <w:p w14:paraId="698D3C13" w14:textId="6839B97B" w:rsidR="00214C42" w:rsidRPr="00214C42" w:rsidRDefault="00214C42" w:rsidP="00214C42">
      <w:pPr>
        <w:autoSpaceDE w:val="0"/>
        <w:autoSpaceDN w:val="0"/>
        <w:adjustRightInd w:val="0"/>
        <w:spacing w:line="360" w:lineRule="auto"/>
        <w:ind w:firstLine="709"/>
        <w:jc w:val="both"/>
        <w:rPr>
          <w:rFonts w:ascii="Arial" w:hAnsi="Arial" w:cs="Arial"/>
          <w:sz w:val="22"/>
          <w:szCs w:val="22"/>
        </w:rPr>
      </w:pPr>
      <w:r w:rsidRPr="00214C42">
        <w:rPr>
          <w:rFonts w:ascii="Arial" w:hAnsi="Arial" w:cs="Arial"/>
          <w:sz w:val="22"/>
          <w:szCs w:val="22"/>
        </w:rPr>
        <w:lastRenderedPageBreak/>
        <w:t xml:space="preserve">Para garantir que os usuários se mantenham engajados, serão utilizadas notificações </w:t>
      </w:r>
      <w:proofErr w:type="spellStart"/>
      <w:r w:rsidRPr="00214C42">
        <w:rPr>
          <w:rFonts w:ascii="Arial" w:hAnsi="Arial" w:cs="Arial"/>
          <w:sz w:val="22"/>
          <w:szCs w:val="22"/>
        </w:rPr>
        <w:t>push</w:t>
      </w:r>
      <w:proofErr w:type="spellEnd"/>
      <w:r w:rsidRPr="00214C42">
        <w:rPr>
          <w:rFonts w:ascii="Arial" w:hAnsi="Arial" w:cs="Arial"/>
          <w:sz w:val="22"/>
          <w:szCs w:val="22"/>
        </w:rPr>
        <w:t xml:space="preserve"> e widgets. O </w:t>
      </w:r>
      <w:proofErr w:type="spellStart"/>
      <w:r w:rsidRPr="00214C42">
        <w:rPr>
          <w:rFonts w:ascii="Arial" w:hAnsi="Arial" w:cs="Arial"/>
          <w:sz w:val="22"/>
          <w:szCs w:val="22"/>
        </w:rPr>
        <w:t>Firebase</w:t>
      </w:r>
      <w:proofErr w:type="spellEnd"/>
      <w:r w:rsidRPr="00214C42">
        <w:rPr>
          <w:rFonts w:ascii="Arial" w:hAnsi="Arial" w:cs="Arial"/>
          <w:sz w:val="22"/>
          <w:szCs w:val="22"/>
        </w:rPr>
        <w:t xml:space="preserve"> Cloud </w:t>
      </w:r>
      <w:proofErr w:type="spellStart"/>
      <w:r w:rsidRPr="00214C42">
        <w:rPr>
          <w:rFonts w:ascii="Arial" w:hAnsi="Arial" w:cs="Arial"/>
          <w:sz w:val="22"/>
          <w:szCs w:val="22"/>
        </w:rPr>
        <w:t>Messaging</w:t>
      </w:r>
      <w:proofErr w:type="spellEnd"/>
      <w:r w:rsidRPr="00214C42">
        <w:rPr>
          <w:rFonts w:ascii="Arial" w:hAnsi="Arial" w:cs="Arial"/>
          <w:sz w:val="22"/>
          <w:szCs w:val="22"/>
        </w:rPr>
        <w:t xml:space="preserve"> (FCM) é uma opção eficiente para isso, mas o OneSigna</w:t>
      </w:r>
      <w:r w:rsidR="003A562D">
        <w:rPr>
          <w:rFonts w:ascii="Arial" w:hAnsi="Arial" w:cs="Arial"/>
          <w:sz w:val="22"/>
          <w:szCs w:val="22"/>
        </w:rPr>
        <w:t>l</w:t>
      </w:r>
      <w:r w:rsidR="003A562D" w:rsidRPr="003A562D">
        <w:rPr>
          <w:rFonts w:ascii="Arial" w:hAnsi="Arial" w:cs="Arial"/>
          <w:sz w:val="22"/>
          <w:szCs w:val="22"/>
          <w:vertAlign w:val="superscript"/>
        </w:rPr>
        <w:t>4</w:t>
      </w:r>
      <w:r w:rsidRPr="00214C42">
        <w:rPr>
          <w:rFonts w:ascii="Arial" w:hAnsi="Arial" w:cs="Arial"/>
          <w:sz w:val="22"/>
          <w:szCs w:val="22"/>
        </w:rPr>
        <w:t xml:space="preserve"> nos permite personalizar e automatizar as notificações de forma mais completa.</w:t>
      </w:r>
    </w:p>
    <w:p w14:paraId="6A469B53" w14:textId="066D0B9A" w:rsidR="00214C42" w:rsidRPr="00214C42" w:rsidRDefault="00214C42" w:rsidP="00214C42">
      <w:pPr>
        <w:autoSpaceDE w:val="0"/>
        <w:autoSpaceDN w:val="0"/>
        <w:adjustRightInd w:val="0"/>
        <w:spacing w:line="360" w:lineRule="auto"/>
        <w:ind w:firstLine="709"/>
        <w:jc w:val="both"/>
        <w:rPr>
          <w:rFonts w:ascii="Arial" w:hAnsi="Arial" w:cs="Arial"/>
          <w:sz w:val="22"/>
          <w:szCs w:val="22"/>
        </w:rPr>
      </w:pPr>
      <w:r w:rsidRPr="00214C42">
        <w:rPr>
          <w:rFonts w:ascii="Arial" w:hAnsi="Arial" w:cs="Arial"/>
          <w:sz w:val="22"/>
          <w:szCs w:val="22"/>
        </w:rPr>
        <w:t>A integração com Inteligência Artificial (IA) pode enriquecer a experiência dos usuários. Por isso, a API da OpenAI (ChatGP</w:t>
      </w:r>
      <w:r w:rsidR="003A562D">
        <w:rPr>
          <w:rFonts w:ascii="Arial" w:hAnsi="Arial" w:cs="Arial"/>
          <w:sz w:val="22"/>
          <w:szCs w:val="22"/>
        </w:rPr>
        <w:t>T</w:t>
      </w:r>
      <w:r w:rsidR="003A562D">
        <w:rPr>
          <w:rFonts w:ascii="Arial" w:hAnsi="Arial" w:cs="Arial"/>
          <w:sz w:val="22"/>
          <w:szCs w:val="22"/>
          <w:vertAlign w:val="superscript"/>
        </w:rPr>
        <w:t>4</w:t>
      </w:r>
      <w:r w:rsidRPr="00214C42">
        <w:rPr>
          <w:rFonts w:ascii="Arial" w:hAnsi="Arial" w:cs="Arial"/>
          <w:sz w:val="22"/>
          <w:szCs w:val="22"/>
        </w:rPr>
        <w:t>) será utilizada para criar um assistente virtual capaz de analisar os registros dos usuários e fornecer resumos personalizados. Além disso, o Google Dialogflow</w:t>
      </w:r>
      <w:r w:rsidR="003A562D" w:rsidRPr="003A562D">
        <w:rPr>
          <w:rFonts w:ascii="Arial" w:hAnsi="Arial" w:cs="Arial"/>
          <w:sz w:val="22"/>
          <w:szCs w:val="22"/>
          <w:vertAlign w:val="superscript"/>
        </w:rPr>
        <w:t>5</w:t>
      </w:r>
      <w:r w:rsidRPr="00214C42">
        <w:rPr>
          <w:rFonts w:ascii="Arial" w:hAnsi="Arial" w:cs="Arial"/>
          <w:sz w:val="22"/>
          <w:szCs w:val="22"/>
        </w:rPr>
        <w:t xml:space="preserve"> será utilizado para criar conversas guiadas e interações mais naturais dentro do aplicativo.</w:t>
      </w:r>
    </w:p>
    <w:p w14:paraId="6E729346" w14:textId="7B2B88A8" w:rsidR="00214C42" w:rsidRPr="00214C42" w:rsidRDefault="00214C42" w:rsidP="00EA56C5">
      <w:pPr>
        <w:autoSpaceDE w:val="0"/>
        <w:autoSpaceDN w:val="0"/>
        <w:adjustRightInd w:val="0"/>
        <w:spacing w:line="360" w:lineRule="auto"/>
        <w:ind w:firstLine="709"/>
        <w:jc w:val="both"/>
        <w:rPr>
          <w:rFonts w:ascii="Arial" w:hAnsi="Arial" w:cs="Arial"/>
          <w:sz w:val="22"/>
          <w:szCs w:val="22"/>
        </w:rPr>
      </w:pPr>
      <w:r w:rsidRPr="00214C42">
        <w:rPr>
          <w:rFonts w:ascii="Arial" w:hAnsi="Arial" w:cs="Arial"/>
          <w:sz w:val="22"/>
          <w:szCs w:val="22"/>
        </w:rPr>
        <w:t>Para a gestão do projeto, o GitHub Projects</w:t>
      </w:r>
      <w:r w:rsidR="003A562D" w:rsidRPr="003A562D">
        <w:rPr>
          <w:rFonts w:ascii="Arial" w:hAnsi="Arial" w:cs="Arial"/>
          <w:sz w:val="22"/>
          <w:szCs w:val="22"/>
          <w:vertAlign w:val="superscript"/>
        </w:rPr>
        <w:t>6</w:t>
      </w:r>
      <w:r w:rsidR="003A562D">
        <w:rPr>
          <w:rFonts w:ascii="Arial" w:hAnsi="Arial" w:cs="Arial"/>
          <w:sz w:val="22"/>
          <w:szCs w:val="22"/>
        </w:rPr>
        <w:t xml:space="preserve"> </w:t>
      </w:r>
      <w:r w:rsidRPr="00214C42">
        <w:rPr>
          <w:rFonts w:ascii="Arial" w:hAnsi="Arial" w:cs="Arial"/>
          <w:sz w:val="22"/>
          <w:szCs w:val="22"/>
        </w:rPr>
        <w:t>será a ferramenta principal. Ele permite organizar as tarefas diretamente no repositório de código, facilitando o acompanhamento do progresso. O Notion</w:t>
      </w:r>
      <w:r w:rsidR="003A562D" w:rsidRPr="003A562D">
        <w:rPr>
          <w:rFonts w:ascii="Arial" w:hAnsi="Arial" w:cs="Arial"/>
          <w:sz w:val="22"/>
          <w:szCs w:val="22"/>
          <w:vertAlign w:val="superscript"/>
        </w:rPr>
        <w:t>7</w:t>
      </w:r>
      <w:r w:rsidRPr="00214C42">
        <w:rPr>
          <w:rFonts w:ascii="Arial" w:hAnsi="Arial" w:cs="Arial"/>
          <w:sz w:val="22"/>
          <w:szCs w:val="22"/>
        </w:rPr>
        <w:t xml:space="preserve"> será utilizado para a documentação do projeto, permitindo armazenamento de ideias, requisitos e anotações de forma organizada.</w:t>
      </w:r>
      <w:r w:rsidR="00EA56C5">
        <w:rPr>
          <w:rFonts w:ascii="Arial" w:hAnsi="Arial" w:cs="Arial"/>
          <w:sz w:val="22"/>
          <w:szCs w:val="22"/>
        </w:rPr>
        <w:t xml:space="preserve"> </w:t>
      </w:r>
      <w:r w:rsidRPr="00214C42">
        <w:rPr>
          <w:rFonts w:ascii="Arial" w:hAnsi="Arial" w:cs="Arial"/>
          <w:sz w:val="22"/>
          <w:szCs w:val="22"/>
        </w:rPr>
        <w:t>Na parte de infraestrutura, além do Firebase, haverá o Railway.app</w:t>
      </w:r>
      <w:r w:rsidR="003A562D" w:rsidRPr="003A562D">
        <w:rPr>
          <w:rFonts w:ascii="Arial" w:hAnsi="Arial" w:cs="Arial"/>
          <w:sz w:val="22"/>
          <w:szCs w:val="22"/>
          <w:vertAlign w:val="superscript"/>
        </w:rPr>
        <w:t>8</w:t>
      </w:r>
      <w:r w:rsidRPr="00214C42">
        <w:rPr>
          <w:rFonts w:ascii="Arial" w:hAnsi="Arial" w:cs="Arial"/>
          <w:sz w:val="22"/>
          <w:szCs w:val="22"/>
        </w:rPr>
        <w:t xml:space="preserve"> para simplificar a implantação de APIs e bancos de dados. Para a hospedagem do frontend e dos dashboards, o Vercel</w:t>
      </w:r>
      <w:r w:rsidR="003A562D" w:rsidRPr="003A562D">
        <w:rPr>
          <w:rFonts w:ascii="Arial" w:hAnsi="Arial" w:cs="Arial"/>
          <w:sz w:val="22"/>
          <w:szCs w:val="22"/>
          <w:vertAlign w:val="superscript"/>
        </w:rPr>
        <w:t>9</w:t>
      </w:r>
      <w:r w:rsidRPr="00214C42">
        <w:rPr>
          <w:rFonts w:ascii="Arial" w:hAnsi="Arial" w:cs="Arial"/>
          <w:sz w:val="22"/>
          <w:szCs w:val="22"/>
        </w:rPr>
        <w:t xml:space="preserve"> se destaca pela sua eficiência e suporte a tecnologias modernas.</w:t>
      </w:r>
    </w:p>
    <w:p w14:paraId="3FC3A164" w14:textId="7961E43E" w:rsidR="00C41D5A" w:rsidRPr="00C41D5A" w:rsidRDefault="00214C42" w:rsidP="003A562D">
      <w:pPr>
        <w:autoSpaceDE w:val="0"/>
        <w:autoSpaceDN w:val="0"/>
        <w:adjustRightInd w:val="0"/>
        <w:spacing w:line="360" w:lineRule="auto"/>
        <w:ind w:firstLine="709"/>
        <w:jc w:val="both"/>
        <w:rPr>
          <w:rFonts w:ascii="Arial" w:hAnsi="Arial" w:cs="Arial"/>
          <w:sz w:val="36"/>
          <w:szCs w:val="36"/>
        </w:rPr>
      </w:pPr>
      <w:r w:rsidRPr="00214C42">
        <w:rPr>
          <w:rFonts w:ascii="Arial" w:hAnsi="Arial" w:cs="Arial"/>
          <w:sz w:val="22"/>
          <w:szCs w:val="22"/>
        </w:rPr>
        <w:t>O monitoramento do aplicativo será fundamental para garantir a qualidade da experiência dos usuários. O Google Analytics</w:t>
      </w:r>
      <w:r w:rsidR="003A562D" w:rsidRPr="003A562D">
        <w:rPr>
          <w:rFonts w:ascii="Arial" w:hAnsi="Arial" w:cs="Arial"/>
          <w:sz w:val="22"/>
          <w:szCs w:val="22"/>
          <w:vertAlign w:val="superscript"/>
        </w:rPr>
        <w:t>10</w:t>
      </w:r>
      <w:r w:rsidR="003A562D">
        <w:rPr>
          <w:rFonts w:ascii="Arial" w:hAnsi="Arial" w:cs="Arial"/>
          <w:sz w:val="22"/>
          <w:szCs w:val="22"/>
        </w:rPr>
        <w:t xml:space="preserve"> </w:t>
      </w:r>
      <w:r w:rsidRPr="00214C42">
        <w:rPr>
          <w:rFonts w:ascii="Arial" w:hAnsi="Arial" w:cs="Arial"/>
          <w:sz w:val="22"/>
          <w:szCs w:val="22"/>
        </w:rPr>
        <w:t>para Firebase acompanhará o uso do aplicativo e áreas de melhoria. O Sentry</w:t>
      </w:r>
      <w:r w:rsidR="003A562D" w:rsidRPr="003A562D">
        <w:rPr>
          <w:rFonts w:ascii="Arial" w:hAnsi="Arial" w:cs="Arial"/>
          <w:sz w:val="22"/>
          <w:szCs w:val="22"/>
          <w:vertAlign w:val="superscript"/>
        </w:rPr>
        <w:t>11</w:t>
      </w:r>
      <w:r w:rsidRPr="00214C42">
        <w:rPr>
          <w:rFonts w:ascii="Arial" w:hAnsi="Arial" w:cs="Arial"/>
          <w:sz w:val="22"/>
          <w:szCs w:val="22"/>
        </w:rPr>
        <w:t xml:space="preserve"> será utilizado para monitorar erros e garantir a estabilidade do aplicativo.</w:t>
      </w:r>
      <w:r w:rsidR="00EA56C5">
        <w:rPr>
          <w:rFonts w:ascii="Arial" w:hAnsi="Arial" w:cs="Arial"/>
          <w:sz w:val="22"/>
          <w:szCs w:val="22"/>
        </w:rPr>
        <w:t xml:space="preserve"> </w:t>
      </w:r>
      <w:r w:rsidRPr="00214C42">
        <w:rPr>
          <w:rFonts w:ascii="Arial" w:hAnsi="Arial" w:cs="Arial"/>
          <w:sz w:val="22"/>
          <w:szCs w:val="22"/>
        </w:rPr>
        <w:t>Essa combinação de ferramentas permitirá criar um aplicativo robusto e eficiente, que atenderá às necessidades dos profissionais da psicologia e seus pacientes.</w:t>
      </w:r>
    </w:p>
    <w:p w14:paraId="136BD3AE" w14:textId="478233FE" w:rsidR="00CE51C7" w:rsidRPr="00692AE4" w:rsidRDefault="00CE51C7" w:rsidP="00AB0636">
      <w:pPr>
        <w:autoSpaceDE w:val="0"/>
        <w:autoSpaceDN w:val="0"/>
        <w:adjustRightInd w:val="0"/>
        <w:spacing w:after="120" w:line="360" w:lineRule="auto"/>
        <w:ind w:firstLine="709"/>
        <w:jc w:val="both"/>
        <w:rPr>
          <w:rFonts w:ascii="Arial" w:hAnsi="Arial" w:cs="Arial"/>
        </w:rPr>
      </w:pPr>
      <w:r w:rsidRPr="00692AE4">
        <w:rPr>
          <w:rFonts w:ascii="Arial" w:hAnsi="Arial" w:cs="Arial"/>
        </w:rPr>
        <w:t xml:space="preserve">Para testar a viabilidade deste projeto, </w:t>
      </w:r>
      <w:r w:rsidR="00692AE4">
        <w:rPr>
          <w:rFonts w:ascii="Arial" w:hAnsi="Arial" w:cs="Arial"/>
        </w:rPr>
        <w:t>haverá</w:t>
      </w:r>
      <w:r w:rsidRPr="00692AE4">
        <w:rPr>
          <w:rFonts w:ascii="Arial" w:hAnsi="Arial" w:cs="Arial"/>
        </w:rPr>
        <w:t xml:space="preserve"> o acompanhamento de uma psicóloga que responderá aos questionários </w:t>
      </w:r>
      <w:r w:rsidR="00692AE4">
        <w:rPr>
          <w:rFonts w:ascii="Arial" w:hAnsi="Arial" w:cs="Arial"/>
        </w:rPr>
        <w:t>além de acompanhar o desenvolvimento do projeto.</w:t>
      </w:r>
      <w:r w:rsidR="00AB0636">
        <w:rPr>
          <w:rFonts w:ascii="Arial" w:hAnsi="Arial" w:cs="Arial"/>
        </w:rPr>
        <w:t xml:space="preserve"> T</w:t>
      </w:r>
      <w:r w:rsidRPr="00692AE4">
        <w:rPr>
          <w:rFonts w:ascii="Arial" w:hAnsi="Arial" w:cs="Arial"/>
        </w:rPr>
        <w:t>ambém será realizada uma pesquisa com possíveis usuários</w:t>
      </w:r>
      <w:r w:rsidR="00AB0636">
        <w:rPr>
          <w:rFonts w:ascii="Arial" w:hAnsi="Arial" w:cs="Arial"/>
        </w:rPr>
        <w:t>,</w:t>
      </w:r>
      <w:r w:rsidRPr="00692AE4">
        <w:rPr>
          <w:rFonts w:ascii="Arial" w:hAnsi="Arial" w:cs="Arial"/>
        </w:rPr>
        <w:t xml:space="preserve"> </w:t>
      </w:r>
      <w:r w:rsidR="00AB0636">
        <w:rPr>
          <w:rFonts w:ascii="Arial" w:hAnsi="Arial" w:cs="Arial"/>
        </w:rPr>
        <w:t xml:space="preserve">de maneira anônima, </w:t>
      </w:r>
      <w:r w:rsidRPr="00692AE4">
        <w:rPr>
          <w:rFonts w:ascii="Arial" w:hAnsi="Arial" w:cs="Arial"/>
        </w:rPr>
        <w:t xml:space="preserve">para entender melhor </w:t>
      </w:r>
      <w:r w:rsidR="00AB0636">
        <w:rPr>
          <w:rFonts w:ascii="Arial" w:hAnsi="Arial" w:cs="Arial"/>
        </w:rPr>
        <w:t>o que eles utilizariam, colher sugestões e melhorias para o projeto</w:t>
      </w:r>
      <w:r w:rsidRPr="00692AE4">
        <w:rPr>
          <w:rFonts w:ascii="Arial" w:hAnsi="Arial" w:cs="Arial"/>
        </w:rPr>
        <w:t>.</w:t>
      </w:r>
    </w:p>
    <w:p w14:paraId="1BBEB5B1" w14:textId="77777777" w:rsidR="00AF3DCA" w:rsidRDefault="00AF3DCA" w:rsidP="00EA56C5">
      <w:pPr>
        <w:autoSpaceDE w:val="0"/>
        <w:autoSpaceDN w:val="0"/>
        <w:adjustRightInd w:val="0"/>
        <w:spacing w:line="360" w:lineRule="auto"/>
        <w:ind w:firstLine="709"/>
        <w:jc w:val="both"/>
        <w:rPr>
          <w:rFonts w:ascii="Arial" w:hAnsi="Arial" w:cs="Arial"/>
          <w:sz w:val="22"/>
          <w:szCs w:val="22"/>
        </w:rPr>
      </w:pPr>
    </w:p>
    <w:p w14:paraId="50AEB340" w14:textId="107A4F4D" w:rsidR="00306D70" w:rsidRDefault="00306D70" w:rsidP="003A562D">
      <w:pPr>
        <w:autoSpaceDE w:val="0"/>
        <w:autoSpaceDN w:val="0"/>
        <w:adjustRightInd w:val="0"/>
        <w:spacing w:line="360" w:lineRule="auto"/>
        <w:ind w:firstLine="709"/>
        <w:jc w:val="both"/>
        <w:rPr>
          <w:rFonts w:ascii="Arial" w:hAnsi="Arial" w:cs="Arial"/>
          <w:sz w:val="22"/>
          <w:szCs w:val="22"/>
        </w:rPr>
      </w:pPr>
    </w:p>
    <w:p w14:paraId="6F813986" w14:textId="77777777" w:rsidR="004B76DB" w:rsidRDefault="004B76DB" w:rsidP="003A562D">
      <w:pPr>
        <w:autoSpaceDE w:val="0"/>
        <w:autoSpaceDN w:val="0"/>
        <w:adjustRightInd w:val="0"/>
        <w:spacing w:line="360" w:lineRule="auto"/>
        <w:ind w:firstLine="709"/>
        <w:jc w:val="both"/>
        <w:rPr>
          <w:rFonts w:ascii="Arial" w:hAnsi="Arial" w:cs="Arial"/>
          <w:sz w:val="22"/>
          <w:szCs w:val="22"/>
        </w:rPr>
      </w:pPr>
    </w:p>
    <w:p w14:paraId="296EE273" w14:textId="77777777" w:rsidR="00A7256E" w:rsidRDefault="00A7256E" w:rsidP="00AB0636">
      <w:pPr>
        <w:autoSpaceDE w:val="0"/>
        <w:autoSpaceDN w:val="0"/>
        <w:adjustRightInd w:val="0"/>
        <w:spacing w:line="276" w:lineRule="auto"/>
        <w:jc w:val="both"/>
        <w:rPr>
          <w:rFonts w:ascii="Arial" w:hAnsi="Arial" w:cs="Arial"/>
          <w:b/>
          <w:bCs/>
          <w:sz w:val="28"/>
          <w:szCs w:val="28"/>
        </w:rPr>
      </w:pPr>
    </w:p>
    <w:p w14:paraId="3FB7CA7C" w14:textId="2406F879" w:rsidR="004C0200" w:rsidRPr="00CC0415"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CC0415">
        <w:rPr>
          <w:rFonts w:ascii="Arial" w:hAnsi="Arial" w:cs="Arial"/>
          <w:b/>
          <w:bCs/>
          <w:sz w:val="28"/>
          <w:szCs w:val="28"/>
        </w:rPr>
        <w:lastRenderedPageBreak/>
        <w:t>Situação atual (estado-da-arte)</w:t>
      </w:r>
      <w:r w:rsidRPr="00CC0415">
        <w:rPr>
          <w:rFonts w:ascii="Arial" w:hAnsi="Arial" w:cs="Arial"/>
          <w:b/>
          <w:bCs/>
          <w:sz w:val="28"/>
          <w:szCs w:val="28"/>
        </w:rPr>
        <w:tab/>
      </w:r>
    </w:p>
    <w:p w14:paraId="21F97327" w14:textId="137963AD" w:rsidR="001B1D0C" w:rsidRDefault="004E567A" w:rsidP="0003174F">
      <w:pPr>
        <w:autoSpaceDE w:val="0"/>
        <w:autoSpaceDN w:val="0"/>
        <w:adjustRightInd w:val="0"/>
        <w:spacing w:after="120" w:line="360" w:lineRule="auto"/>
        <w:ind w:firstLine="709"/>
        <w:jc w:val="both"/>
        <w:rPr>
          <w:rFonts w:ascii="Arial" w:hAnsi="Arial" w:cs="Arial"/>
          <w:sz w:val="22"/>
          <w:szCs w:val="22"/>
        </w:rPr>
      </w:pPr>
      <w:r>
        <w:rPr>
          <w:rFonts w:ascii="Arial" w:hAnsi="Arial" w:cs="Arial"/>
          <w:sz w:val="22"/>
          <w:szCs w:val="22"/>
        </w:rPr>
        <w:t xml:space="preserve">Existem apps famosos como Daylio, Cíngulo e </w:t>
      </w:r>
      <w:r w:rsidR="0003174F">
        <w:rPr>
          <w:rFonts w:ascii="Arial" w:hAnsi="Arial" w:cs="Arial"/>
          <w:sz w:val="22"/>
          <w:szCs w:val="22"/>
        </w:rPr>
        <w:t>MindDoc.</w:t>
      </w:r>
    </w:p>
    <w:p w14:paraId="572F8279" w14:textId="13EF74B3" w:rsidR="001631DC" w:rsidRDefault="001631DC" w:rsidP="0003174F">
      <w:pPr>
        <w:autoSpaceDE w:val="0"/>
        <w:autoSpaceDN w:val="0"/>
        <w:adjustRightInd w:val="0"/>
        <w:spacing w:after="120" w:line="360" w:lineRule="auto"/>
        <w:ind w:firstLine="709"/>
        <w:jc w:val="both"/>
        <w:rPr>
          <w:rFonts w:ascii="Arial" w:hAnsi="Arial" w:cs="Arial"/>
          <w:sz w:val="22"/>
          <w:szCs w:val="22"/>
        </w:rPr>
      </w:pPr>
      <w:r w:rsidRPr="001631DC">
        <w:rPr>
          <w:rFonts w:ascii="Arial" w:hAnsi="Arial" w:cs="Arial"/>
          <w:sz w:val="22"/>
          <w:szCs w:val="22"/>
        </w:rPr>
        <w:t>O Daylio</w:t>
      </w:r>
      <w:r w:rsidR="00284BAE">
        <w:rPr>
          <w:rFonts w:ascii="Arial" w:hAnsi="Arial" w:cs="Arial"/>
          <w:sz w:val="22"/>
          <w:szCs w:val="22"/>
        </w:rPr>
        <w:t xml:space="preserve"> é um diário, em que</w:t>
      </w:r>
      <w:r w:rsidRPr="001631DC">
        <w:rPr>
          <w:rFonts w:ascii="Arial" w:hAnsi="Arial" w:cs="Arial"/>
          <w:sz w:val="22"/>
          <w:szCs w:val="22"/>
        </w:rPr>
        <w:t xml:space="preserve"> oferece duas entradas de dados com do</w:t>
      </w:r>
      <w:r>
        <w:rPr>
          <w:rFonts w:ascii="Arial" w:hAnsi="Arial" w:cs="Arial"/>
          <w:sz w:val="22"/>
          <w:szCs w:val="22"/>
        </w:rPr>
        <w:t xml:space="preserve">is cliques, como você está hoje e suas atividades. </w:t>
      </w:r>
      <w:r w:rsidRPr="001631DC">
        <w:rPr>
          <w:rFonts w:ascii="Arial" w:hAnsi="Arial" w:cs="Arial"/>
          <w:sz w:val="22"/>
          <w:szCs w:val="22"/>
        </w:rPr>
        <w:t xml:space="preserve">Com essas informações colhidas diariamente são mostrados </w:t>
      </w:r>
      <w:r>
        <w:rPr>
          <w:rFonts w:ascii="Arial" w:hAnsi="Arial" w:cs="Arial"/>
          <w:sz w:val="22"/>
          <w:szCs w:val="22"/>
        </w:rPr>
        <w:t xml:space="preserve">estatísticas, gráficos e correlações. </w:t>
      </w:r>
      <w:r w:rsidRPr="001631DC">
        <w:rPr>
          <w:rFonts w:ascii="Arial" w:hAnsi="Arial" w:cs="Arial"/>
          <w:sz w:val="22"/>
          <w:szCs w:val="22"/>
        </w:rPr>
        <w:t>No android, exclusivamente, permite que escreva anotações, utilizando</w:t>
      </w:r>
      <w:r w:rsidR="00284BAE">
        <w:rPr>
          <w:rFonts w:ascii="Arial" w:hAnsi="Arial" w:cs="Arial"/>
          <w:sz w:val="22"/>
          <w:szCs w:val="22"/>
        </w:rPr>
        <w:t xml:space="preserve"> modelos</w:t>
      </w:r>
      <w:r w:rsidRPr="001631DC">
        <w:rPr>
          <w:rFonts w:ascii="Arial" w:hAnsi="Arial" w:cs="Arial"/>
          <w:sz w:val="22"/>
          <w:szCs w:val="22"/>
        </w:rPr>
        <w:t xml:space="preserve"> de</w:t>
      </w:r>
      <w:r>
        <w:rPr>
          <w:rFonts w:ascii="Arial" w:hAnsi="Arial" w:cs="Arial"/>
          <w:sz w:val="22"/>
          <w:szCs w:val="22"/>
        </w:rPr>
        <w:t xml:space="preserve"> </w:t>
      </w:r>
      <w:r w:rsidR="00284BAE">
        <w:rPr>
          <w:rFonts w:ascii="Arial" w:hAnsi="Arial" w:cs="Arial"/>
          <w:sz w:val="22"/>
          <w:szCs w:val="22"/>
        </w:rPr>
        <w:t xml:space="preserve">texto, </w:t>
      </w:r>
      <w:r>
        <w:rPr>
          <w:rFonts w:ascii="Arial" w:hAnsi="Arial" w:cs="Arial"/>
          <w:sz w:val="22"/>
          <w:szCs w:val="22"/>
        </w:rPr>
        <w:t>adicionar fotos ou enviar arquivos de áudio para que façam as análises e mostrem os dados da mesma maneira já descrita.</w:t>
      </w:r>
      <w:r w:rsidRPr="001631DC">
        <w:rPr>
          <w:rFonts w:ascii="Arial" w:hAnsi="Arial" w:cs="Arial"/>
          <w:sz w:val="22"/>
          <w:szCs w:val="22"/>
        </w:rPr>
        <w:t xml:space="preserve"> </w:t>
      </w:r>
      <w:r w:rsidR="00284BAE">
        <w:rPr>
          <w:rFonts w:ascii="Arial" w:hAnsi="Arial" w:cs="Arial"/>
          <w:sz w:val="22"/>
          <w:szCs w:val="22"/>
        </w:rPr>
        <w:t xml:space="preserve">O aplicativo é gratuito. Link: </w:t>
      </w:r>
      <w:r w:rsidR="00284BAE" w:rsidRPr="00284BAE">
        <w:rPr>
          <w:rFonts w:ascii="Arial" w:hAnsi="Arial" w:cs="Arial"/>
          <w:sz w:val="22"/>
          <w:szCs w:val="22"/>
        </w:rPr>
        <w:t>https://daylio.net</w:t>
      </w:r>
      <w:r w:rsidR="00284BAE">
        <w:rPr>
          <w:rFonts w:ascii="Arial" w:hAnsi="Arial" w:cs="Arial"/>
          <w:sz w:val="22"/>
          <w:szCs w:val="22"/>
        </w:rPr>
        <w:t>.</w:t>
      </w:r>
    </w:p>
    <w:p w14:paraId="76236CB4" w14:textId="74A09A44" w:rsidR="00284BAE" w:rsidRDefault="00284BAE" w:rsidP="0003174F">
      <w:pPr>
        <w:autoSpaceDE w:val="0"/>
        <w:autoSpaceDN w:val="0"/>
        <w:adjustRightInd w:val="0"/>
        <w:spacing w:after="120" w:line="360" w:lineRule="auto"/>
        <w:ind w:firstLine="709"/>
        <w:jc w:val="both"/>
        <w:rPr>
          <w:rFonts w:ascii="Arial" w:hAnsi="Arial" w:cs="Arial"/>
          <w:sz w:val="22"/>
          <w:szCs w:val="22"/>
        </w:rPr>
      </w:pPr>
      <w:r w:rsidRPr="00284BAE">
        <w:rPr>
          <w:rFonts w:ascii="Arial" w:hAnsi="Arial" w:cs="Arial"/>
          <w:sz w:val="22"/>
          <w:szCs w:val="22"/>
        </w:rPr>
        <w:t xml:space="preserve">O Cíngulo é um aplicativo de terapia guiada para tratar da ansiedade, estresse, autoestima, insegurança, ânimo, foco e </w:t>
      </w:r>
      <w:r>
        <w:rPr>
          <w:rFonts w:ascii="Arial" w:hAnsi="Arial" w:cs="Arial"/>
          <w:sz w:val="22"/>
          <w:szCs w:val="22"/>
        </w:rPr>
        <w:t xml:space="preserve">oferece diferentes utilidades. O aplicativo realiza testes de perfil, trilhas de terapia, </w:t>
      </w:r>
      <w:r w:rsidR="00F9010D">
        <w:rPr>
          <w:rFonts w:ascii="Arial" w:hAnsi="Arial" w:cs="Arial"/>
          <w:sz w:val="22"/>
          <w:szCs w:val="22"/>
        </w:rPr>
        <w:t>instruções e técnicas ensinando a lidar melhor com emoções, técnicas e práticas para lidar com situações críticas de estresse ou ansiedade, além de disponibilizar um diário emocional com uma pequena área para anotar sobre algo que aconteceu durante o tal dia.</w:t>
      </w:r>
      <w:r w:rsidR="00871A51">
        <w:rPr>
          <w:rFonts w:ascii="Arial" w:hAnsi="Arial" w:cs="Arial"/>
          <w:sz w:val="22"/>
          <w:szCs w:val="22"/>
        </w:rPr>
        <w:t xml:space="preserve"> Além de possuir um chat com bot e um chat com uma psicóloga. O aplicativo é gratuito. Link: </w:t>
      </w:r>
      <w:r w:rsidR="001B1E99" w:rsidRPr="001B1E99">
        <w:rPr>
          <w:rFonts w:ascii="Arial" w:hAnsi="Arial" w:cs="Arial"/>
          <w:sz w:val="22"/>
          <w:szCs w:val="22"/>
        </w:rPr>
        <w:t>https://www.cingulo.com/para-voce/</w:t>
      </w:r>
      <w:r w:rsidR="001B1E99">
        <w:rPr>
          <w:rFonts w:ascii="Arial" w:hAnsi="Arial" w:cs="Arial"/>
          <w:sz w:val="22"/>
          <w:szCs w:val="22"/>
        </w:rPr>
        <w:t xml:space="preserve">. </w:t>
      </w:r>
    </w:p>
    <w:p w14:paraId="1AEC841F" w14:textId="77535D01" w:rsidR="004E567A" w:rsidRPr="0003174F" w:rsidRDefault="0003174F" w:rsidP="00EA56C5">
      <w:pPr>
        <w:autoSpaceDE w:val="0"/>
        <w:autoSpaceDN w:val="0"/>
        <w:adjustRightInd w:val="0"/>
        <w:spacing w:after="120" w:line="360" w:lineRule="auto"/>
        <w:ind w:firstLine="709"/>
        <w:jc w:val="both"/>
        <w:rPr>
          <w:rFonts w:ascii="Arial" w:hAnsi="Arial" w:cs="Arial"/>
          <w:sz w:val="22"/>
          <w:szCs w:val="22"/>
        </w:rPr>
      </w:pPr>
      <w:r w:rsidRPr="0003174F">
        <w:rPr>
          <w:rFonts w:ascii="Arial" w:hAnsi="Arial" w:cs="Arial"/>
          <w:sz w:val="22"/>
          <w:szCs w:val="22"/>
        </w:rPr>
        <w:t xml:space="preserve">Moodpath era uma aplicação para autogestão da saúde mental, que foi </w:t>
      </w:r>
      <w:r w:rsidRPr="00306D70">
        <w:rPr>
          <w:rFonts w:ascii="Arial" w:hAnsi="Arial" w:cs="Arial"/>
          <w:i/>
          <w:iCs/>
          <w:sz w:val="22"/>
          <w:szCs w:val="22"/>
        </w:rPr>
        <w:t>rebranded</w:t>
      </w:r>
      <w:r w:rsidRPr="0003174F">
        <w:rPr>
          <w:rFonts w:ascii="Arial" w:hAnsi="Arial" w:cs="Arial"/>
          <w:sz w:val="22"/>
          <w:szCs w:val="22"/>
        </w:rPr>
        <w:t xml:space="preserve"> como MindDoc. A aplicação era baseada na terapia cognitivo-comportamental</w:t>
      </w:r>
      <w:r>
        <w:rPr>
          <w:rFonts w:ascii="Arial" w:hAnsi="Arial" w:cs="Arial"/>
          <w:sz w:val="22"/>
          <w:szCs w:val="22"/>
        </w:rPr>
        <w:t xml:space="preserve">, proporciona muitas funcionalidades, entre elas, um questionário sobre o estado mental atual, avaliações e relatórios, exercícios, cronograma de acompanhamento, ecrã visual da jornada e ao fim um resumo. O aplicativo é gratuito. Link: </w:t>
      </w:r>
      <w:r w:rsidRPr="0003174F">
        <w:rPr>
          <w:rFonts w:ascii="Arial" w:hAnsi="Arial" w:cs="Arial"/>
          <w:sz w:val="22"/>
          <w:szCs w:val="22"/>
        </w:rPr>
        <w:t>https://minddoc.com/us/en</w:t>
      </w:r>
      <w:r>
        <w:rPr>
          <w:rFonts w:ascii="Arial" w:hAnsi="Arial" w:cs="Arial"/>
          <w:sz w:val="22"/>
          <w:szCs w:val="22"/>
        </w:rPr>
        <w:t xml:space="preserve">. </w:t>
      </w:r>
      <w:r w:rsidR="0094026D">
        <w:rPr>
          <w:rFonts w:ascii="Arial" w:hAnsi="Arial" w:cs="Arial"/>
          <w:sz w:val="22"/>
          <w:szCs w:val="22"/>
        </w:rPr>
        <w:t>Existe também um site chamado PsicoManager que oferece um serviço pago similar ao que estamos propondo.</w:t>
      </w:r>
    </w:p>
    <w:p w14:paraId="0E9D54A8" w14:textId="77777777" w:rsidR="004C0200" w:rsidRDefault="004C0200" w:rsidP="004C0200">
      <w:pPr>
        <w:autoSpaceDE w:val="0"/>
        <w:autoSpaceDN w:val="0"/>
        <w:adjustRightInd w:val="0"/>
        <w:spacing w:line="276" w:lineRule="auto"/>
        <w:ind w:left="708"/>
        <w:jc w:val="both"/>
        <w:rPr>
          <w:rFonts w:ascii="Arial" w:hAnsi="Arial" w:cs="Arial"/>
          <w:b/>
          <w:bCs/>
          <w:sz w:val="28"/>
          <w:szCs w:val="28"/>
        </w:rPr>
      </w:pPr>
    </w:p>
    <w:p w14:paraId="0ED52669" w14:textId="2F667A96" w:rsidR="006B2C2A" w:rsidRDefault="006B2C2A" w:rsidP="006B2C2A">
      <w:pPr>
        <w:pStyle w:val="PargrafodaLista"/>
        <w:numPr>
          <w:ilvl w:val="0"/>
          <w:numId w:val="2"/>
        </w:numPr>
        <w:autoSpaceDE w:val="0"/>
        <w:autoSpaceDN w:val="0"/>
        <w:adjustRightInd w:val="0"/>
        <w:spacing w:line="276" w:lineRule="auto"/>
        <w:jc w:val="both"/>
        <w:rPr>
          <w:rFonts w:ascii="Arial" w:hAnsi="Arial" w:cs="Arial"/>
          <w:b/>
          <w:bCs/>
          <w:sz w:val="28"/>
          <w:szCs w:val="28"/>
        </w:rPr>
      </w:pPr>
      <w:r>
        <w:rPr>
          <w:rFonts w:ascii="Arial" w:hAnsi="Arial" w:cs="Arial"/>
          <w:b/>
          <w:bCs/>
          <w:sz w:val="28"/>
          <w:szCs w:val="28"/>
        </w:rPr>
        <w:t>Estimativa de custo do projeto</w:t>
      </w:r>
    </w:p>
    <w:p w14:paraId="0679CC5D" w14:textId="0F6FF9AA" w:rsidR="001B1D0C" w:rsidRPr="00EA56C5" w:rsidRDefault="001B1D0C" w:rsidP="00EA56C5">
      <w:pPr>
        <w:autoSpaceDE w:val="0"/>
        <w:autoSpaceDN w:val="0"/>
        <w:adjustRightInd w:val="0"/>
        <w:spacing w:line="360" w:lineRule="auto"/>
        <w:ind w:firstLine="360"/>
        <w:jc w:val="both"/>
        <w:rPr>
          <w:rFonts w:ascii="Arial" w:hAnsi="Arial" w:cs="Arial"/>
          <w:noProof/>
        </w:rPr>
      </w:pPr>
      <w:r w:rsidRPr="00BF0576">
        <w:rPr>
          <w:rFonts w:ascii="Arial" w:hAnsi="Arial" w:cs="Arial"/>
          <w:noProof/>
        </w:rPr>
        <w:t xml:space="preserve">Serão utilizadas tecnologias open sources e gratuitas para reduzir ao máximo o custo com a parte de programação. </w:t>
      </w:r>
    </w:p>
    <w:p w14:paraId="7289CE65" w14:textId="77777777" w:rsidR="00EA56C5" w:rsidRDefault="00EA56C5" w:rsidP="001B1D0C">
      <w:pPr>
        <w:autoSpaceDE w:val="0"/>
        <w:autoSpaceDN w:val="0"/>
        <w:adjustRightInd w:val="0"/>
        <w:spacing w:line="276" w:lineRule="auto"/>
        <w:jc w:val="both"/>
        <w:rPr>
          <w:rFonts w:ascii="Arial" w:hAnsi="Arial" w:cs="Arial"/>
          <w:b/>
          <w:bCs/>
          <w:noProof/>
          <w:sz w:val="28"/>
          <w:szCs w:val="28"/>
          <w:highlight w:val="yellow"/>
        </w:rPr>
      </w:pPr>
    </w:p>
    <w:tbl>
      <w:tblPr>
        <w:tblW w:w="9209" w:type="dxa"/>
        <w:tblCellMar>
          <w:left w:w="70" w:type="dxa"/>
          <w:right w:w="70" w:type="dxa"/>
        </w:tblCellMar>
        <w:tblLook w:val="04A0" w:firstRow="1" w:lastRow="0" w:firstColumn="1" w:lastColumn="0" w:noHBand="0" w:noVBand="1"/>
      </w:tblPr>
      <w:tblGrid>
        <w:gridCol w:w="1703"/>
        <w:gridCol w:w="1694"/>
        <w:gridCol w:w="993"/>
        <w:gridCol w:w="1559"/>
        <w:gridCol w:w="3260"/>
      </w:tblGrid>
      <w:tr w:rsidR="001B1D0C" w:rsidRPr="006E5281" w14:paraId="1A394B33" w14:textId="77777777" w:rsidTr="00BD1EAA">
        <w:trPr>
          <w:trHeight w:val="30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A1C99B" w14:textId="77777777" w:rsidR="001B1D0C" w:rsidRPr="00BD1EAA" w:rsidRDefault="001B1D0C" w:rsidP="006468A0">
            <w:pPr>
              <w:jc w:val="center"/>
              <w:rPr>
                <w:rFonts w:ascii="Calibri" w:hAnsi="Calibri" w:cs="Calibri"/>
                <w:b/>
                <w:bCs/>
                <w:noProof/>
                <w:color w:val="000000"/>
                <w:sz w:val="22"/>
                <w:szCs w:val="22"/>
              </w:rPr>
            </w:pPr>
            <w:r w:rsidRPr="00BD1EAA">
              <w:rPr>
                <w:rFonts w:ascii="Calibri" w:hAnsi="Calibri" w:cs="Calibri"/>
                <w:b/>
                <w:bCs/>
                <w:noProof/>
                <w:color w:val="000000"/>
                <w:sz w:val="22"/>
                <w:szCs w:val="22"/>
              </w:rPr>
              <w:t>Nome</w:t>
            </w:r>
          </w:p>
        </w:tc>
        <w:tc>
          <w:tcPr>
            <w:tcW w:w="1694" w:type="dxa"/>
            <w:tcBorders>
              <w:top w:val="single" w:sz="4" w:space="0" w:color="auto"/>
              <w:left w:val="nil"/>
              <w:bottom w:val="single" w:sz="4" w:space="0" w:color="auto"/>
              <w:right w:val="single" w:sz="4" w:space="0" w:color="auto"/>
            </w:tcBorders>
            <w:shd w:val="clear" w:color="auto" w:fill="auto"/>
            <w:noWrap/>
            <w:vAlign w:val="bottom"/>
            <w:hideMark/>
          </w:tcPr>
          <w:p w14:paraId="1EBFED2B" w14:textId="77777777" w:rsidR="001B1D0C" w:rsidRPr="00BD1EAA" w:rsidRDefault="001B1D0C" w:rsidP="006468A0">
            <w:pPr>
              <w:jc w:val="center"/>
              <w:rPr>
                <w:rFonts w:ascii="Calibri" w:hAnsi="Calibri" w:cs="Calibri"/>
                <w:b/>
                <w:bCs/>
                <w:noProof/>
                <w:color w:val="000000"/>
                <w:sz w:val="22"/>
                <w:szCs w:val="22"/>
              </w:rPr>
            </w:pPr>
            <w:r w:rsidRPr="00BD1EAA">
              <w:rPr>
                <w:rFonts w:ascii="Calibri" w:hAnsi="Calibri" w:cs="Calibri"/>
                <w:b/>
                <w:bCs/>
                <w:noProof/>
                <w:color w:val="000000"/>
                <w:sz w:val="22"/>
                <w:szCs w:val="22"/>
              </w:rPr>
              <w:t>Preço</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14:paraId="43FA4464" w14:textId="77777777" w:rsidR="001B1D0C" w:rsidRPr="00BD1EAA" w:rsidRDefault="001B1D0C" w:rsidP="006468A0">
            <w:pPr>
              <w:jc w:val="center"/>
              <w:rPr>
                <w:rFonts w:ascii="Calibri" w:hAnsi="Calibri" w:cs="Calibri"/>
                <w:b/>
                <w:bCs/>
                <w:noProof/>
                <w:color w:val="000000"/>
                <w:sz w:val="22"/>
                <w:szCs w:val="22"/>
              </w:rPr>
            </w:pPr>
            <w:r w:rsidRPr="00BD1EAA">
              <w:rPr>
                <w:rFonts w:ascii="Calibri" w:hAnsi="Calibri" w:cs="Calibri"/>
                <w:b/>
                <w:bCs/>
                <w:noProof/>
                <w:color w:val="000000"/>
                <w:sz w:val="22"/>
                <w:szCs w:val="22"/>
              </w:rPr>
              <w:t>Tempo</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731E8BE3" w14:textId="77777777" w:rsidR="001B1D0C" w:rsidRPr="00BD1EAA" w:rsidRDefault="001B1D0C" w:rsidP="006468A0">
            <w:pPr>
              <w:jc w:val="center"/>
              <w:rPr>
                <w:rFonts w:ascii="Calibri" w:hAnsi="Calibri" w:cs="Calibri"/>
                <w:b/>
                <w:bCs/>
                <w:noProof/>
                <w:color w:val="000000"/>
                <w:sz w:val="22"/>
                <w:szCs w:val="22"/>
              </w:rPr>
            </w:pPr>
            <w:r w:rsidRPr="00BD1EAA">
              <w:rPr>
                <w:rFonts w:ascii="Calibri" w:hAnsi="Calibri" w:cs="Calibri"/>
                <w:b/>
                <w:bCs/>
                <w:noProof/>
                <w:color w:val="000000"/>
                <w:sz w:val="22"/>
                <w:szCs w:val="22"/>
              </w:rPr>
              <w:t>Valor Total</w:t>
            </w:r>
          </w:p>
        </w:tc>
        <w:tc>
          <w:tcPr>
            <w:tcW w:w="3260" w:type="dxa"/>
            <w:tcBorders>
              <w:top w:val="single" w:sz="4" w:space="0" w:color="auto"/>
              <w:left w:val="nil"/>
              <w:bottom w:val="single" w:sz="4" w:space="0" w:color="auto"/>
              <w:right w:val="single" w:sz="4" w:space="0" w:color="auto"/>
            </w:tcBorders>
            <w:shd w:val="clear" w:color="auto" w:fill="auto"/>
            <w:noWrap/>
            <w:vAlign w:val="bottom"/>
            <w:hideMark/>
          </w:tcPr>
          <w:p w14:paraId="75E98251" w14:textId="77777777" w:rsidR="001B1D0C" w:rsidRPr="00BD1EAA" w:rsidRDefault="001B1D0C" w:rsidP="006468A0">
            <w:pPr>
              <w:jc w:val="center"/>
              <w:rPr>
                <w:rFonts w:ascii="Calibri" w:hAnsi="Calibri" w:cs="Calibri"/>
                <w:b/>
                <w:bCs/>
                <w:noProof/>
                <w:color w:val="000000"/>
                <w:sz w:val="22"/>
                <w:szCs w:val="22"/>
              </w:rPr>
            </w:pPr>
            <w:r w:rsidRPr="00BD1EAA">
              <w:rPr>
                <w:rFonts w:ascii="Calibri" w:hAnsi="Calibri" w:cs="Calibri"/>
                <w:b/>
                <w:bCs/>
                <w:noProof/>
                <w:color w:val="000000"/>
                <w:sz w:val="22"/>
                <w:szCs w:val="22"/>
              </w:rPr>
              <w:t>Observações</w:t>
            </w:r>
          </w:p>
        </w:tc>
      </w:tr>
      <w:tr w:rsidR="001B1D0C" w:rsidRPr="006E5281" w14:paraId="4A9A99E1" w14:textId="77777777" w:rsidTr="00BD1EAA">
        <w:trPr>
          <w:trHeight w:val="300"/>
        </w:trPr>
        <w:tc>
          <w:tcPr>
            <w:tcW w:w="1703" w:type="dxa"/>
            <w:tcBorders>
              <w:top w:val="nil"/>
              <w:left w:val="single" w:sz="4" w:space="0" w:color="auto"/>
              <w:bottom w:val="single" w:sz="4" w:space="0" w:color="auto"/>
              <w:right w:val="single" w:sz="4" w:space="0" w:color="auto"/>
            </w:tcBorders>
            <w:shd w:val="clear" w:color="auto" w:fill="auto"/>
            <w:noWrap/>
            <w:vAlign w:val="center"/>
            <w:hideMark/>
          </w:tcPr>
          <w:p w14:paraId="23069B0D" w14:textId="77777777" w:rsidR="001B1D0C" w:rsidRPr="006E5281" w:rsidRDefault="001B1D0C" w:rsidP="006468A0">
            <w:pPr>
              <w:jc w:val="center"/>
              <w:rPr>
                <w:rFonts w:ascii="Calibri" w:hAnsi="Calibri" w:cs="Calibri"/>
                <w:noProof/>
                <w:color w:val="000000"/>
                <w:sz w:val="22"/>
                <w:szCs w:val="22"/>
                <w:highlight w:val="yellow"/>
              </w:rPr>
            </w:pPr>
            <w:r w:rsidRPr="00BD1EAA">
              <w:rPr>
                <w:rFonts w:ascii="Calibri" w:hAnsi="Calibri" w:cs="Calibri"/>
                <w:noProof/>
                <w:color w:val="000000"/>
                <w:sz w:val="22"/>
                <w:szCs w:val="22"/>
              </w:rPr>
              <w:t>Desenvolvimento Front-End</w:t>
            </w:r>
          </w:p>
        </w:tc>
        <w:tc>
          <w:tcPr>
            <w:tcW w:w="1694" w:type="dxa"/>
            <w:tcBorders>
              <w:top w:val="nil"/>
              <w:left w:val="nil"/>
              <w:bottom w:val="single" w:sz="4" w:space="0" w:color="auto"/>
              <w:right w:val="single" w:sz="4" w:space="0" w:color="auto"/>
            </w:tcBorders>
            <w:shd w:val="clear" w:color="auto" w:fill="auto"/>
            <w:noWrap/>
            <w:vAlign w:val="center"/>
            <w:hideMark/>
          </w:tcPr>
          <w:p w14:paraId="4F770C0D" w14:textId="77777777" w:rsidR="001B1D0C" w:rsidRPr="006E5281" w:rsidRDefault="001B1D0C" w:rsidP="006468A0">
            <w:pPr>
              <w:jc w:val="center"/>
              <w:rPr>
                <w:rFonts w:ascii="Calibri" w:hAnsi="Calibri" w:cs="Calibri"/>
                <w:noProof/>
                <w:color w:val="000000"/>
                <w:sz w:val="22"/>
                <w:szCs w:val="22"/>
                <w:highlight w:val="yellow"/>
              </w:rPr>
            </w:pPr>
            <w:r w:rsidRPr="00BD1EAA">
              <w:rPr>
                <w:rFonts w:ascii="Calibri" w:hAnsi="Calibri" w:cs="Calibri"/>
                <w:noProof/>
                <w:color w:val="000000"/>
                <w:sz w:val="22"/>
                <w:szCs w:val="22"/>
              </w:rPr>
              <w:t>R$59,38/h</w:t>
            </w:r>
          </w:p>
        </w:tc>
        <w:tc>
          <w:tcPr>
            <w:tcW w:w="993" w:type="dxa"/>
            <w:tcBorders>
              <w:top w:val="nil"/>
              <w:left w:val="nil"/>
              <w:bottom w:val="single" w:sz="4" w:space="0" w:color="auto"/>
              <w:right w:val="single" w:sz="4" w:space="0" w:color="auto"/>
            </w:tcBorders>
            <w:shd w:val="clear" w:color="auto" w:fill="auto"/>
            <w:noWrap/>
            <w:vAlign w:val="center"/>
            <w:hideMark/>
          </w:tcPr>
          <w:p w14:paraId="25162FC2"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100h</w:t>
            </w:r>
          </w:p>
        </w:tc>
        <w:tc>
          <w:tcPr>
            <w:tcW w:w="1559" w:type="dxa"/>
            <w:tcBorders>
              <w:top w:val="nil"/>
              <w:left w:val="nil"/>
              <w:bottom w:val="single" w:sz="4" w:space="0" w:color="auto"/>
              <w:right w:val="single" w:sz="4" w:space="0" w:color="auto"/>
            </w:tcBorders>
            <w:shd w:val="clear" w:color="auto" w:fill="auto"/>
            <w:noWrap/>
            <w:vAlign w:val="center"/>
            <w:hideMark/>
          </w:tcPr>
          <w:p w14:paraId="5F32E191"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R$ 5.938,00</w:t>
            </w:r>
          </w:p>
        </w:tc>
        <w:tc>
          <w:tcPr>
            <w:tcW w:w="3260" w:type="dxa"/>
            <w:tcBorders>
              <w:top w:val="nil"/>
              <w:left w:val="nil"/>
              <w:bottom w:val="single" w:sz="4" w:space="0" w:color="auto"/>
              <w:right w:val="single" w:sz="4" w:space="0" w:color="auto"/>
            </w:tcBorders>
            <w:shd w:val="clear" w:color="auto" w:fill="auto"/>
            <w:noWrap/>
            <w:vAlign w:val="center"/>
            <w:hideMark/>
          </w:tcPr>
          <w:p w14:paraId="3E046B71"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w:t>
            </w:r>
            <w:hyperlink r:id="rId11" w:history="1">
              <w:r w:rsidRPr="00BD1EAA">
                <w:rPr>
                  <w:rStyle w:val="Hyperlink"/>
                  <w:rFonts w:ascii="Calibri" w:hAnsi="Calibri" w:cs="Calibri"/>
                  <w:noProof/>
                  <w:color w:val="5B9BD5" w:themeColor="accent1"/>
                  <w:sz w:val="22"/>
                  <w:szCs w:val="22"/>
                </w:rPr>
                <w:t>Link</w:t>
              </w:r>
            </w:hyperlink>
            <w:r w:rsidRPr="00BD1EAA">
              <w:rPr>
                <w:rFonts w:ascii="Calibri" w:hAnsi="Calibri" w:cs="Calibri"/>
                <w:noProof/>
                <w:color w:val="000000"/>
                <w:sz w:val="22"/>
                <w:szCs w:val="22"/>
              </w:rPr>
              <w:t>]</w:t>
            </w:r>
          </w:p>
        </w:tc>
      </w:tr>
      <w:tr w:rsidR="001B1D0C" w:rsidRPr="006E5281" w14:paraId="1EA250A1" w14:textId="77777777" w:rsidTr="00BD1EAA">
        <w:trPr>
          <w:trHeight w:val="300"/>
        </w:trPr>
        <w:tc>
          <w:tcPr>
            <w:tcW w:w="1703" w:type="dxa"/>
            <w:tcBorders>
              <w:top w:val="nil"/>
              <w:left w:val="single" w:sz="4" w:space="0" w:color="auto"/>
              <w:bottom w:val="single" w:sz="4" w:space="0" w:color="auto"/>
              <w:right w:val="single" w:sz="4" w:space="0" w:color="auto"/>
            </w:tcBorders>
            <w:shd w:val="clear" w:color="auto" w:fill="auto"/>
            <w:noWrap/>
            <w:vAlign w:val="center"/>
            <w:hideMark/>
          </w:tcPr>
          <w:p w14:paraId="280E1FB0"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Desenvolvimento Back-End</w:t>
            </w:r>
          </w:p>
        </w:tc>
        <w:tc>
          <w:tcPr>
            <w:tcW w:w="1694" w:type="dxa"/>
            <w:tcBorders>
              <w:top w:val="nil"/>
              <w:left w:val="nil"/>
              <w:bottom w:val="single" w:sz="4" w:space="0" w:color="auto"/>
              <w:right w:val="single" w:sz="4" w:space="0" w:color="auto"/>
            </w:tcBorders>
            <w:shd w:val="clear" w:color="auto" w:fill="auto"/>
            <w:noWrap/>
            <w:vAlign w:val="center"/>
            <w:hideMark/>
          </w:tcPr>
          <w:p w14:paraId="40E25956"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R$43,75/h</w:t>
            </w:r>
          </w:p>
        </w:tc>
        <w:tc>
          <w:tcPr>
            <w:tcW w:w="993" w:type="dxa"/>
            <w:tcBorders>
              <w:top w:val="nil"/>
              <w:left w:val="nil"/>
              <w:bottom w:val="single" w:sz="4" w:space="0" w:color="auto"/>
              <w:right w:val="single" w:sz="4" w:space="0" w:color="auto"/>
            </w:tcBorders>
            <w:shd w:val="clear" w:color="auto" w:fill="auto"/>
            <w:noWrap/>
            <w:vAlign w:val="center"/>
            <w:hideMark/>
          </w:tcPr>
          <w:p w14:paraId="468A0D23"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100h</w:t>
            </w:r>
          </w:p>
        </w:tc>
        <w:tc>
          <w:tcPr>
            <w:tcW w:w="1559" w:type="dxa"/>
            <w:tcBorders>
              <w:top w:val="nil"/>
              <w:left w:val="nil"/>
              <w:bottom w:val="single" w:sz="4" w:space="0" w:color="auto"/>
              <w:right w:val="single" w:sz="4" w:space="0" w:color="auto"/>
            </w:tcBorders>
            <w:shd w:val="clear" w:color="auto" w:fill="auto"/>
            <w:noWrap/>
            <w:vAlign w:val="center"/>
            <w:hideMark/>
          </w:tcPr>
          <w:p w14:paraId="3926C9D6"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R$ 4.375,00</w:t>
            </w:r>
          </w:p>
        </w:tc>
        <w:tc>
          <w:tcPr>
            <w:tcW w:w="3260" w:type="dxa"/>
            <w:tcBorders>
              <w:top w:val="nil"/>
              <w:left w:val="nil"/>
              <w:bottom w:val="single" w:sz="4" w:space="0" w:color="auto"/>
              <w:right w:val="single" w:sz="4" w:space="0" w:color="auto"/>
            </w:tcBorders>
            <w:shd w:val="clear" w:color="auto" w:fill="auto"/>
            <w:noWrap/>
            <w:vAlign w:val="center"/>
            <w:hideMark/>
          </w:tcPr>
          <w:p w14:paraId="2019F395"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w:t>
            </w:r>
            <w:hyperlink r:id="rId12" w:history="1">
              <w:r w:rsidRPr="00BD1EAA">
                <w:rPr>
                  <w:rStyle w:val="Hyperlink"/>
                  <w:rFonts w:ascii="Calibri" w:hAnsi="Calibri" w:cs="Calibri"/>
                  <w:noProof/>
                  <w:sz w:val="22"/>
                  <w:szCs w:val="22"/>
                </w:rPr>
                <w:t>Link</w:t>
              </w:r>
            </w:hyperlink>
            <w:r w:rsidRPr="00BD1EAA">
              <w:rPr>
                <w:rFonts w:ascii="Calibri" w:hAnsi="Calibri" w:cs="Calibri"/>
                <w:noProof/>
                <w:color w:val="000000"/>
                <w:sz w:val="22"/>
                <w:szCs w:val="22"/>
              </w:rPr>
              <w:t>]</w:t>
            </w:r>
          </w:p>
        </w:tc>
      </w:tr>
      <w:tr w:rsidR="001B1D0C" w:rsidRPr="006E5281" w14:paraId="5F41E98D" w14:textId="77777777" w:rsidTr="00BD1EAA">
        <w:trPr>
          <w:trHeight w:val="300"/>
        </w:trPr>
        <w:tc>
          <w:tcPr>
            <w:tcW w:w="1703" w:type="dxa"/>
            <w:tcBorders>
              <w:top w:val="nil"/>
              <w:left w:val="single" w:sz="4" w:space="0" w:color="auto"/>
              <w:bottom w:val="single" w:sz="4" w:space="0" w:color="auto"/>
              <w:right w:val="single" w:sz="4" w:space="0" w:color="auto"/>
            </w:tcBorders>
            <w:shd w:val="clear" w:color="auto" w:fill="auto"/>
            <w:noWrap/>
            <w:vAlign w:val="center"/>
            <w:hideMark/>
          </w:tcPr>
          <w:p w14:paraId="53FBFE7D"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Hospedagem</w:t>
            </w:r>
          </w:p>
        </w:tc>
        <w:tc>
          <w:tcPr>
            <w:tcW w:w="1694" w:type="dxa"/>
            <w:tcBorders>
              <w:top w:val="nil"/>
              <w:left w:val="nil"/>
              <w:bottom w:val="single" w:sz="4" w:space="0" w:color="auto"/>
              <w:right w:val="single" w:sz="4" w:space="0" w:color="auto"/>
            </w:tcBorders>
            <w:shd w:val="clear" w:color="auto" w:fill="auto"/>
            <w:noWrap/>
            <w:vAlign w:val="center"/>
            <w:hideMark/>
          </w:tcPr>
          <w:p w14:paraId="055EDEA0"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R$</w:t>
            </w:r>
            <w:r w:rsidRPr="00BD1EAA">
              <w:rPr>
                <w:noProof/>
              </w:rPr>
              <w:t xml:space="preserve"> </w:t>
            </w:r>
            <w:r w:rsidRPr="00BD1EAA">
              <w:rPr>
                <w:rFonts w:ascii="Calibri" w:hAnsi="Calibri" w:cs="Calibri"/>
                <w:noProof/>
                <w:color w:val="000000"/>
                <w:sz w:val="22"/>
                <w:szCs w:val="22"/>
              </w:rPr>
              <w:t>112,75/mês</w:t>
            </w:r>
          </w:p>
        </w:tc>
        <w:tc>
          <w:tcPr>
            <w:tcW w:w="993" w:type="dxa"/>
            <w:tcBorders>
              <w:top w:val="nil"/>
              <w:left w:val="nil"/>
              <w:bottom w:val="single" w:sz="4" w:space="0" w:color="auto"/>
              <w:right w:val="single" w:sz="4" w:space="0" w:color="auto"/>
            </w:tcBorders>
            <w:shd w:val="clear" w:color="auto" w:fill="auto"/>
            <w:noWrap/>
            <w:vAlign w:val="center"/>
            <w:hideMark/>
          </w:tcPr>
          <w:p w14:paraId="238F521B"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1 ano</w:t>
            </w:r>
          </w:p>
        </w:tc>
        <w:tc>
          <w:tcPr>
            <w:tcW w:w="1559" w:type="dxa"/>
            <w:tcBorders>
              <w:top w:val="nil"/>
              <w:left w:val="nil"/>
              <w:bottom w:val="single" w:sz="4" w:space="0" w:color="auto"/>
              <w:right w:val="single" w:sz="4" w:space="0" w:color="auto"/>
            </w:tcBorders>
            <w:shd w:val="clear" w:color="auto" w:fill="auto"/>
            <w:noWrap/>
            <w:vAlign w:val="center"/>
            <w:hideMark/>
          </w:tcPr>
          <w:p w14:paraId="4C4D8F34"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R$ 1.353,00</w:t>
            </w:r>
          </w:p>
        </w:tc>
        <w:tc>
          <w:tcPr>
            <w:tcW w:w="3260" w:type="dxa"/>
            <w:tcBorders>
              <w:top w:val="nil"/>
              <w:left w:val="nil"/>
              <w:bottom w:val="single" w:sz="4" w:space="0" w:color="auto"/>
              <w:right w:val="single" w:sz="4" w:space="0" w:color="auto"/>
            </w:tcBorders>
            <w:shd w:val="clear" w:color="auto" w:fill="auto"/>
            <w:noWrap/>
            <w:vAlign w:val="center"/>
            <w:hideMark/>
          </w:tcPr>
          <w:p w14:paraId="567B9CF9"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Considerando o plano Pro - [</w:t>
            </w:r>
            <w:hyperlink r:id="rId13" w:history="1">
              <w:r w:rsidRPr="00BD1EAA">
                <w:rPr>
                  <w:rStyle w:val="Hyperlink"/>
                  <w:rFonts w:ascii="Calibri" w:hAnsi="Calibri" w:cs="Calibri"/>
                  <w:noProof/>
                  <w:sz w:val="22"/>
                  <w:szCs w:val="22"/>
                </w:rPr>
                <w:t>Link</w:t>
              </w:r>
            </w:hyperlink>
            <w:r w:rsidRPr="00BD1EAA">
              <w:rPr>
                <w:rFonts w:ascii="Calibri" w:hAnsi="Calibri" w:cs="Calibri"/>
                <w:noProof/>
                <w:color w:val="000000"/>
                <w:sz w:val="22"/>
                <w:szCs w:val="22"/>
              </w:rPr>
              <w:t>]</w:t>
            </w:r>
          </w:p>
        </w:tc>
      </w:tr>
      <w:tr w:rsidR="001B1D0C" w:rsidRPr="006E5281" w14:paraId="73483DC4" w14:textId="77777777" w:rsidTr="00BD1EAA">
        <w:trPr>
          <w:trHeight w:val="300"/>
        </w:trPr>
        <w:tc>
          <w:tcPr>
            <w:tcW w:w="1703" w:type="dxa"/>
            <w:tcBorders>
              <w:top w:val="nil"/>
              <w:left w:val="single" w:sz="4" w:space="0" w:color="auto"/>
              <w:bottom w:val="single" w:sz="4" w:space="0" w:color="auto"/>
              <w:right w:val="single" w:sz="4" w:space="0" w:color="auto"/>
            </w:tcBorders>
            <w:shd w:val="clear" w:color="auto" w:fill="auto"/>
            <w:noWrap/>
            <w:vAlign w:val="center"/>
            <w:hideMark/>
          </w:tcPr>
          <w:p w14:paraId="7EA9B20A"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Infraestrutura (Amazon S3)</w:t>
            </w:r>
          </w:p>
        </w:tc>
        <w:tc>
          <w:tcPr>
            <w:tcW w:w="1694" w:type="dxa"/>
            <w:tcBorders>
              <w:top w:val="nil"/>
              <w:left w:val="nil"/>
              <w:bottom w:val="single" w:sz="4" w:space="0" w:color="auto"/>
              <w:right w:val="single" w:sz="4" w:space="0" w:color="auto"/>
            </w:tcBorders>
            <w:shd w:val="clear" w:color="auto" w:fill="auto"/>
            <w:noWrap/>
            <w:vAlign w:val="center"/>
            <w:hideMark/>
          </w:tcPr>
          <w:p w14:paraId="4F203872"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R$ 230,00/anual</w:t>
            </w:r>
          </w:p>
        </w:tc>
        <w:tc>
          <w:tcPr>
            <w:tcW w:w="993" w:type="dxa"/>
            <w:tcBorders>
              <w:top w:val="nil"/>
              <w:left w:val="nil"/>
              <w:bottom w:val="single" w:sz="4" w:space="0" w:color="auto"/>
              <w:right w:val="single" w:sz="4" w:space="0" w:color="auto"/>
            </w:tcBorders>
            <w:shd w:val="clear" w:color="auto" w:fill="auto"/>
            <w:noWrap/>
            <w:vAlign w:val="center"/>
            <w:hideMark/>
          </w:tcPr>
          <w:p w14:paraId="22224F59"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1 ano</w:t>
            </w:r>
          </w:p>
        </w:tc>
        <w:tc>
          <w:tcPr>
            <w:tcW w:w="1559" w:type="dxa"/>
            <w:tcBorders>
              <w:top w:val="nil"/>
              <w:left w:val="nil"/>
              <w:bottom w:val="single" w:sz="4" w:space="0" w:color="auto"/>
              <w:right w:val="single" w:sz="4" w:space="0" w:color="auto"/>
            </w:tcBorders>
            <w:shd w:val="clear" w:color="auto" w:fill="auto"/>
            <w:noWrap/>
            <w:vAlign w:val="center"/>
            <w:hideMark/>
          </w:tcPr>
          <w:p w14:paraId="194ACC52"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R$ 230,00</w:t>
            </w:r>
          </w:p>
        </w:tc>
        <w:tc>
          <w:tcPr>
            <w:tcW w:w="3260" w:type="dxa"/>
            <w:tcBorders>
              <w:top w:val="nil"/>
              <w:left w:val="nil"/>
              <w:bottom w:val="single" w:sz="4" w:space="0" w:color="auto"/>
              <w:right w:val="single" w:sz="4" w:space="0" w:color="auto"/>
            </w:tcBorders>
            <w:shd w:val="clear" w:color="auto" w:fill="auto"/>
            <w:noWrap/>
            <w:vAlign w:val="center"/>
            <w:hideMark/>
          </w:tcPr>
          <w:p w14:paraId="658D2819"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Considerando uma média de 2TB usados no mês – [</w:t>
            </w:r>
            <w:hyperlink r:id="rId14" w:history="1">
              <w:r w:rsidRPr="00BD1EAA">
                <w:rPr>
                  <w:rStyle w:val="Hyperlink"/>
                  <w:rFonts w:ascii="Calibri" w:hAnsi="Calibri" w:cs="Calibri"/>
                  <w:noProof/>
                  <w:sz w:val="22"/>
                  <w:szCs w:val="22"/>
                </w:rPr>
                <w:t>Link</w:t>
              </w:r>
            </w:hyperlink>
            <w:r w:rsidRPr="00BD1EAA">
              <w:rPr>
                <w:rFonts w:ascii="Calibri" w:hAnsi="Calibri" w:cs="Calibri"/>
                <w:noProof/>
                <w:color w:val="000000"/>
                <w:sz w:val="22"/>
                <w:szCs w:val="22"/>
              </w:rPr>
              <w:t>]</w:t>
            </w:r>
          </w:p>
        </w:tc>
      </w:tr>
      <w:tr w:rsidR="001B1D0C" w:rsidRPr="006E5281" w14:paraId="540FD220" w14:textId="77777777" w:rsidTr="00BD1EAA">
        <w:trPr>
          <w:trHeight w:val="30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767D9E"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Total</w:t>
            </w:r>
          </w:p>
        </w:tc>
        <w:tc>
          <w:tcPr>
            <w:tcW w:w="1694" w:type="dxa"/>
            <w:tcBorders>
              <w:top w:val="single" w:sz="4" w:space="0" w:color="auto"/>
              <w:left w:val="nil"/>
              <w:bottom w:val="single" w:sz="4" w:space="0" w:color="auto"/>
              <w:right w:val="single" w:sz="4" w:space="0" w:color="auto"/>
              <w:tr2bl w:val="single" w:sz="4" w:space="0" w:color="auto"/>
            </w:tcBorders>
            <w:shd w:val="clear" w:color="auto" w:fill="auto"/>
            <w:noWrap/>
            <w:vAlign w:val="center"/>
          </w:tcPr>
          <w:p w14:paraId="1DBDE227" w14:textId="77777777" w:rsidR="001B1D0C" w:rsidRPr="00BD1EAA" w:rsidRDefault="001B1D0C" w:rsidP="006468A0">
            <w:pPr>
              <w:jc w:val="center"/>
              <w:rPr>
                <w:rFonts w:ascii="Calibri" w:hAnsi="Calibri" w:cs="Calibri"/>
                <w:noProof/>
                <w:color w:val="000000"/>
                <w:sz w:val="22"/>
                <w:szCs w:val="22"/>
              </w:rPr>
            </w:pPr>
          </w:p>
        </w:tc>
        <w:tc>
          <w:tcPr>
            <w:tcW w:w="993" w:type="dxa"/>
            <w:tcBorders>
              <w:top w:val="single" w:sz="4" w:space="0" w:color="auto"/>
              <w:left w:val="nil"/>
              <w:bottom w:val="single" w:sz="4" w:space="0" w:color="auto"/>
              <w:right w:val="single" w:sz="4" w:space="0" w:color="auto"/>
              <w:tr2bl w:val="single" w:sz="4" w:space="0" w:color="auto"/>
            </w:tcBorders>
            <w:shd w:val="clear" w:color="auto" w:fill="auto"/>
            <w:noWrap/>
            <w:vAlign w:val="center"/>
          </w:tcPr>
          <w:p w14:paraId="1899BE26" w14:textId="77777777" w:rsidR="001B1D0C" w:rsidRPr="00BD1EAA" w:rsidRDefault="001B1D0C" w:rsidP="006468A0">
            <w:pPr>
              <w:jc w:val="center"/>
              <w:rPr>
                <w:rFonts w:ascii="Calibri" w:hAnsi="Calibri" w:cs="Calibri"/>
                <w:noProof/>
                <w:color w:val="000000"/>
                <w:sz w:val="22"/>
                <w:szCs w:val="22"/>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5D207252"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R$ 10.896,00</w:t>
            </w:r>
          </w:p>
        </w:tc>
        <w:tc>
          <w:tcPr>
            <w:tcW w:w="3260" w:type="dxa"/>
            <w:tcBorders>
              <w:top w:val="single" w:sz="4" w:space="0" w:color="auto"/>
              <w:left w:val="nil"/>
              <w:bottom w:val="single" w:sz="4" w:space="0" w:color="auto"/>
              <w:right w:val="single" w:sz="4" w:space="0" w:color="auto"/>
              <w:tr2bl w:val="single" w:sz="4" w:space="0" w:color="auto"/>
            </w:tcBorders>
            <w:shd w:val="clear" w:color="auto" w:fill="auto"/>
            <w:noWrap/>
            <w:vAlign w:val="center"/>
          </w:tcPr>
          <w:p w14:paraId="40CEAEAC" w14:textId="77777777" w:rsidR="001B1D0C" w:rsidRPr="006E5281" w:rsidRDefault="001B1D0C" w:rsidP="006468A0">
            <w:pPr>
              <w:jc w:val="center"/>
              <w:rPr>
                <w:rFonts w:ascii="Calibri" w:hAnsi="Calibri" w:cs="Calibri"/>
                <w:noProof/>
                <w:color w:val="000000"/>
                <w:sz w:val="22"/>
                <w:szCs w:val="22"/>
                <w:highlight w:val="yellow"/>
              </w:rPr>
            </w:pPr>
          </w:p>
        </w:tc>
      </w:tr>
    </w:tbl>
    <w:p w14:paraId="7A3AEF82" w14:textId="77777777" w:rsidR="001B1D0C" w:rsidRDefault="001B1D0C" w:rsidP="009D13C1">
      <w:pPr>
        <w:autoSpaceDE w:val="0"/>
        <w:autoSpaceDN w:val="0"/>
        <w:adjustRightInd w:val="0"/>
        <w:spacing w:line="276" w:lineRule="auto"/>
        <w:rPr>
          <w:rFonts w:ascii="Arial" w:hAnsi="Arial" w:cs="Arial"/>
          <w:sz w:val="22"/>
          <w:szCs w:val="22"/>
        </w:rPr>
      </w:pPr>
    </w:p>
    <w:p w14:paraId="087F1855" w14:textId="77777777" w:rsidR="006B2C2A" w:rsidRPr="00EB70AA" w:rsidRDefault="006B2C2A" w:rsidP="00BF0576">
      <w:pPr>
        <w:autoSpaceDE w:val="0"/>
        <w:autoSpaceDN w:val="0"/>
        <w:adjustRightInd w:val="0"/>
        <w:spacing w:line="276" w:lineRule="auto"/>
        <w:jc w:val="both"/>
        <w:rPr>
          <w:rFonts w:ascii="Arial" w:hAnsi="Arial" w:cs="Arial"/>
          <w:b/>
          <w:bCs/>
          <w:sz w:val="28"/>
          <w:szCs w:val="28"/>
        </w:rPr>
      </w:pPr>
    </w:p>
    <w:p w14:paraId="73320C68" w14:textId="1F363250" w:rsidR="004C0200" w:rsidRDefault="004C0200" w:rsidP="00CC0415">
      <w:pPr>
        <w:pStyle w:val="PargrafodaLista"/>
        <w:numPr>
          <w:ilvl w:val="0"/>
          <w:numId w:val="2"/>
        </w:numPr>
        <w:autoSpaceDE w:val="0"/>
        <w:autoSpaceDN w:val="0"/>
        <w:adjustRightInd w:val="0"/>
        <w:spacing w:line="276" w:lineRule="auto"/>
        <w:jc w:val="both"/>
        <w:rPr>
          <w:rFonts w:ascii="Arial" w:hAnsi="Arial" w:cs="Arial"/>
          <w:b/>
          <w:bCs/>
          <w:sz w:val="28"/>
          <w:szCs w:val="28"/>
        </w:rPr>
      </w:pPr>
      <w:r w:rsidRPr="00CC0415">
        <w:rPr>
          <w:rFonts w:ascii="Arial" w:hAnsi="Arial" w:cs="Arial"/>
          <w:b/>
          <w:bCs/>
          <w:sz w:val="28"/>
          <w:szCs w:val="28"/>
        </w:rPr>
        <w:lastRenderedPageBreak/>
        <w:t>Glossário</w:t>
      </w:r>
    </w:p>
    <w:p w14:paraId="7E933A34" w14:textId="77777777" w:rsidR="00E10DFD" w:rsidRDefault="00E10DFD" w:rsidP="00CC0415">
      <w:pPr>
        <w:autoSpaceDE w:val="0"/>
        <w:autoSpaceDN w:val="0"/>
        <w:adjustRightInd w:val="0"/>
        <w:rPr>
          <w:rFonts w:ascii="Arial" w:hAnsi="Arial" w:cs="Arial"/>
          <w:sz w:val="22"/>
          <w:szCs w:val="22"/>
        </w:rPr>
      </w:pPr>
    </w:p>
    <w:p w14:paraId="006D3D28" w14:textId="77777777" w:rsidR="00FE539E" w:rsidRDefault="00FE539E" w:rsidP="00FE539E">
      <w:pPr>
        <w:pStyle w:val="PargrafodaLista"/>
        <w:numPr>
          <w:ilvl w:val="0"/>
          <w:numId w:val="6"/>
        </w:numPr>
        <w:autoSpaceDE w:val="0"/>
        <w:autoSpaceDN w:val="0"/>
        <w:adjustRightInd w:val="0"/>
        <w:rPr>
          <w:rFonts w:ascii="Arial" w:hAnsi="Arial" w:cs="Arial"/>
          <w:sz w:val="22"/>
          <w:szCs w:val="22"/>
        </w:rPr>
      </w:pPr>
      <w:r w:rsidRPr="00FE539E">
        <w:rPr>
          <w:rFonts w:ascii="Arial" w:hAnsi="Arial" w:cs="Arial"/>
          <w:b/>
          <w:bCs/>
          <w:sz w:val="22"/>
          <w:szCs w:val="22"/>
        </w:rPr>
        <w:t>Reforma Psiquiátrica (2001):</w:t>
      </w:r>
      <w:r w:rsidRPr="00FE539E">
        <w:rPr>
          <w:rFonts w:ascii="Arial" w:hAnsi="Arial" w:cs="Arial"/>
          <w:sz w:val="22"/>
          <w:szCs w:val="22"/>
        </w:rPr>
        <w:t xml:space="preserve"> Processo de mudança no modelo de atenção à saúde mental no Brasil, substituindo o isolamento manicomial por um atendimento mais humanizado e comunitário.</w:t>
      </w:r>
    </w:p>
    <w:p w14:paraId="709B4B24" w14:textId="77777777" w:rsidR="00BF0576" w:rsidRPr="00FE539E" w:rsidRDefault="00BF0576" w:rsidP="00BF0576">
      <w:pPr>
        <w:pStyle w:val="PargrafodaLista"/>
        <w:autoSpaceDE w:val="0"/>
        <w:autoSpaceDN w:val="0"/>
        <w:adjustRightInd w:val="0"/>
        <w:rPr>
          <w:rFonts w:ascii="Arial" w:hAnsi="Arial" w:cs="Arial"/>
          <w:sz w:val="22"/>
          <w:szCs w:val="22"/>
        </w:rPr>
      </w:pPr>
    </w:p>
    <w:p w14:paraId="79CFE1F9" w14:textId="77777777" w:rsidR="00FE539E" w:rsidRDefault="00FE539E" w:rsidP="00FE539E">
      <w:pPr>
        <w:pStyle w:val="PargrafodaLista"/>
        <w:numPr>
          <w:ilvl w:val="0"/>
          <w:numId w:val="6"/>
        </w:numPr>
        <w:autoSpaceDE w:val="0"/>
        <w:autoSpaceDN w:val="0"/>
        <w:adjustRightInd w:val="0"/>
        <w:rPr>
          <w:rFonts w:ascii="Arial" w:hAnsi="Arial" w:cs="Arial"/>
          <w:sz w:val="22"/>
          <w:szCs w:val="22"/>
        </w:rPr>
      </w:pPr>
      <w:r w:rsidRPr="00FE539E">
        <w:rPr>
          <w:rFonts w:ascii="Arial" w:hAnsi="Arial" w:cs="Arial"/>
          <w:b/>
          <w:bCs/>
          <w:sz w:val="22"/>
          <w:szCs w:val="22"/>
        </w:rPr>
        <w:t>Centros de Atenção Psicossocial (CAPS):</w:t>
      </w:r>
      <w:r w:rsidRPr="00FE539E">
        <w:rPr>
          <w:rFonts w:ascii="Arial" w:hAnsi="Arial" w:cs="Arial"/>
          <w:sz w:val="22"/>
          <w:szCs w:val="22"/>
        </w:rPr>
        <w:t xml:space="preserve"> Unidades do SUS destinadas ao atendimento de pessoas com transtornos mentais, oferecendo suporte terapêutico e social.</w:t>
      </w:r>
    </w:p>
    <w:p w14:paraId="2E67EEA1" w14:textId="77777777" w:rsidR="00BF0576" w:rsidRPr="00BF0576" w:rsidRDefault="00BF0576" w:rsidP="00BF0576">
      <w:pPr>
        <w:autoSpaceDE w:val="0"/>
        <w:autoSpaceDN w:val="0"/>
        <w:adjustRightInd w:val="0"/>
        <w:rPr>
          <w:rFonts w:ascii="Arial" w:hAnsi="Arial" w:cs="Arial"/>
          <w:sz w:val="22"/>
          <w:szCs w:val="22"/>
        </w:rPr>
      </w:pPr>
    </w:p>
    <w:p w14:paraId="371D0160" w14:textId="77777777" w:rsidR="00FE539E" w:rsidRDefault="00FE539E" w:rsidP="00FE539E">
      <w:pPr>
        <w:pStyle w:val="PargrafodaLista"/>
        <w:numPr>
          <w:ilvl w:val="0"/>
          <w:numId w:val="6"/>
        </w:numPr>
        <w:autoSpaceDE w:val="0"/>
        <w:autoSpaceDN w:val="0"/>
        <w:adjustRightInd w:val="0"/>
        <w:rPr>
          <w:rFonts w:ascii="Arial" w:hAnsi="Arial" w:cs="Arial"/>
          <w:sz w:val="22"/>
          <w:szCs w:val="22"/>
        </w:rPr>
      </w:pPr>
      <w:r w:rsidRPr="00FE539E">
        <w:rPr>
          <w:rFonts w:ascii="Arial" w:hAnsi="Arial" w:cs="Arial"/>
          <w:b/>
          <w:bCs/>
          <w:sz w:val="22"/>
          <w:szCs w:val="22"/>
        </w:rPr>
        <w:t>Residências Terapêuticas:</w:t>
      </w:r>
      <w:r w:rsidRPr="00FE539E">
        <w:rPr>
          <w:rFonts w:ascii="Arial" w:hAnsi="Arial" w:cs="Arial"/>
          <w:sz w:val="22"/>
          <w:szCs w:val="22"/>
        </w:rPr>
        <w:t xml:space="preserve"> Espaços de moradia assistida para pessoas com transtornos mentais severos que necessitam de acompanhamento constante.</w:t>
      </w:r>
    </w:p>
    <w:p w14:paraId="72FE8A3E" w14:textId="77777777" w:rsidR="00BF0576" w:rsidRPr="00BF0576" w:rsidRDefault="00BF0576" w:rsidP="00BF0576">
      <w:pPr>
        <w:autoSpaceDE w:val="0"/>
        <w:autoSpaceDN w:val="0"/>
        <w:adjustRightInd w:val="0"/>
        <w:rPr>
          <w:rFonts w:ascii="Arial" w:hAnsi="Arial" w:cs="Arial"/>
          <w:sz w:val="22"/>
          <w:szCs w:val="22"/>
        </w:rPr>
      </w:pPr>
    </w:p>
    <w:p w14:paraId="6ECA7EE3" w14:textId="77777777" w:rsidR="00FE539E" w:rsidRDefault="00FE539E" w:rsidP="00FE539E">
      <w:pPr>
        <w:pStyle w:val="PargrafodaLista"/>
        <w:numPr>
          <w:ilvl w:val="0"/>
          <w:numId w:val="6"/>
        </w:numPr>
        <w:autoSpaceDE w:val="0"/>
        <w:autoSpaceDN w:val="0"/>
        <w:adjustRightInd w:val="0"/>
        <w:rPr>
          <w:rFonts w:ascii="Arial" w:hAnsi="Arial" w:cs="Arial"/>
          <w:sz w:val="22"/>
          <w:szCs w:val="22"/>
        </w:rPr>
      </w:pPr>
      <w:r w:rsidRPr="00FE539E">
        <w:rPr>
          <w:rFonts w:ascii="Arial" w:hAnsi="Arial" w:cs="Arial"/>
          <w:b/>
          <w:bCs/>
          <w:sz w:val="22"/>
          <w:szCs w:val="22"/>
        </w:rPr>
        <w:t>Transtorno do Déficit de Atenção com Hiperatividade (TDAH):</w:t>
      </w:r>
      <w:r w:rsidRPr="00FE539E">
        <w:rPr>
          <w:rFonts w:ascii="Arial" w:hAnsi="Arial" w:cs="Arial"/>
          <w:sz w:val="22"/>
          <w:szCs w:val="22"/>
        </w:rPr>
        <w:t xml:space="preserve"> Transtorno neurobiológico caracterizado por desatenção, hiperatividade e impulsividade, afetando crianças e adultos.</w:t>
      </w:r>
    </w:p>
    <w:p w14:paraId="0A5401AB" w14:textId="77777777" w:rsidR="00BF0576" w:rsidRPr="00BF0576" w:rsidRDefault="00BF0576" w:rsidP="00BF0576">
      <w:pPr>
        <w:autoSpaceDE w:val="0"/>
        <w:autoSpaceDN w:val="0"/>
        <w:adjustRightInd w:val="0"/>
        <w:rPr>
          <w:rFonts w:ascii="Arial" w:hAnsi="Arial" w:cs="Arial"/>
          <w:sz w:val="22"/>
          <w:szCs w:val="22"/>
        </w:rPr>
      </w:pPr>
    </w:p>
    <w:p w14:paraId="6972C173" w14:textId="77777777" w:rsidR="00FE539E" w:rsidRDefault="00FE539E" w:rsidP="00FE539E">
      <w:pPr>
        <w:pStyle w:val="PargrafodaLista"/>
        <w:numPr>
          <w:ilvl w:val="0"/>
          <w:numId w:val="6"/>
        </w:numPr>
        <w:autoSpaceDE w:val="0"/>
        <w:autoSpaceDN w:val="0"/>
        <w:adjustRightInd w:val="0"/>
        <w:rPr>
          <w:rFonts w:ascii="Arial" w:hAnsi="Arial" w:cs="Arial"/>
          <w:sz w:val="22"/>
          <w:szCs w:val="22"/>
        </w:rPr>
      </w:pPr>
      <w:r w:rsidRPr="00FE539E">
        <w:rPr>
          <w:rFonts w:ascii="Arial" w:hAnsi="Arial" w:cs="Arial"/>
          <w:b/>
          <w:bCs/>
          <w:sz w:val="22"/>
          <w:szCs w:val="22"/>
        </w:rPr>
        <w:t>Autismo (Transtorno do Espectro Autista - TEA):</w:t>
      </w:r>
      <w:r w:rsidRPr="00FE539E">
        <w:rPr>
          <w:rFonts w:ascii="Arial" w:hAnsi="Arial" w:cs="Arial"/>
          <w:sz w:val="22"/>
          <w:szCs w:val="22"/>
        </w:rPr>
        <w:t xml:space="preserve"> Condição neurológica caracterizada por dificuldades na comunicação social, comportamento repetitivo e interesses restritos.</w:t>
      </w:r>
    </w:p>
    <w:p w14:paraId="051B3921" w14:textId="77777777" w:rsidR="00BF0576" w:rsidRPr="00BF0576" w:rsidRDefault="00BF0576" w:rsidP="00BF0576">
      <w:pPr>
        <w:autoSpaceDE w:val="0"/>
        <w:autoSpaceDN w:val="0"/>
        <w:adjustRightInd w:val="0"/>
        <w:rPr>
          <w:rFonts w:ascii="Arial" w:hAnsi="Arial" w:cs="Arial"/>
          <w:sz w:val="22"/>
          <w:szCs w:val="22"/>
        </w:rPr>
      </w:pPr>
    </w:p>
    <w:p w14:paraId="727443B2" w14:textId="77777777" w:rsidR="00FE539E" w:rsidRDefault="00FE539E" w:rsidP="00FE539E">
      <w:pPr>
        <w:pStyle w:val="PargrafodaLista"/>
        <w:numPr>
          <w:ilvl w:val="0"/>
          <w:numId w:val="6"/>
        </w:numPr>
        <w:autoSpaceDE w:val="0"/>
        <w:autoSpaceDN w:val="0"/>
        <w:adjustRightInd w:val="0"/>
        <w:rPr>
          <w:rFonts w:ascii="Arial" w:hAnsi="Arial" w:cs="Arial"/>
          <w:sz w:val="22"/>
          <w:szCs w:val="22"/>
        </w:rPr>
      </w:pPr>
      <w:r w:rsidRPr="00FE539E">
        <w:rPr>
          <w:rFonts w:ascii="Arial" w:hAnsi="Arial" w:cs="Arial"/>
          <w:b/>
          <w:bCs/>
          <w:sz w:val="22"/>
          <w:szCs w:val="22"/>
        </w:rPr>
        <w:t>Global Health Service Monitor:</w:t>
      </w:r>
      <w:r w:rsidRPr="00FE539E">
        <w:rPr>
          <w:rFonts w:ascii="Arial" w:hAnsi="Arial" w:cs="Arial"/>
          <w:sz w:val="22"/>
          <w:szCs w:val="22"/>
        </w:rPr>
        <w:t xml:space="preserve"> Pesquisa realizada pelo Instituto IPSOS que avalia percepção global sobre serviços de saúde, incluindo a saúde mental.</w:t>
      </w:r>
    </w:p>
    <w:p w14:paraId="3EA8DA9C" w14:textId="77777777" w:rsidR="00BF0576" w:rsidRPr="00BF0576" w:rsidRDefault="00BF0576" w:rsidP="00BF0576">
      <w:pPr>
        <w:autoSpaceDE w:val="0"/>
        <w:autoSpaceDN w:val="0"/>
        <w:adjustRightInd w:val="0"/>
        <w:rPr>
          <w:rFonts w:ascii="Arial" w:hAnsi="Arial" w:cs="Arial"/>
          <w:sz w:val="22"/>
          <w:szCs w:val="22"/>
        </w:rPr>
      </w:pPr>
    </w:p>
    <w:p w14:paraId="71560B95" w14:textId="77777777" w:rsidR="00FE539E" w:rsidRDefault="00FE539E" w:rsidP="00FE539E">
      <w:pPr>
        <w:pStyle w:val="PargrafodaLista"/>
        <w:numPr>
          <w:ilvl w:val="0"/>
          <w:numId w:val="6"/>
        </w:numPr>
        <w:autoSpaceDE w:val="0"/>
        <w:autoSpaceDN w:val="0"/>
        <w:adjustRightInd w:val="0"/>
        <w:rPr>
          <w:rFonts w:ascii="Arial" w:hAnsi="Arial" w:cs="Arial"/>
          <w:sz w:val="22"/>
          <w:szCs w:val="22"/>
        </w:rPr>
      </w:pPr>
      <w:r w:rsidRPr="00FE539E">
        <w:rPr>
          <w:rFonts w:ascii="Arial" w:hAnsi="Arial" w:cs="Arial"/>
          <w:b/>
          <w:bCs/>
          <w:sz w:val="22"/>
          <w:szCs w:val="22"/>
        </w:rPr>
        <w:t>Instituto IPSOS:</w:t>
      </w:r>
      <w:r w:rsidRPr="00FE539E">
        <w:rPr>
          <w:rFonts w:ascii="Arial" w:hAnsi="Arial" w:cs="Arial"/>
          <w:sz w:val="22"/>
          <w:szCs w:val="22"/>
        </w:rPr>
        <w:t xml:space="preserve"> Empresa de pesquisa de opinião pública e mercado, que realiza estudos sobre diversos temas, incluindo saúde mental.</w:t>
      </w:r>
    </w:p>
    <w:p w14:paraId="69EA8F10" w14:textId="77777777" w:rsidR="00BF0576" w:rsidRPr="00BF0576" w:rsidRDefault="00BF0576" w:rsidP="00BF0576">
      <w:pPr>
        <w:autoSpaceDE w:val="0"/>
        <w:autoSpaceDN w:val="0"/>
        <w:adjustRightInd w:val="0"/>
        <w:rPr>
          <w:rFonts w:ascii="Arial" w:hAnsi="Arial" w:cs="Arial"/>
          <w:sz w:val="22"/>
          <w:szCs w:val="22"/>
        </w:rPr>
      </w:pPr>
    </w:p>
    <w:p w14:paraId="0D074027" w14:textId="77777777" w:rsidR="00FE539E" w:rsidRDefault="00FE539E" w:rsidP="00FE539E">
      <w:pPr>
        <w:pStyle w:val="PargrafodaLista"/>
        <w:numPr>
          <w:ilvl w:val="0"/>
          <w:numId w:val="6"/>
        </w:numPr>
        <w:autoSpaceDE w:val="0"/>
        <w:autoSpaceDN w:val="0"/>
        <w:adjustRightInd w:val="0"/>
        <w:rPr>
          <w:rFonts w:ascii="Arial" w:hAnsi="Arial" w:cs="Arial"/>
          <w:sz w:val="22"/>
          <w:szCs w:val="22"/>
        </w:rPr>
      </w:pPr>
      <w:r w:rsidRPr="00FE539E">
        <w:rPr>
          <w:rFonts w:ascii="Arial" w:hAnsi="Arial" w:cs="Arial"/>
          <w:b/>
          <w:bCs/>
          <w:sz w:val="22"/>
          <w:szCs w:val="22"/>
        </w:rPr>
        <w:t>Terapia Cognitivo-Comportamental (TCC):</w:t>
      </w:r>
      <w:r w:rsidRPr="00FE539E">
        <w:rPr>
          <w:rFonts w:ascii="Arial" w:hAnsi="Arial" w:cs="Arial"/>
          <w:sz w:val="22"/>
          <w:szCs w:val="22"/>
        </w:rPr>
        <w:t xml:space="preserve"> Abordagem terapêutica focada em modificar padrões de pensamento e comportamento disfuncionais.</w:t>
      </w:r>
    </w:p>
    <w:p w14:paraId="56F584E5" w14:textId="77777777" w:rsidR="00BF0576" w:rsidRPr="00BF0576" w:rsidRDefault="00BF0576" w:rsidP="00BF0576">
      <w:pPr>
        <w:autoSpaceDE w:val="0"/>
        <w:autoSpaceDN w:val="0"/>
        <w:adjustRightInd w:val="0"/>
        <w:rPr>
          <w:rFonts w:ascii="Arial" w:hAnsi="Arial" w:cs="Arial"/>
          <w:sz w:val="22"/>
          <w:szCs w:val="22"/>
        </w:rPr>
      </w:pPr>
    </w:p>
    <w:p w14:paraId="61291237" w14:textId="77777777" w:rsidR="00FE539E" w:rsidRDefault="00FE539E" w:rsidP="00FE539E">
      <w:pPr>
        <w:pStyle w:val="PargrafodaLista"/>
        <w:numPr>
          <w:ilvl w:val="0"/>
          <w:numId w:val="6"/>
        </w:numPr>
        <w:autoSpaceDE w:val="0"/>
        <w:autoSpaceDN w:val="0"/>
        <w:adjustRightInd w:val="0"/>
        <w:rPr>
          <w:rFonts w:ascii="Arial" w:hAnsi="Arial" w:cs="Arial"/>
          <w:sz w:val="22"/>
          <w:szCs w:val="22"/>
        </w:rPr>
      </w:pPr>
      <w:r w:rsidRPr="00FE539E">
        <w:rPr>
          <w:rFonts w:ascii="Arial" w:hAnsi="Arial" w:cs="Arial"/>
          <w:b/>
          <w:bCs/>
          <w:sz w:val="22"/>
          <w:szCs w:val="22"/>
        </w:rPr>
        <w:t>Profissionais da Psicologia:</w:t>
      </w:r>
      <w:r w:rsidRPr="00FE539E">
        <w:rPr>
          <w:rFonts w:ascii="Arial" w:hAnsi="Arial" w:cs="Arial"/>
          <w:sz w:val="22"/>
          <w:szCs w:val="22"/>
        </w:rPr>
        <w:t xml:space="preserve"> Psicólogos e psicoterapeutas que trabalham com o acompanhamento de transtornos mentais e desenvolvimento emocional.</w:t>
      </w:r>
    </w:p>
    <w:p w14:paraId="2A136AAD" w14:textId="77777777" w:rsidR="00BF0576" w:rsidRPr="00BF0576" w:rsidRDefault="00BF0576" w:rsidP="00BF0576">
      <w:pPr>
        <w:autoSpaceDE w:val="0"/>
        <w:autoSpaceDN w:val="0"/>
        <w:adjustRightInd w:val="0"/>
        <w:rPr>
          <w:rFonts w:ascii="Arial" w:hAnsi="Arial" w:cs="Arial"/>
          <w:sz w:val="22"/>
          <w:szCs w:val="22"/>
        </w:rPr>
      </w:pPr>
    </w:p>
    <w:p w14:paraId="7FACC58F" w14:textId="77777777" w:rsidR="00FE539E" w:rsidRDefault="00FE539E" w:rsidP="00FE539E">
      <w:pPr>
        <w:pStyle w:val="PargrafodaLista"/>
        <w:numPr>
          <w:ilvl w:val="0"/>
          <w:numId w:val="6"/>
        </w:numPr>
        <w:autoSpaceDE w:val="0"/>
        <w:autoSpaceDN w:val="0"/>
        <w:adjustRightInd w:val="0"/>
        <w:rPr>
          <w:rFonts w:ascii="Arial" w:hAnsi="Arial" w:cs="Arial"/>
          <w:sz w:val="22"/>
          <w:szCs w:val="22"/>
        </w:rPr>
      </w:pPr>
      <w:r w:rsidRPr="00FE539E">
        <w:rPr>
          <w:rFonts w:ascii="Arial" w:hAnsi="Arial" w:cs="Arial"/>
          <w:b/>
          <w:bCs/>
          <w:sz w:val="22"/>
          <w:szCs w:val="22"/>
        </w:rPr>
        <w:t>Monitoramento de Emoções:</w:t>
      </w:r>
      <w:r w:rsidRPr="00FE539E">
        <w:rPr>
          <w:rFonts w:ascii="Arial" w:hAnsi="Arial" w:cs="Arial"/>
          <w:sz w:val="22"/>
          <w:szCs w:val="22"/>
        </w:rPr>
        <w:t xml:space="preserve"> Prática de registrar sentimentos e pensamentos diários para identificação de padrões emocionais e comportamentais.</w:t>
      </w:r>
    </w:p>
    <w:p w14:paraId="47E66560" w14:textId="77777777" w:rsidR="00743057" w:rsidRPr="00743057" w:rsidRDefault="00743057" w:rsidP="00743057">
      <w:pPr>
        <w:pStyle w:val="PargrafodaLista"/>
        <w:rPr>
          <w:rFonts w:ascii="Arial" w:hAnsi="Arial" w:cs="Arial"/>
          <w:sz w:val="22"/>
          <w:szCs w:val="22"/>
        </w:rPr>
      </w:pPr>
    </w:p>
    <w:p w14:paraId="359FA0BE" w14:textId="77777777" w:rsidR="00743057" w:rsidRDefault="00743057" w:rsidP="00743057">
      <w:pPr>
        <w:autoSpaceDE w:val="0"/>
        <w:autoSpaceDN w:val="0"/>
        <w:adjustRightInd w:val="0"/>
        <w:rPr>
          <w:rFonts w:ascii="Arial" w:hAnsi="Arial" w:cs="Arial"/>
          <w:sz w:val="22"/>
          <w:szCs w:val="22"/>
        </w:rPr>
      </w:pPr>
    </w:p>
    <w:p w14:paraId="246BA2DF" w14:textId="49964DA5" w:rsidR="00743057" w:rsidRDefault="00743057" w:rsidP="00743057">
      <w:pPr>
        <w:pStyle w:val="PargrafodaLista"/>
        <w:numPr>
          <w:ilvl w:val="0"/>
          <w:numId w:val="2"/>
        </w:numPr>
        <w:autoSpaceDE w:val="0"/>
        <w:autoSpaceDN w:val="0"/>
        <w:adjustRightInd w:val="0"/>
        <w:spacing w:line="276" w:lineRule="auto"/>
        <w:jc w:val="both"/>
        <w:rPr>
          <w:rFonts w:ascii="Arial" w:hAnsi="Arial" w:cs="Arial"/>
          <w:b/>
          <w:bCs/>
          <w:sz w:val="28"/>
          <w:szCs w:val="28"/>
        </w:rPr>
      </w:pPr>
      <w:r>
        <w:rPr>
          <w:rFonts w:ascii="Arial" w:hAnsi="Arial" w:cs="Arial"/>
          <w:b/>
          <w:bCs/>
          <w:sz w:val="28"/>
          <w:szCs w:val="28"/>
        </w:rPr>
        <w:t>Referências</w:t>
      </w:r>
    </w:p>
    <w:p w14:paraId="34DAEC89" w14:textId="7A6AAF91" w:rsidR="00743057" w:rsidRDefault="00743057" w:rsidP="00743057">
      <w:pPr>
        <w:pStyle w:val="NormalWeb"/>
        <w:ind w:firstLine="360"/>
      </w:pPr>
      <w:r>
        <w:rPr>
          <w:rStyle w:val="Forte"/>
        </w:rPr>
        <w:t>IPSOS.</w:t>
      </w:r>
      <w:r>
        <w:t xml:space="preserve"> </w:t>
      </w:r>
      <w:proofErr w:type="spellStart"/>
      <w:r>
        <w:t>One</w:t>
      </w:r>
      <w:proofErr w:type="spellEnd"/>
      <w:r>
        <w:t xml:space="preserve"> </w:t>
      </w:r>
      <w:proofErr w:type="spellStart"/>
      <w:r>
        <w:t>year</w:t>
      </w:r>
      <w:proofErr w:type="spellEnd"/>
      <w:r>
        <w:t xml:space="preserve"> </w:t>
      </w:r>
      <w:proofErr w:type="spellStart"/>
      <w:r>
        <w:t>of</w:t>
      </w:r>
      <w:proofErr w:type="spellEnd"/>
      <w:r>
        <w:t xml:space="preserve"> COVID-19: mais da metade dos brasileiros afirma que saúde mental piorou desde o início da pandemia. Disponível em: </w:t>
      </w:r>
      <w:hyperlink r:id="rId15" w:tgtFrame="_new" w:history="1">
        <w:r w:rsidRPr="00A477A0">
          <w:rPr>
            <w:rStyle w:val="Hyperlink"/>
            <w:color w:val="auto"/>
            <w:u w:val="none"/>
          </w:rPr>
          <w:t>https://www.ipsos.com/pt-br/one-year-covid-19-mais-da-metade-dos-brasileiros-afirma-que-saude-mental-piorou-desde-o-inicio-da</w:t>
        </w:r>
      </w:hyperlink>
      <w:r>
        <w:t>. Acesso em: 11 mar. 2025.</w:t>
      </w:r>
    </w:p>
    <w:p w14:paraId="4DB11C7C" w14:textId="62F1CD7A" w:rsidR="00743057" w:rsidRDefault="00743057" w:rsidP="00743057">
      <w:pPr>
        <w:pStyle w:val="NormalWeb"/>
        <w:ind w:firstLine="360"/>
      </w:pPr>
      <w:r>
        <w:rPr>
          <w:rStyle w:val="Forte"/>
        </w:rPr>
        <w:t>UNIVERSIDADE TIRADENTES.</w:t>
      </w:r>
      <w:r>
        <w:t xml:space="preserve"> Cresce a procura por serviço de atendimento psicológico. Disponível em:</w:t>
      </w:r>
      <w:r w:rsidRPr="00A477A0">
        <w:t xml:space="preserve"> </w:t>
      </w:r>
      <w:hyperlink r:id="rId16" w:tgtFrame="_new" w:history="1">
        <w:r w:rsidRPr="00A477A0">
          <w:rPr>
            <w:rStyle w:val="Hyperlink"/>
            <w:color w:val="auto"/>
            <w:u w:val="none"/>
          </w:rPr>
          <w:t>https://www.tiradentes.org.br/noticias/cresce-a-procura-por-servico-de-atendimento-psicologico.html</w:t>
        </w:r>
      </w:hyperlink>
      <w:r>
        <w:t>. Acesso em: 11 mar. 2025.</w:t>
      </w:r>
    </w:p>
    <w:p w14:paraId="1E9E9D49" w14:textId="4E2CAE79" w:rsidR="00743057" w:rsidRDefault="00743057" w:rsidP="00743057">
      <w:pPr>
        <w:pStyle w:val="NormalWeb"/>
        <w:ind w:firstLine="360"/>
      </w:pPr>
      <w:r>
        <w:rPr>
          <w:rStyle w:val="Forte"/>
        </w:rPr>
        <w:t>MINISTÉRIO DA SAÚDE.</w:t>
      </w:r>
      <w:r>
        <w:t xml:space="preserve"> 20 anos da Reforma Psiquiátrica no Brasil: 18 de maio - Dia Nacional da Luta Antimanicomial. Disponível em: </w:t>
      </w:r>
      <w:hyperlink r:id="rId17" w:tgtFrame="_new" w:history="1">
        <w:r w:rsidRPr="00A477A0">
          <w:rPr>
            <w:rStyle w:val="Hyperlink"/>
            <w:color w:val="auto"/>
            <w:u w:val="none"/>
          </w:rPr>
          <w:t>https://bvsms.saude.gov.br/20-anos-da-reforma-psiquiatrica-no-brasil-18-5-dia-nacional-da-luta-antimanicomial/</w:t>
        </w:r>
      </w:hyperlink>
      <w:r>
        <w:t>. Acesso em: 11 mar. 2025.</w:t>
      </w:r>
    </w:p>
    <w:p w14:paraId="4604C400" w14:textId="71FEB2E7" w:rsidR="00743057" w:rsidRDefault="00743057" w:rsidP="00743057">
      <w:pPr>
        <w:pStyle w:val="NormalWeb"/>
        <w:ind w:firstLine="360"/>
      </w:pPr>
      <w:r>
        <w:rPr>
          <w:rStyle w:val="Forte"/>
        </w:rPr>
        <w:lastRenderedPageBreak/>
        <w:t>INSTITUTO DE PSICOLOGIA DA QUALIDADE DE VIDA.</w:t>
      </w:r>
      <w:r>
        <w:t xml:space="preserve"> Saúde mental no Brasil: dados e panorama. Disponível em: </w:t>
      </w:r>
      <w:hyperlink r:id="rId18" w:tgtFrame="_new" w:history="1">
        <w:r w:rsidRPr="00A477A0">
          <w:rPr>
            <w:rStyle w:val="Hyperlink"/>
            <w:color w:val="auto"/>
            <w:u w:val="none"/>
          </w:rPr>
          <w:t>https://ipqhc.org.br/2024/04/15/saude-mental-no-brasil-dados-e-panorama/</w:t>
        </w:r>
      </w:hyperlink>
      <w:r>
        <w:t>. Acesso em: 11 mar. 2025.</w:t>
      </w:r>
    </w:p>
    <w:p w14:paraId="3FDFFC9B" w14:textId="5B4546BA" w:rsidR="00743057" w:rsidRDefault="00743057" w:rsidP="00743057">
      <w:pPr>
        <w:pStyle w:val="NormalWeb"/>
        <w:ind w:firstLine="360"/>
      </w:pPr>
      <w:r>
        <w:rPr>
          <w:rStyle w:val="Forte"/>
        </w:rPr>
        <w:t>BRASIL.</w:t>
      </w:r>
      <w:r>
        <w:t xml:space="preserve"> Lei nº 10.216, de 6 de abril de 2001. Dispõe sobre a proteção e os direitos das pessoas com transtornos mentais e redireciona o modelo assistencial em saúde mental. Disponível em: </w:t>
      </w:r>
      <w:hyperlink r:id="rId19" w:tgtFrame="_new" w:history="1">
        <w:r w:rsidRPr="00A477A0">
          <w:rPr>
            <w:rStyle w:val="Hyperlink"/>
            <w:color w:val="auto"/>
            <w:u w:val="none"/>
          </w:rPr>
          <w:t>https://www.planalto.gov.br/ccivil_03/leis/leis_2001/l10216.htm</w:t>
        </w:r>
      </w:hyperlink>
      <w:r>
        <w:t>. Acesso em: 11 mar. 2025.</w:t>
      </w:r>
    </w:p>
    <w:p w14:paraId="0EEAA087" w14:textId="367C72F4" w:rsidR="00743057" w:rsidRDefault="00743057" w:rsidP="00743057">
      <w:pPr>
        <w:pStyle w:val="NormalWeb"/>
        <w:ind w:firstLine="360"/>
      </w:pPr>
      <w:r>
        <w:rPr>
          <w:rStyle w:val="Forte"/>
        </w:rPr>
        <w:t>IPSOS.</w:t>
      </w:r>
      <w:r>
        <w:t xml:space="preserve"> Ipsos Global Health Service Monitor 2023. Disponível em: </w:t>
      </w:r>
      <w:hyperlink r:id="rId20" w:tgtFrame="_new" w:history="1">
        <w:r w:rsidRPr="00A477A0">
          <w:rPr>
            <w:rStyle w:val="Hyperlink"/>
            <w:color w:val="auto"/>
            <w:u w:val="none"/>
          </w:rPr>
          <w:t>https://www.ipsos.com/sites/default/files/ct/news/documents/2023-10/Ipsos-Global-Health-Service-Monitor-2023.pdf</w:t>
        </w:r>
      </w:hyperlink>
      <w:r>
        <w:t>. Acesso em: 11 mar. 2025.</w:t>
      </w:r>
    </w:p>
    <w:p w14:paraId="72E33E4C" w14:textId="2FFCC359" w:rsidR="007677E3" w:rsidRPr="00AF239F" w:rsidRDefault="007677E3" w:rsidP="00855843">
      <w:pPr>
        <w:rPr>
          <w:rFonts w:ascii="Arial" w:hAnsi="Arial" w:cs="Arial"/>
          <w:b/>
          <w:bCs/>
          <w:sz w:val="22"/>
          <w:szCs w:val="22"/>
        </w:rPr>
      </w:pPr>
    </w:p>
    <w:sectPr w:rsidR="007677E3" w:rsidRPr="00AF239F" w:rsidSect="00AC0775">
      <w:headerReference w:type="default" r:id="rId21"/>
      <w:footerReference w:type="default" r:id="rId22"/>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4EC481" w14:textId="77777777" w:rsidR="00970F5A" w:rsidRDefault="00970F5A">
      <w:r>
        <w:separator/>
      </w:r>
    </w:p>
  </w:endnote>
  <w:endnote w:type="continuationSeparator" w:id="0">
    <w:p w14:paraId="2E1DACC1" w14:textId="77777777" w:rsidR="00970F5A" w:rsidRDefault="00970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4EE8F" w14:textId="183C79C3" w:rsidR="0083568F" w:rsidRDefault="0083568F" w:rsidP="0083568F">
    <w:pPr>
      <w:pStyle w:val="Rodap"/>
      <w:jc w:val="right"/>
    </w:pPr>
    <w:r>
      <w:t>Documento: ES2N-Proposta</w:t>
    </w:r>
  </w:p>
  <w:p w14:paraId="54D360AE" w14:textId="25354496" w:rsidR="00EB70AA" w:rsidRPr="00EB70AA" w:rsidRDefault="00EB70AA" w:rsidP="00EB70AA">
    <w:pPr>
      <w:pStyle w:val="Rodap"/>
      <w:jc w:val="right"/>
      <w:rPr>
        <w:i/>
        <w:i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F7B2F2" w14:textId="77777777" w:rsidR="00970F5A" w:rsidRDefault="00970F5A">
      <w:r>
        <w:separator/>
      </w:r>
    </w:p>
  </w:footnote>
  <w:footnote w:type="continuationSeparator" w:id="0">
    <w:p w14:paraId="663A4B0E" w14:textId="77777777" w:rsidR="00970F5A" w:rsidRDefault="00970F5A">
      <w:r>
        <w:continuationSeparator/>
      </w:r>
    </w:p>
  </w:footnote>
  <w:footnote w:id="1">
    <w:p w14:paraId="08778C68" w14:textId="0861EFD7" w:rsidR="00AF3DCA" w:rsidRPr="003A562D" w:rsidRDefault="00AF3DCA" w:rsidP="004C7852">
      <w:pPr>
        <w:autoSpaceDE w:val="0"/>
        <w:autoSpaceDN w:val="0"/>
        <w:adjustRightInd w:val="0"/>
        <w:spacing w:line="360" w:lineRule="auto"/>
        <w:jc w:val="both"/>
        <w:rPr>
          <w:rFonts w:ascii="Arial" w:hAnsi="Arial" w:cs="Arial"/>
          <w:sz w:val="20"/>
          <w:szCs w:val="20"/>
        </w:rPr>
      </w:pPr>
      <w:r w:rsidRPr="003A562D">
        <w:rPr>
          <w:rStyle w:val="Refdenotaderodap"/>
          <w:sz w:val="22"/>
          <w:szCs w:val="22"/>
        </w:rPr>
        <w:footnoteRef/>
      </w:r>
      <w:r w:rsidRPr="003A562D">
        <w:rPr>
          <w:sz w:val="22"/>
          <w:szCs w:val="22"/>
        </w:rPr>
        <w:t xml:space="preserve"> </w:t>
      </w:r>
      <w:r w:rsidRPr="003A562D">
        <w:rPr>
          <w:rFonts w:ascii="Arial" w:hAnsi="Arial" w:cs="Arial"/>
          <w:sz w:val="20"/>
          <w:szCs w:val="20"/>
        </w:rPr>
        <w:t>React Native. Disponível em: https://reactnative.dev/. Acesso em: 5 mar. 2025.</w:t>
      </w:r>
    </w:p>
    <w:p w14:paraId="1622C9D7" w14:textId="6D522794" w:rsidR="00AF3DCA" w:rsidRDefault="00AF3DCA">
      <w:pPr>
        <w:pStyle w:val="Textodenotaderodap"/>
      </w:pPr>
    </w:p>
  </w:footnote>
  <w:footnote w:id="2">
    <w:p w14:paraId="7F395D0E" w14:textId="77777777" w:rsidR="00A7256E" w:rsidRDefault="00A7256E" w:rsidP="004C7852">
      <w:pPr>
        <w:pStyle w:val="Textodenotaderodap"/>
        <w:rPr>
          <w:rFonts w:ascii="Arial" w:hAnsi="Arial" w:cs="Arial"/>
          <w:vertAlign w:val="superscript"/>
        </w:rPr>
      </w:pPr>
      <w:r>
        <w:rPr>
          <w:rFonts w:ascii="Arial" w:hAnsi="Arial" w:cs="Arial"/>
          <w:vertAlign w:val="superscript"/>
        </w:rPr>
        <w:br/>
      </w:r>
      <w:r>
        <w:rPr>
          <w:rFonts w:ascii="Arial" w:hAnsi="Arial" w:cs="Arial"/>
          <w:vertAlign w:val="superscript"/>
        </w:rPr>
        <w:br/>
      </w:r>
      <w:r>
        <w:rPr>
          <w:rFonts w:ascii="Arial" w:hAnsi="Arial" w:cs="Arial"/>
          <w:vertAlign w:val="superscript"/>
        </w:rPr>
        <w:br/>
      </w:r>
    </w:p>
    <w:p w14:paraId="4C031964" w14:textId="77777777" w:rsidR="00A7256E" w:rsidRDefault="00A7256E" w:rsidP="004C7852">
      <w:pPr>
        <w:pStyle w:val="Textodenotaderodap"/>
        <w:rPr>
          <w:rFonts w:ascii="Arial" w:hAnsi="Arial" w:cs="Arial"/>
          <w:vertAlign w:val="superscript"/>
        </w:rPr>
      </w:pPr>
    </w:p>
    <w:p w14:paraId="3547BD40" w14:textId="77777777" w:rsidR="00A7256E" w:rsidRDefault="00A7256E" w:rsidP="004C7852">
      <w:pPr>
        <w:pStyle w:val="Textodenotaderodap"/>
        <w:rPr>
          <w:rFonts w:ascii="Arial" w:hAnsi="Arial" w:cs="Arial"/>
          <w:vertAlign w:val="superscript"/>
        </w:rPr>
      </w:pPr>
    </w:p>
    <w:p w14:paraId="14B1A35A" w14:textId="77777777" w:rsidR="00A7256E" w:rsidRDefault="00A7256E" w:rsidP="004C7852">
      <w:pPr>
        <w:pStyle w:val="Textodenotaderodap"/>
        <w:rPr>
          <w:rFonts w:ascii="Arial" w:hAnsi="Arial" w:cs="Arial"/>
          <w:vertAlign w:val="superscript"/>
        </w:rPr>
      </w:pPr>
    </w:p>
    <w:p w14:paraId="58D4712A" w14:textId="77777777" w:rsidR="00A7256E" w:rsidRDefault="00A7256E" w:rsidP="004C7852">
      <w:pPr>
        <w:pStyle w:val="Textodenotaderodap"/>
        <w:rPr>
          <w:rFonts w:ascii="Arial" w:hAnsi="Arial" w:cs="Arial"/>
          <w:vertAlign w:val="superscript"/>
        </w:rPr>
      </w:pPr>
    </w:p>
    <w:p w14:paraId="2E40F4CE" w14:textId="77777777" w:rsidR="00A7256E" w:rsidRDefault="00A7256E" w:rsidP="004C7852">
      <w:pPr>
        <w:pStyle w:val="Textodenotaderodap"/>
        <w:rPr>
          <w:rFonts w:ascii="Arial" w:hAnsi="Arial" w:cs="Arial"/>
          <w:vertAlign w:val="superscript"/>
        </w:rPr>
      </w:pPr>
    </w:p>
    <w:p w14:paraId="48C1276A" w14:textId="77777777" w:rsidR="00A7256E" w:rsidRDefault="00A7256E" w:rsidP="004C7852">
      <w:pPr>
        <w:pStyle w:val="Textodenotaderodap"/>
        <w:rPr>
          <w:rFonts w:ascii="Arial" w:hAnsi="Arial" w:cs="Arial"/>
          <w:vertAlign w:val="superscript"/>
        </w:rPr>
      </w:pPr>
    </w:p>
    <w:p w14:paraId="0D40B7D9" w14:textId="77777777" w:rsidR="00A7256E" w:rsidRDefault="00A7256E" w:rsidP="004C7852">
      <w:pPr>
        <w:pStyle w:val="Textodenotaderodap"/>
        <w:rPr>
          <w:rFonts w:ascii="Arial" w:hAnsi="Arial" w:cs="Arial"/>
          <w:vertAlign w:val="superscript"/>
        </w:rPr>
      </w:pPr>
    </w:p>
    <w:p w14:paraId="6B3912EB" w14:textId="77777777" w:rsidR="00A7256E" w:rsidRDefault="00A7256E" w:rsidP="004C7852">
      <w:pPr>
        <w:pStyle w:val="Textodenotaderodap"/>
        <w:rPr>
          <w:rFonts w:ascii="Arial" w:hAnsi="Arial" w:cs="Arial"/>
          <w:vertAlign w:val="superscript"/>
        </w:rPr>
      </w:pPr>
    </w:p>
    <w:p w14:paraId="603560D3" w14:textId="77777777" w:rsidR="00A7256E" w:rsidRDefault="00A7256E" w:rsidP="004C7852">
      <w:pPr>
        <w:pStyle w:val="Textodenotaderodap"/>
        <w:rPr>
          <w:rFonts w:ascii="Arial" w:hAnsi="Arial" w:cs="Arial"/>
          <w:vertAlign w:val="superscript"/>
        </w:rPr>
      </w:pPr>
    </w:p>
    <w:p w14:paraId="0EA38154" w14:textId="0797A8DA" w:rsidR="003A562D" w:rsidRPr="003A562D" w:rsidRDefault="003A562D" w:rsidP="004C7852">
      <w:pPr>
        <w:pStyle w:val="Textodenotaderodap"/>
        <w:rPr>
          <w:rFonts w:ascii="Arial" w:hAnsi="Arial" w:cs="Arial"/>
        </w:rPr>
      </w:pPr>
      <w:r w:rsidRPr="004C7852">
        <w:rPr>
          <w:rFonts w:ascii="Arial" w:hAnsi="Arial" w:cs="Arial"/>
          <w:vertAlign w:val="superscript"/>
        </w:rPr>
        <w:t>2</w:t>
      </w:r>
      <w:r w:rsidRPr="004C7852">
        <w:rPr>
          <w:rFonts w:ascii="Arial" w:hAnsi="Arial" w:cs="Arial"/>
        </w:rPr>
        <w:t xml:space="preserve"> </w:t>
      </w:r>
      <w:r w:rsidRPr="003A562D">
        <w:rPr>
          <w:rFonts w:ascii="Arial" w:hAnsi="Arial" w:cs="Arial"/>
        </w:rPr>
        <w:t xml:space="preserve">Firebase. Disponível em: </w:t>
      </w:r>
      <w:hyperlink r:id="rId1" w:tgtFrame="_new" w:history="1">
        <w:r w:rsidRPr="003A562D">
          <w:rPr>
            <w:rFonts w:ascii="Arial" w:hAnsi="Arial" w:cs="Arial"/>
          </w:rPr>
          <w:t>https://firebase.google.com/</w:t>
        </w:r>
      </w:hyperlink>
      <w:r w:rsidRPr="003A562D">
        <w:rPr>
          <w:rFonts w:ascii="Arial" w:hAnsi="Arial" w:cs="Arial"/>
        </w:rPr>
        <w:t>. Acesso em: 11 mar. 2025.</w:t>
      </w:r>
      <w:r w:rsidRPr="004C7852">
        <w:rPr>
          <w:rFonts w:ascii="Arial" w:hAnsi="Arial" w:cs="Arial"/>
        </w:rPr>
        <w:br/>
      </w:r>
      <w:r w:rsidRPr="004C7852">
        <w:rPr>
          <w:rFonts w:ascii="Arial" w:hAnsi="Arial" w:cs="Arial"/>
          <w:vertAlign w:val="superscript"/>
        </w:rPr>
        <w:t>3</w:t>
      </w:r>
      <w:r w:rsidRPr="004C7852">
        <w:rPr>
          <w:rFonts w:ascii="Arial" w:hAnsi="Arial" w:cs="Arial"/>
        </w:rPr>
        <w:t xml:space="preserve"> </w:t>
      </w:r>
      <w:r w:rsidRPr="003A562D">
        <w:rPr>
          <w:rFonts w:ascii="Arial" w:hAnsi="Arial" w:cs="Arial"/>
        </w:rPr>
        <w:t xml:space="preserve">ONESIGNAL. </w:t>
      </w:r>
      <w:proofErr w:type="spellStart"/>
      <w:r w:rsidRPr="003A562D">
        <w:rPr>
          <w:rFonts w:ascii="Arial" w:hAnsi="Arial" w:cs="Arial"/>
        </w:rPr>
        <w:t>OneSignal</w:t>
      </w:r>
      <w:proofErr w:type="spellEnd"/>
      <w:r w:rsidRPr="003A562D">
        <w:rPr>
          <w:rFonts w:ascii="Arial" w:hAnsi="Arial" w:cs="Arial"/>
        </w:rPr>
        <w:t xml:space="preserve">. Disponível em: </w:t>
      </w:r>
      <w:hyperlink r:id="rId2" w:tgtFrame="_new" w:history="1">
        <w:r w:rsidRPr="003A562D">
          <w:rPr>
            <w:rFonts w:ascii="Arial" w:hAnsi="Arial" w:cs="Arial"/>
          </w:rPr>
          <w:t>https://onesignal.com/</w:t>
        </w:r>
      </w:hyperlink>
      <w:r w:rsidRPr="003A562D">
        <w:rPr>
          <w:rFonts w:ascii="Arial" w:hAnsi="Arial" w:cs="Arial"/>
        </w:rPr>
        <w:t>. Acesso em: 11 mar. 2025.</w:t>
      </w:r>
    </w:p>
    <w:p w14:paraId="31A52485" w14:textId="7001254E" w:rsidR="003A562D" w:rsidRPr="003A562D" w:rsidRDefault="003A562D" w:rsidP="004C7852">
      <w:pPr>
        <w:pStyle w:val="Textodenotaderodap"/>
        <w:ind w:left="-709" w:firstLine="709"/>
        <w:rPr>
          <w:rFonts w:ascii="Arial" w:hAnsi="Arial" w:cs="Arial"/>
        </w:rPr>
      </w:pPr>
      <w:r w:rsidRPr="004C7852">
        <w:rPr>
          <w:rFonts w:ascii="Arial" w:hAnsi="Arial" w:cs="Arial"/>
          <w:vertAlign w:val="superscript"/>
        </w:rPr>
        <w:t>4</w:t>
      </w:r>
      <w:r w:rsidRPr="003A562D">
        <w:rPr>
          <w:rFonts w:ascii="Arial" w:hAnsi="Arial" w:cs="Arial"/>
        </w:rPr>
        <w:t xml:space="preserve"> OPENAI. ChatGPT. Disponível em: </w:t>
      </w:r>
      <w:hyperlink r:id="rId3" w:tgtFrame="_new" w:history="1">
        <w:r w:rsidRPr="003A562D">
          <w:rPr>
            <w:rFonts w:ascii="Arial" w:hAnsi="Arial" w:cs="Arial"/>
          </w:rPr>
          <w:t>https://openai.com/chatgpt</w:t>
        </w:r>
      </w:hyperlink>
      <w:r w:rsidRPr="003A562D">
        <w:rPr>
          <w:rFonts w:ascii="Arial" w:hAnsi="Arial" w:cs="Arial"/>
        </w:rPr>
        <w:t>. Acesso em: 11 mar. 2025.</w:t>
      </w:r>
    </w:p>
    <w:p w14:paraId="2776D437" w14:textId="77011CF7" w:rsidR="003A562D" w:rsidRPr="003A562D" w:rsidRDefault="003A562D" w:rsidP="004C7852">
      <w:pPr>
        <w:pStyle w:val="Textodenotaderodap"/>
        <w:ind w:left="-709" w:firstLine="709"/>
        <w:rPr>
          <w:rFonts w:ascii="Arial" w:hAnsi="Arial" w:cs="Arial"/>
        </w:rPr>
      </w:pPr>
      <w:r w:rsidRPr="004C7852">
        <w:rPr>
          <w:rFonts w:ascii="Arial" w:hAnsi="Arial" w:cs="Arial"/>
          <w:vertAlign w:val="superscript"/>
        </w:rPr>
        <w:t>5</w:t>
      </w:r>
      <w:r w:rsidRPr="003A562D">
        <w:rPr>
          <w:rFonts w:ascii="Arial" w:hAnsi="Arial" w:cs="Arial"/>
        </w:rPr>
        <w:t xml:space="preserve"> GOOGLE. </w:t>
      </w:r>
      <w:proofErr w:type="spellStart"/>
      <w:r w:rsidRPr="003A562D">
        <w:rPr>
          <w:rFonts w:ascii="Arial" w:hAnsi="Arial" w:cs="Arial"/>
        </w:rPr>
        <w:t>Dialogflow</w:t>
      </w:r>
      <w:proofErr w:type="spellEnd"/>
      <w:r w:rsidRPr="003A562D">
        <w:rPr>
          <w:rFonts w:ascii="Arial" w:hAnsi="Arial" w:cs="Arial"/>
        </w:rPr>
        <w:t xml:space="preserve">. Disponível em: </w:t>
      </w:r>
      <w:hyperlink r:id="rId4" w:tgtFrame="_new" w:history="1">
        <w:r w:rsidRPr="003A562D">
          <w:rPr>
            <w:rFonts w:ascii="Arial" w:hAnsi="Arial" w:cs="Arial"/>
          </w:rPr>
          <w:t>https://cloud.google.com/dialogflow</w:t>
        </w:r>
      </w:hyperlink>
      <w:r w:rsidRPr="003A562D">
        <w:rPr>
          <w:rFonts w:ascii="Arial" w:hAnsi="Arial" w:cs="Arial"/>
        </w:rPr>
        <w:t>. Acesso em: 11 mar. 2025.</w:t>
      </w:r>
    </w:p>
    <w:p w14:paraId="14B809EA" w14:textId="00C124D9" w:rsidR="003A562D" w:rsidRPr="003A562D" w:rsidRDefault="003A562D" w:rsidP="004C7852">
      <w:pPr>
        <w:pStyle w:val="Textodenotaderodap"/>
        <w:ind w:left="-709" w:firstLine="709"/>
        <w:rPr>
          <w:rFonts w:ascii="Arial" w:hAnsi="Arial" w:cs="Arial"/>
        </w:rPr>
      </w:pPr>
      <w:r w:rsidRPr="004C7852">
        <w:rPr>
          <w:rFonts w:ascii="Arial" w:hAnsi="Arial" w:cs="Arial"/>
          <w:vertAlign w:val="superscript"/>
        </w:rPr>
        <w:t>6</w:t>
      </w:r>
      <w:r w:rsidRPr="003A562D">
        <w:rPr>
          <w:rFonts w:ascii="Arial" w:hAnsi="Arial" w:cs="Arial"/>
        </w:rPr>
        <w:t xml:space="preserve"> GITHUB. GitHub Projects. Disponível em: </w:t>
      </w:r>
      <w:hyperlink r:id="rId5" w:tgtFrame="_new" w:history="1">
        <w:r w:rsidRPr="003A562D">
          <w:rPr>
            <w:rFonts w:ascii="Arial" w:hAnsi="Arial" w:cs="Arial"/>
          </w:rPr>
          <w:t>https://github.com/features/project-management</w:t>
        </w:r>
      </w:hyperlink>
      <w:r w:rsidRPr="003A562D">
        <w:rPr>
          <w:rFonts w:ascii="Arial" w:hAnsi="Arial" w:cs="Arial"/>
        </w:rPr>
        <w:t>. Acesso em: 11 mar. 2025.</w:t>
      </w:r>
    </w:p>
    <w:p w14:paraId="736117DE" w14:textId="0CAF48B7" w:rsidR="003A562D" w:rsidRPr="003A562D" w:rsidRDefault="003A562D" w:rsidP="004C7852">
      <w:pPr>
        <w:pStyle w:val="Textodenotaderodap"/>
        <w:ind w:left="-709" w:firstLine="709"/>
        <w:rPr>
          <w:rFonts w:ascii="Arial" w:hAnsi="Arial" w:cs="Arial"/>
        </w:rPr>
      </w:pPr>
      <w:r w:rsidRPr="004C7852">
        <w:rPr>
          <w:rFonts w:ascii="Arial" w:hAnsi="Arial" w:cs="Arial"/>
          <w:vertAlign w:val="superscript"/>
        </w:rPr>
        <w:t>7</w:t>
      </w:r>
      <w:r w:rsidRPr="003A562D">
        <w:rPr>
          <w:rFonts w:ascii="Arial" w:hAnsi="Arial" w:cs="Arial"/>
        </w:rPr>
        <w:t xml:space="preserve"> NOTION LABS. </w:t>
      </w:r>
      <w:proofErr w:type="spellStart"/>
      <w:r w:rsidRPr="003A562D">
        <w:rPr>
          <w:rFonts w:ascii="Arial" w:hAnsi="Arial" w:cs="Arial"/>
        </w:rPr>
        <w:t>Notion</w:t>
      </w:r>
      <w:proofErr w:type="spellEnd"/>
      <w:r w:rsidRPr="003A562D">
        <w:rPr>
          <w:rFonts w:ascii="Arial" w:hAnsi="Arial" w:cs="Arial"/>
        </w:rPr>
        <w:t xml:space="preserve">. Disponível em: </w:t>
      </w:r>
      <w:hyperlink r:id="rId6" w:tgtFrame="_new" w:history="1">
        <w:r w:rsidRPr="003A562D">
          <w:rPr>
            <w:rFonts w:ascii="Arial" w:hAnsi="Arial" w:cs="Arial"/>
          </w:rPr>
          <w:t>https://www.notion.so/</w:t>
        </w:r>
      </w:hyperlink>
      <w:r w:rsidRPr="003A562D">
        <w:rPr>
          <w:rFonts w:ascii="Arial" w:hAnsi="Arial" w:cs="Arial"/>
        </w:rPr>
        <w:t>. Acesso em: 11 mar. 2025.</w:t>
      </w:r>
    </w:p>
    <w:p w14:paraId="6EDD92E3" w14:textId="3B854A95" w:rsidR="003A562D" w:rsidRPr="003A562D" w:rsidRDefault="003A562D" w:rsidP="004C7852">
      <w:pPr>
        <w:pStyle w:val="Textodenotaderodap"/>
        <w:ind w:left="-709" w:firstLine="709"/>
        <w:rPr>
          <w:rFonts w:ascii="Arial" w:hAnsi="Arial" w:cs="Arial"/>
        </w:rPr>
      </w:pPr>
      <w:r w:rsidRPr="004C7852">
        <w:rPr>
          <w:rFonts w:ascii="Arial" w:hAnsi="Arial" w:cs="Arial"/>
          <w:vertAlign w:val="superscript"/>
        </w:rPr>
        <w:t>8</w:t>
      </w:r>
      <w:r w:rsidRPr="003A562D">
        <w:rPr>
          <w:rFonts w:ascii="Arial" w:hAnsi="Arial" w:cs="Arial"/>
        </w:rPr>
        <w:t xml:space="preserve"> RAILWAY. Railway.app. Disponível em: </w:t>
      </w:r>
      <w:hyperlink r:id="rId7" w:tgtFrame="_new" w:history="1">
        <w:r w:rsidRPr="003A562D">
          <w:rPr>
            <w:rFonts w:ascii="Arial" w:hAnsi="Arial" w:cs="Arial"/>
          </w:rPr>
          <w:t>https://railway.app/</w:t>
        </w:r>
      </w:hyperlink>
      <w:r w:rsidRPr="003A562D">
        <w:rPr>
          <w:rFonts w:ascii="Arial" w:hAnsi="Arial" w:cs="Arial"/>
        </w:rPr>
        <w:t>. Acesso em: 11 mar. 2025.</w:t>
      </w:r>
    </w:p>
    <w:p w14:paraId="4558F664" w14:textId="038AFAA8" w:rsidR="003A562D" w:rsidRPr="003A562D" w:rsidRDefault="003A562D" w:rsidP="004C7852">
      <w:pPr>
        <w:pStyle w:val="Textodenotaderodap"/>
        <w:ind w:left="-709" w:firstLine="709"/>
        <w:rPr>
          <w:rFonts w:ascii="Arial" w:hAnsi="Arial" w:cs="Arial"/>
        </w:rPr>
      </w:pPr>
      <w:r w:rsidRPr="004C7852">
        <w:rPr>
          <w:rFonts w:ascii="Arial" w:hAnsi="Arial" w:cs="Arial"/>
          <w:vertAlign w:val="superscript"/>
        </w:rPr>
        <w:t>9</w:t>
      </w:r>
      <w:r w:rsidRPr="003A562D">
        <w:rPr>
          <w:rFonts w:ascii="Arial" w:hAnsi="Arial" w:cs="Arial"/>
        </w:rPr>
        <w:t xml:space="preserve"> VERCEL. </w:t>
      </w:r>
      <w:proofErr w:type="spellStart"/>
      <w:r w:rsidRPr="003A562D">
        <w:rPr>
          <w:rFonts w:ascii="Arial" w:hAnsi="Arial" w:cs="Arial"/>
        </w:rPr>
        <w:t>Vercel</w:t>
      </w:r>
      <w:proofErr w:type="spellEnd"/>
      <w:r w:rsidRPr="003A562D">
        <w:rPr>
          <w:rFonts w:ascii="Arial" w:hAnsi="Arial" w:cs="Arial"/>
        </w:rPr>
        <w:t xml:space="preserve">. Disponível em: </w:t>
      </w:r>
      <w:hyperlink r:id="rId8" w:tgtFrame="_new" w:history="1">
        <w:r w:rsidRPr="003A562D">
          <w:rPr>
            <w:rFonts w:ascii="Arial" w:hAnsi="Arial" w:cs="Arial"/>
          </w:rPr>
          <w:t>https://vercel.com/</w:t>
        </w:r>
      </w:hyperlink>
      <w:r w:rsidRPr="003A562D">
        <w:rPr>
          <w:rFonts w:ascii="Arial" w:hAnsi="Arial" w:cs="Arial"/>
        </w:rPr>
        <w:t>. Acesso em: 11 mar. 2025.</w:t>
      </w:r>
    </w:p>
    <w:p w14:paraId="00F131C6" w14:textId="229A5EB4" w:rsidR="003A562D" w:rsidRPr="003A562D" w:rsidRDefault="003A562D" w:rsidP="004C7852">
      <w:pPr>
        <w:pStyle w:val="Textodenotaderodap"/>
        <w:ind w:left="-709" w:firstLine="709"/>
        <w:rPr>
          <w:rFonts w:ascii="Arial" w:hAnsi="Arial" w:cs="Arial"/>
        </w:rPr>
      </w:pPr>
      <w:r w:rsidRPr="004C7852">
        <w:rPr>
          <w:rFonts w:ascii="Arial" w:hAnsi="Arial" w:cs="Arial"/>
          <w:vertAlign w:val="superscript"/>
        </w:rPr>
        <w:t>10</w:t>
      </w:r>
      <w:r w:rsidRPr="003A562D">
        <w:rPr>
          <w:rFonts w:ascii="Arial" w:hAnsi="Arial" w:cs="Arial"/>
        </w:rPr>
        <w:t xml:space="preserve"> GOOGLE. Google </w:t>
      </w:r>
      <w:proofErr w:type="spellStart"/>
      <w:r w:rsidRPr="003A562D">
        <w:rPr>
          <w:rFonts w:ascii="Arial" w:hAnsi="Arial" w:cs="Arial"/>
        </w:rPr>
        <w:t>Analytics</w:t>
      </w:r>
      <w:proofErr w:type="spellEnd"/>
      <w:r w:rsidRPr="003A562D">
        <w:rPr>
          <w:rFonts w:ascii="Arial" w:hAnsi="Arial" w:cs="Arial"/>
        </w:rPr>
        <w:t xml:space="preserve"> para </w:t>
      </w:r>
      <w:proofErr w:type="spellStart"/>
      <w:r w:rsidRPr="003A562D">
        <w:rPr>
          <w:rFonts w:ascii="Arial" w:hAnsi="Arial" w:cs="Arial"/>
        </w:rPr>
        <w:t>Firebase</w:t>
      </w:r>
      <w:proofErr w:type="spellEnd"/>
      <w:r w:rsidRPr="003A562D">
        <w:rPr>
          <w:rFonts w:ascii="Arial" w:hAnsi="Arial" w:cs="Arial"/>
        </w:rPr>
        <w:t xml:space="preserve">. Disponível em: </w:t>
      </w:r>
      <w:hyperlink r:id="rId9" w:tgtFrame="_new" w:history="1">
        <w:r w:rsidRPr="003A562D">
          <w:rPr>
            <w:rFonts w:ascii="Arial" w:hAnsi="Arial" w:cs="Arial"/>
          </w:rPr>
          <w:t>https://firebase.google.com/products/analytics</w:t>
        </w:r>
      </w:hyperlink>
      <w:r w:rsidRPr="003A562D">
        <w:rPr>
          <w:rFonts w:ascii="Arial" w:hAnsi="Arial" w:cs="Arial"/>
        </w:rPr>
        <w:t>. Acesso em: 11 mar. 2025.</w:t>
      </w:r>
    </w:p>
    <w:p w14:paraId="2262C5EA" w14:textId="34FB3589" w:rsidR="00AF3DCA" w:rsidRPr="00E477E5" w:rsidRDefault="003A562D" w:rsidP="00E477E5">
      <w:pPr>
        <w:pStyle w:val="Textodenotaderodap"/>
        <w:ind w:left="-709" w:firstLine="709"/>
        <w:rPr>
          <w:rFonts w:ascii="Arial" w:hAnsi="Arial" w:cs="Arial"/>
        </w:rPr>
      </w:pPr>
      <w:r w:rsidRPr="004C7852">
        <w:rPr>
          <w:rFonts w:ascii="Arial" w:hAnsi="Arial" w:cs="Arial"/>
          <w:vertAlign w:val="superscript"/>
        </w:rPr>
        <w:t>11</w:t>
      </w:r>
      <w:r w:rsidRPr="003A562D">
        <w:rPr>
          <w:rFonts w:ascii="Arial" w:hAnsi="Arial" w:cs="Arial"/>
        </w:rPr>
        <w:t xml:space="preserve"> SENTRY. </w:t>
      </w:r>
      <w:proofErr w:type="spellStart"/>
      <w:r w:rsidRPr="003A562D">
        <w:rPr>
          <w:rFonts w:ascii="Arial" w:hAnsi="Arial" w:cs="Arial"/>
        </w:rPr>
        <w:t>Sentry</w:t>
      </w:r>
      <w:proofErr w:type="spellEnd"/>
      <w:r w:rsidRPr="003A562D">
        <w:rPr>
          <w:rFonts w:ascii="Arial" w:hAnsi="Arial" w:cs="Arial"/>
        </w:rPr>
        <w:t xml:space="preserve">. Disponível em: </w:t>
      </w:r>
      <w:hyperlink r:id="rId10" w:tgtFrame="_new" w:history="1">
        <w:r w:rsidRPr="003A562D">
          <w:rPr>
            <w:rFonts w:ascii="Arial" w:hAnsi="Arial" w:cs="Arial"/>
          </w:rPr>
          <w:t>https://sentry.io/</w:t>
        </w:r>
      </w:hyperlink>
      <w:r w:rsidRPr="003A562D">
        <w:rPr>
          <w:rFonts w:ascii="Arial" w:hAnsi="Arial" w:cs="Arial"/>
        </w:rPr>
        <w:t>. Acesso em: 11 mar. 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Disciplina: Engenharia de Software 2 – Turma Noite – prof.ª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A9B075A"/>
    <w:multiLevelType w:val="hybridMultilevel"/>
    <w:tmpl w:val="571C225E"/>
    <w:lvl w:ilvl="0" w:tplc="26366D10">
      <w:start w:val="6"/>
      <w:numFmt w:val="decimal"/>
      <w:lvlText w:val="%1."/>
      <w:lvlJc w:val="left"/>
      <w:pPr>
        <w:ind w:left="1004" w:hanging="360"/>
      </w:pPr>
      <w:rPr>
        <w:rFonts w:hint="default"/>
      </w:r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2" w15:restartNumberingAfterBreak="0">
    <w:nsid w:val="0FBA0C17"/>
    <w:multiLevelType w:val="multilevel"/>
    <w:tmpl w:val="1F4CF9C4"/>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16243"/>
    <w:multiLevelType w:val="multilevel"/>
    <w:tmpl w:val="E8C4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D7CB6"/>
    <w:multiLevelType w:val="multilevel"/>
    <w:tmpl w:val="4276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C07C6"/>
    <w:multiLevelType w:val="multilevel"/>
    <w:tmpl w:val="C87C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586ACB"/>
    <w:multiLevelType w:val="multilevel"/>
    <w:tmpl w:val="7E16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23B87986"/>
    <w:multiLevelType w:val="hybridMultilevel"/>
    <w:tmpl w:val="BE3C86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89044FB"/>
    <w:multiLevelType w:val="multilevel"/>
    <w:tmpl w:val="41AC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FF80031"/>
    <w:multiLevelType w:val="multilevel"/>
    <w:tmpl w:val="F94C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D5246F"/>
    <w:multiLevelType w:val="hybridMultilevel"/>
    <w:tmpl w:val="FA867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18640FE"/>
    <w:multiLevelType w:val="multilevel"/>
    <w:tmpl w:val="359A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FC005A"/>
    <w:multiLevelType w:val="multilevel"/>
    <w:tmpl w:val="6702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4306C5"/>
    <w:multiLevelType w:val="multilevel"/>
    <w:tmpl w:val="E1C8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055D68"/>
    <w:multiLevelType w:val="multilevel"/>
    <w:tmpl w:val="4F20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915E3D"/>
    <w:multiLevelType w:val="multilevel"/>
    <w:tmpl w:val="44D04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F416AA9"/>
    <w:multiLevelType w:val="multilevel"/>
    <w:tmpl w:val="DD1639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BD24F1"/>
    <w:multiLevelType w:val="multilevel"/>
    <w:tmpl w:val="C2F2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331448"/>
    <w:multiLevelType w:val="multilevel"/>
    <w:tmpl w:val="9D9E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651322"/>
    <w:multiLevelType w:val="multilevel"/>
    <w:tmpl w:val="5C66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02538D"/>
    <w:multiLevelType w:val="hybridMultilevel"/>
    <w:tmpl w:val="3E4A0664"/>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145628556">
    <w:abstractNumId w:val="19"/>
  </w:num>
  <w:num w:numId="2" w16cid:durableId="1670479404">
    <w:abstractNumId w:val="7"/>
  </w:num>
  <w:num w:numId="3" w16cid:durableId="1834880183">
    <w:abstractNumId w:val="10"/>
  </w:num>
  <w:num w:numId="4" w16cid:durableId="834537752">
    <w:abstractNumId w:val="0"/>
  </w:num>
  <w:num w:numId="5" w16cid:durableId="1295258150">
    <w:abstractNumId w:val="13"/>
  </w:num>
  <w:num w:numId="6" w16cid:durableId="530187455">
    <w:abstractNumId w:val="12"/>
  </w:num>
  <w:num w:numId="7" w16cid:durableId="1301301109">
    <w:abstractNumId w:val="16"/>
  </w:num>
  <w:num w:numId="8" w16cid:durableId="456336279">
    <w:abstractNumId w:val="8"/>
  </w:num>
  <w:num w:numId="9" w16cid:durableId="948782860">
    <w:abstractNumId w:val="2"/>
  </w:num>
  <w:num w:numId="10" w16cid:durableId="1245526960">
    <w:abstractNumId w:val="18"/>
  </w:num>
  <w:num w:numId="11" w16cid:durableId="52429025">
    <w:abstractNumId w:val="5"/>
  </w:num>
  <w:num w:numId="12" w16cid:durableId="1021977121">
    <w:abstractNumId w:val="24"/>
  </w:num>
  <w:num w:numId="13" w16cid:durableId="978655296">
    <w:abstractNumId w:val="3"/>
  </w:num>
  <w:num w:numId="14" w16cid:durableId="659583936">
    <w:abstractNumId w:val="20"/>
  </w:num>
  <w:num w:numId="15" w16cid:durableId="1858151126">
    <w:abstractNumId w:val="1"/>
  </w:num>
  <w:num w:numId="16" w16cid:durableId="1536235765">
    <w:abstractNumId w:val="9"/>
  </w:num>
  <w:num w:numId="17" w16cid:durableId="2086030021">
    <w:abstractNumId w:val="6"/>
  </w:num>
  <w:num w:numId="18" w16cid:durableId="1727218661">
    <w:abstractNumId w:val="11"/>
  </w:num>
  <w:num w:numId="19" w16cid:durableId="766853827">
    <w:abstractNumId w:val="17"/>
  </w:num>
  <w:num w:numId="20" w16cid:durableId="905996661">
    <w:abstractNumId w:val="23"/>
  </w:num>
  <w:num w:numId="21" w16cid:durableId="1227914901">
    <w:abstractNumId w:val="21"/>
  </w:num>
  <w:num w:numId="22" w16cid:durableId="2002928296">
    <w:abstractNumId w:val="22"/>
  </w:num>
  <w:num w:numId="23" w16cid:durableId="1808162607">
    <w:abstractNumId w:val="15"/>
  </w:num>
  <w:num w:numId="24" w16cid:durableId="1892225068">
    <w:abstractNumId w:val="14"/>
  </w:num>
  <w:num w:numId="25" w16cid:durableId="16095847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0B57"/>
    <w:rsid w:val="00001132"/>
    <w:rsid w:val="00005EB9"/>
    <w:rsid w:val="0002646E"/>
    <w:rsid w:val="000276BE"/>
    <w:rsid w:val="0003174F"/>
    <w:rsid w:val="000379A3"/>
    <w:rsid w:val="00055947"/>
    <w:rsid w:val="000579EE"/>
    <w:rsid w:val="00063CBE"/>
    <w:rsid w:val="00064314"/>
    <w:rsid w:val="00073F1D"/>
    <w:rsid w:val="00094445"/>
    <w:rsid w:val="000A4C82"/>
    <w:rsid w:val="000A5772"/>
    <w:rsid w:val="000A6843"/>
    <w:rsid w:val="000C368C"/>
    <w:rsid w:val="000D2B7F"/>
    <w:rsid w:val="000E392C"/>
    <w:rsid w:val="000F5F2E"/>
    <w:rsid w:val="00107D53"/>
    <w:rsid w:val="00115648"/>
    <w:rsid w:val="001167E3"/>
    <w:rsid w:val="00125552"/>
    <w:rsid w:val="00137196"/>
    <w:rsid w:val="00140433"/>
    <w:rsid w:val="00140576"/>
    <w:rsid w:val="00141C3D"/>
    <w:rsid w:val="00145221"/>
    <w:rsid w:val="0015404B"/>
    <w:rsid w:val="00156E01"/>
    <w:rsid w:val="001631DC"/>
    <w:rsid w:val="001760E9"/>
    <w:rsid w:val="001777D1"/>
    <w:rsid w:val="001777F6"/>
    <w:rsid w:val="00192B03"/>
    <w:rsid w:val="00193465"/>
    <w:rsid w:val="00196AE4"/>
    <w:rsid w:val="001B1D0C"/>
    <w:rsid w:val="001B1E99"/>
    <w:rsid w:val="001B27BB"/>
    <w:rsid w:val="001C322B"/>
    <w:rsid w:val="002028B1"/>
    <w:rsid w:val="00214C42"/>
    <w:rsid w:val="00222D3D"/>
    <w:rsid w:val="002269E2"/>
    <w:rsid w:val="00226A51"/>
    <w:rsid w:val="002304C8"/>
    <w:rsid w:val="00252755"/>
    <w:rsid w:val="0025730B"/>
    <w:rsid w:val="00265058"/>
    <w:rsid w:val="00266490"/>
    <w:rsid w:val="00271B49"/>
    <w:rsid w:val="00273CEB"/>
    <w:rsid w:val="00284BAE"/>
    <w:rsid w:val="00285372"/>
    <w:rsid w:val="00294350"/>
    <w:rsid w:val="00295DF2"/>
    <w:rsid w:val="002A2912"/>
    <w:rsid w:val="002B02FB"/>
    <w:rsid w:val="002B07F2"/>
    <w:rsid w:val="002B6B1B"/>
    <w:rsid w:val="002B6BF2"/>
    <w:rsid w:val="002C2564"/>
    <w:rsid w:val="002C7830"/>
    <w:rsid w:val="002D6DD9"/>
    <w:rsid w:val="00306D70"/>
    <w:rsid w:val="0031169A"/>
    <w:rsid w:val="00312C3E"/>
    <w:rsid w:val="0032616E"/>
    <w:rsid w:val="00333AF0"/>
    <w:rsid w:val="0033503F"/>
    <w:rsid w:val="00336B55"/>
    <w:rsid w:val="00353D64"/>
    <w:rsid w:val="003651C0"/>
    <w:rsid w:val="003670F8"/>
    <w:rsid w:val="0039464E"/>
    <w:rsid w:val="00394CD2"/>
    <w:rsid w:val="003A562D"/>
    <w:rsid w:val="003B6DDB"/>
    <w:rsid w:val="003C7ACE"/>
    <w:rsid w:val="003D2FC9"/>
    <w:rsid w:val="003D4676"/>
    <w:rsid w:val="003D586E"/>
    <w:rsid w:val="003E1359"/>
    <w:rsid w:val="003F5E02"/>
    <w:rsid w:val="00405EE8"/>
    <w:rsid w:val="004145AB"/>
    <w:rsid w:val="00414A40"/>
    <w:rsid w:val="00430740"/>
    <w:rsid w:val="00436E00"/>
    <w:rsid w:val="00447A52"/>
    <w:rsid w:val="00452AF6"/>
    <w:rsid w:val="004530A9"/>
    <w:rsid w:val="00472144"/>
    <w:rsid w:val="00472695"/>
    <w:rsid w:val="0047335D"/>
    <w:rsid w:val="004833AA"/>
    <w:rsid w:val="00495D50"/>
    <w:rsid w:val="004A7062"/>
    <w:rsid w:val="004B76DB"/>
    <w:rsid w:val="004C0200"/>
    <w:rsid w:val="004C1994"/>
    <w:rsid w:val="004C7852"/>
    <w:rsid w:val="004D1B29"/>
    <w:rsid w:val="004D7512"/>
    <w:rsid w:val="004E257C"/>
    <w:rsid w:val="004E38E9"/>
    <w:rsid w:val="004E567A"/>
    <w:rsid w:val="004F1394"/>
    <w:rsid w:val="004F2569"/>
    <w:rsid w:val="005005A2"/>
    <w:rsid w:val="00512DE4"/>
    <w:rsid w:val="00536042"/>
    <w:rsid w:val="0055144E"/>
    <w:rsid w:val="005705AD"/>
    <w:rsid w:val="00581207"/>
    <w:rsid w:val="00597406"/>
    <w:rsid w:val="005A1608"/>
    <w:rsid w:val="005A27F2"/>
    <w:rsid w:val="005B4DE0"/>
    <w:rsid w:val="005B6640"/>
    <w:rsid w:val="005C32BB"/>
    <w:rsid w:val="005F5E32"/>
    <w:rsid w:val="00605C79"/>
    <w:rsid w:val="006112CF"/>
    <w:rsid w:val="00617251"/>
    <w:rsid w:val="006274C7"/>
    <w:rsid w:val="00640A5E"/>
    <w:rsid w:val="00647D6D"/>
    <w:rsid w:val="00660055"/>
    <w:rsid w:val="00666855"/>
    <w:rsid w:val="0067537B"/>
    <w:rsid w:val="0067729A"/>
    <w:rsid w:val="00677AEF"/>
    <w:rsid w:val="00692AE4"/>
    <w:rsid w:val="006A501C"/>
    <w:rsid w:val="006A542C"/>
    <w:rsid w:val="006B162A"/>
    <w:rsid w:val="006B2C2A"/>
    <w:rsid w:val="006D3FFC"/>
    <w:rsid w:val="006D6906"/>
    <w:rsid w:val="006D7E77"/>
    <w:rsid w:val="006E77DC"/>
    <w:rsid w:val="007029A8"/>
    <w:rsid w:val="007116DA"/>
    <w:rsid w:val="007135D9"/>
    <w:rsid w:val="007221CE"/>
    <w:rsid w:val="007228D6"/>
    <w:rsid w:val="00743057"/>
    <w:rsid w:val="00754D21"/>
    <w:rsid w:val="00755FC9"/>
    <w:rsid w:val="007677E3"/>
    <w:rsid w:val="007862DB"/>
    <w:rsid w:val="007A741B"/>
    <w:rsid w:val="007E3ACF"/>
    <w:rsid w:val="007E694A"/>
    <w:rsid w:val="007F6DF2"/>
    <w:rsid w:val="008029F1"/>
    <w:rsid w:val="00807572"/>
    <w:rsid w:val="00811AFC"/>
    <w:rsid w:val="0083568F"/>
    <w:rsid w:val="00841340"/>
    <w:rsid w:val="00855843"/>
    <w:rsid w:val="00864F60"/>
    <w:rsid w:val="00871A51"/>
    <w:rsid w:val="00881044"/>
    <w:rsid w:val="00885726"/>
    <w:rsid w:val="00887CAA"/>
    <w:rsid w:val="008A5D51"/>
    <w:rsid w:val="008B6F0F"/>
    <w:rsid w:val="008C2911"/>
    <w:rsid w:val="008C718D"/>
    <w:rsid w:val="008D184E"/>
    <w:rsid w:val="008D35A7"/>
    <w:rsid w:val="008D4AB6"/>
    <w:rsid w:val="008E6525"/>
    <w:rsid w:val="008E7EA9"/>
    <w:rsid w:val="008F0C5F"/>
    <w:rsid w:val="009064C3"/>
    <w:rsid w:val="00913FCE"/>
    <w:rsid w:val="009210DC"/>
    <w:rsid w:val="00932FF8"/>
    <w:rsid w:val="0094026D"/>
    <w:rsid w:val="009552F3"/>
    <w:rsid w:val="00957EBA"/>
    <w:rsid w:val="00970F5A"/>
    <w:rsid w:val="00971787"/>
    <w:rsid w:val="00975813"/>
    <w:rsid w:val="009762EF"/>
    <w:rsid w:val="00980D17"/>
    <w:rsid w:val="00984B33"/>
    <w:rsid w:val="009A39D3"/>
    <w:rsid w:val="009B24A0"/>
    <w:rsid w:val="009B4DAD"/>
    <w:rsid w:val="009B6CF0"/>
    <w:rsid w:val="009D13C1"/>
    <w:rsid w:val="009E3AD9"/>
    <w:rsid w:val="009F4261"/>
    <w:rsid w:val="00A259C6"/>
    <w:rsid w:val="00A42727"/>
    <w:rsid w:val="00A43506"/>
    <w:rsid w:val="00A477A0"/>
    <w:rsid w:val="00A57345"/>
    <w:rsid w:val="00A6161C"/>
    <w:rsid w:val="00A70F55"/>
    <w:rsid w:val="00A7256E"/>
    <w:rsid w:val="00A7381C"/>
    <w:rsid w:val="00A804DA"/>
    <w:rsid w:val="00A80C2C"/>
    <w:rsid w:val="00A933D2"/>
    <w:rsid w:val="00A9399E"/>
    <w:rsid w:val="00A94860"/>
    <w:rsid w:val="00A9658E"/>
    <w:rsid w:val="00AA4E6F"/>
    <w:rsid w:val="00AA7F64"/>
    <w:rsid w:val="00AB0636"/>
    <w:rsid w:val="00AB7E91"/>
    <w:rsid w:val="00AC0775"/>
    <w:rsid w:val="00AC4A82"/>
    <w:rsid w:val="00AC544D"/>
    <w:rsid w:val="00AC73E4"/>
    <w:rsid w:val="00AD1155"/>
    <w:rsid w:val="00AE18F3"/>
    <w:rsid w:val="00AE3864"/>
    <w:rsid w:val="00AF239F"/>
    <w:rsid w:val="00AF3DCA"/>
    <w:rsid w:val="00AF7267"/>
    <w:rsid w:val="00B00109"/>
    <w:rsid w:val="00B03EC0"/>
    <w:rsid w:val="00B16E0A"/>
    <w:rsid w:val="00B2233C"/>
    <w:rsid w:val="00B46B63"/>
    <w:rsid w:val="00B54E15"/>
    <w:rsid w:val="00B63800"/>
    <w:rsid w:val="00B72865"/>
    <w:rsid w:val="00B8054E"/>
    <w:rsid w:val="00B81EC3"/>
    <w:rsid w:val="00B8400B"/>
    <w:rsid w:val="00B85EB0"/>
    <w:rsid w:val="00BA00DD"/>
    <w:rsid w:val="00BA1588"/>
    <w:rsid w:val="00BA560E"/>
    <w:rsid w:val="00BA5A26"/>
    <w:rsid w:val="00BA743F"/>
    <w:rsid w:val="00BB3F19"/>
    <w:rsid w:val="00BD1EAA"/>
    <w:rsid w:val="00BD400A"/>
    <w:rsid w:val="00BF0576"/>
    <w:rsid w:val="00BF3B8A"/>
    <w:rsid w:val="00C33258"/>
    <w:rsid w:val="00C41D5A"/>
    <w:rsid w:val="00C52E57"/>
    <w:rsid w:val="00C64A5C"/>
    <w:rsid w:val="00C75ABF"/>
    <w:rsid w:val="00C87965"/>
    <w:rsid w:val="00C95303"/>
    <w:rsid w:val="00CA2F79"/>
    <w:rsid w:val="00CA4C5B"/>
    <w:rsid w:val="00CB3AA6"/>
    <w:rsid w:val="00CC0415"/>
    <w:rsid w:val="00CE3234"/>
    <w:rsid w:val="00CE51C7"/>
    <w:rsid w:val="00D02E42"/>
    <w:rsid w:val="00D04392"/>
    <w:rsid w:val="00D04446"/>
    <w:rsid w:val="00D12C31"/>
    <w:rsid w:val="00D20485"/>
    <w:rsid w:val="00D204BC"/>
    <w:rsid w:val="00D20ED6"/>
    <w:rsid w:val="00D23678"/>
    <w:rsid w:val="00D348F6"/>
    <w:rsid w:val="00D36CEB"/>
    <w:rsid w:val="00D407D8"/>
    <w:rsid w:val="00D507D5"/>
    <w:rsid w:val="00D51467"/>
    <w:rsid w:val="00D57D3B"/>
    <w:rsid w:val="00D639B6"/>
    <w:rsid w:val="00D7643F"/>
    <w:rsid w:val="00DA4232"/>
    <w:rsid w:val="00DB2B60"/>
    <w:rsid w:val="00DB3C35"/>
    <w:rsid w:val="00DB4900"/>
    <w:rsid w:val="00DC0126"/>
    <w:rsid w:val="00DC7D54"/>
    <w:rsid w:val="00DD5FB1"/>
    <w:rsid w:val="00DE586A"/>
    <w:rsid w:val="00DF03AE"/>
    <w:rsid w:val="00DF1366"/>
    <w:rsid w:val="00DF6651"/>
    <w:rsid w:val="00DF7D33"/>
    <w:rsid w:val="00E10DFD"/>
    <w:rsid w:val="00E426E5"/>
    <w:rsid w:val="00E477E5"/>
    <w:rsid w:val="00E61195"/>
    <w:rsid w:val="00E75174"/>
    <w:rsid w:val="00E83C0B"/>
    <w:rsid w:val="00E975BD"/>
    <w:rsid w:val="00EA0120"/>
    <w:rsid w:val="00EA4A8A"/>
    <w:rsid w:val="00EA56C5"/>
    <w:rsid w:val="00EB70A8"/>
    <w:rsid w:val="00EB70AA"/>
    <w:rsid w:val="00ED31D8"/>
    <w:rsid w:val="00ED6352"/>
    <w:rsid w:val="00EE75F9"/>
    <w:rsid w:val="00EF1128"/>
    <w:rsid w:val="00EF7E51"/>
    <w:rsid w:val="00F06951"/>
    <w:rsid w:val="00F23721"/>
    <w:rsid w:val="00F252A0"/>
    <w:rsid w:val="00F25FFC"/>
    <w:rsid w:val="00F308BE"/>
    <w:rsid w:val="00F30B64"/>
    <w:rsid w:val="00F420C0"/>
    <w:rsid w:val="00F44B39"/>
    <w:rsid w:val="00F55260"/>
    <w:rsid w:val="00F60EAA"/>
    <w:rsid w:val="00F65A5D"/>
    <w:rsid w:val="00F81FC8"/>
    <w:rsid w:val="00F858E3"/>
    <w:rsid w:val="00F9010D"/>
    <w:rsid w:val="00F9016D"/>
    <w:rsid w:val="00F91FC1"/>
    <w:rsid w:val="00F93B15"/>
    <w:rsid w:val="00F963FC"/>
    <w:rsid w:val="00F964AA"/>
    <w:rsid w:val="00F97E4A"/>
    <w:rsid w:val="00FA696A"/>
    <w:rsid w:val="00FB1900"/>
    <w:rsid w:val="00FC70A9"/>
    <w:rsid w:val="00FD377B"/>
    <w:rsid w:val="00FD72A9"/>
    <w:rsid w:val="00FE246E"/>
    <w:rsid w:val="00FE46A9"/>
    <w:rsid w:val="00FE539E"/>
    <w:rsid w:val="00FE7806"/>
    <w:rsid w:val="00FE7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paragraph" w:styleId="Ttulo6">
    <w:name w:val="heading 6"/>
    <w:basedOn w:val="Normal"/>
    <w:next w:val="Normal"/>
    <w:link w:val="Ttulo6Char"/>
    <w:semiHidden/>
    <w:unhideWhenUsed/>
    <w:qFormat/>
    <w:rsid w:val="001631DC"/>
    <w:pPr>
      <w:keepNext/>
      <w:keepLines/>
      <w:spacing w:before="40"/>
      <w:outlineLvl w:val="5"/>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styleId="NormalWeb">
    <w:name w:val="Normal (Web)"/>
    <w:basedOn w:val="Normal"/>
    <w:uiPriority w:val="99"/>
    <w:unhideWhenUsed/>
    <w:rsid w:val="001B1D0C"/>
    <w:pPr>
      <w:spacing w:before="100" w:beforeAutospacing="1" w:after="100" w:afterAutospacing="1"/>
    </w:pPr>
  </w:style>
  <w:style w:type="character" w:customStyle="1" w:styleId="Ttulo6Char">
    <w:name w:val="Título 6 Char"/>
    <w:basedOn w:val="Fontepargpadro"/>
    <w:link w:val="Ttulo6"/>
    <w:semiHidden/>
    <w:rsid w:val="001631DC"/>
    <w:rPr>
      <w:rFonts w:asciiTheme="majorHAnsi" w:eastAsiaTheme="majorEastAsia" w:hAnsiTheme="majorHAnsi" w:cstheme="majorBidi"/>
      <w:color w:val="1F4D78" w:themeColor="accent1" w:themeShade="7F"/>
      <w:sz w:val="24"/>
      <w:szCs w:val="24"/>
    </w:rPr>
  </w:style>
  <w:style w:type="paragraph" w:styleId="Textodenotaderodap">
    <w:name w:val="footnote text"/>
    <w:basedOn w:val="Normal"/>
    <w:link w:val="TextodenotaderodapChar"/>
    <w:rsid w:val="00AF3DCA"/>
    <w:rPr>
      <w:sz w:val="20"/>
      <w:szCs w:val="20"/>
    </w:rPr>
  </w:style>
  <w:style w:type="character" w:customStyle="1" w:styleId="TextodenotaderodapChar">
    <w:name w:val="Texto de nota de rodapé Char"/>
    <w:basedOn w:val="Fontepargpadro"/>
    <w:link w:val="Textodenotaderodap"/>
    <w:rsid w:val="00AF3DCA"/>
  </w:style>
  <w:style w:type="character" w:styleId="Refdenotaderodap">
    <w:name w:val="footnote reference"/>
    <w:basedOn w:val="Fontepargpadro"/>
    <w:rsid w:val="00AF3DCA"/>
    <w:rPr>
      <w:vertAlign w:val="superscript"/>
    </w:rPr>
  </w:style>
  <w:style w:type="character" w:styleId="Forte">
    <w:name w:val="Strong"/>
    <w:basedOn w:val="Fontepargpadro"/>
    <w:uiPriority w:val="22"/>
    <w:qFormat/>
    <w:rsid w:val="007430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4593">
      <w:bodyDiv w:val="1"/>
      <w:marLeft w:val="0"/>
      <w:marRight w:val="0"/>
      <w:marTop w:val="0"/>
      <w:marBottom w:val="0"/>
      <w:divBdr>
        <w:top w:val="none" w:sz="0" w:space="0" w:color="auto"/>
        <w:left w:val="none" w:sz="0" w:space="0" w:color="auto"/>
        <w:bottom w:val="none" w:sz="0" w:space="0" w:color="auto"/>
        <w:right w:val="none" w:sz="0" w:space="0" w:color="auto"/>
      </w:divBdr>
    </w:div>
    <w:div w:id="64887177">
      <w:bodyDiv w:val="1"/>
      <w:marLeft w:val="0"/>
      <w:marRight w:val="0"/>
      <w:marTop w:val="0"/>
      <w:marBottom w:val="0"/>
      <w:divBdr>
        <w:top w:val="none" w:sz="0" w:space="0" w:color="auto"/>
        <w:left w:val="none" w:sz="0" w:space="0" w:color="auto"/>
        <w:bottom w:val="none" w:sz="0" w:space="0" w:color="auto"/>
        <w:right w:val="none" w:sz="0" w:space="0" w:color="auto"/>
      </w:divBdr>
    </w:div>
    <w:div w:id="134570042">
      <w:bodyDiv w:val="1"/>
      <w:marLeft w:val="0"/>
      <w:marRight w:val="0"/>
      <w:marTop w:val="0"/>
      <w:marBottom w:val="0"/>
      <w:divBdr>
        <w:top w:val="none" w:sz="0" w:space="0" w:color="auto"/>
        <w:left w:val="none" w:sz="0" w:space="0" w:color="auto"/>
        <w:bottom w:val="none" w:sz="0" w:space="0" w:color="auto"/>
        <w:right w:val="none" w:sz="0" w:space="0" w:color="auto"/>
      </w:divBdr>
    </w:div>
    <w:div w:id="229049037">
      <w:bodyDiv w:val="1"/>
      <w:marLeft w:val="0"/>
      <w:marRight w:val="0"/>
      <w:marTop w:val="0"/>
      <w:marBottom w:val="0"/>
      <w:divBdr>
        <w:top w:val="none" w:sz="0" w:space="0" w:color="auto"/>
        <w:left w:val="none" w:sz="0" w:space="0" w:color="auto"/>
        <w:bottom w:val="none" w:sz="0" w:space="0" w:color="auto"/>
        <w:right w:val="none" w:sz="0" w:space="0" w:color="auto"/>
      </w:divBdr>
    </w:div>
    <w:div w:id="254093428">
      <w:bodyDiv w:val="1"/>
      <w:marLeft w:val="0"/>
      <w:marRight w:val="0"/>
      <w:marTop w:val="0"/>
      <w:marBottom w:val="0"/>
      <w:divBdr>
        <w:top w:val="none" w:sz="0" w:space="0" w:color="auto"/>
        <w:left w:val="none" w:sz="0" w:space="0" w:color="auto"/>
        <w:bottom w:val="none" w:sz="0" w:space="0" w:color="auto"/>
        <w:right w:val="none" w:sz="0" w:space="0" w:color="auto"/>
      </w:divBdr>
    </w:div>
    <w:div w:id="393817411">
      <w:bodyDiv w:val="1"/>
      <w:marLeft w:val="0"/>
      <w:marRight w:val="0"/>
      <w:marTop w:val="0"/>
      <w:marBottom w:val="0"/>
      <w:divBdr>
        <w:top w:val="none" w:sz="0" w:space="0" w:color="auto"/>
        <w:left w:val="none" w:sz="0" w:space="0" w:color="auto"/>
        <w:bottom w:val="none" w:sz="0" w:space="0" w:color="auto"/>
        <w:right w:val="none" w:sz="0" w:space="0" w:color="auto"/>
      </w:divBdr>
      <w:divsChild>
        <w:div w:id="1841382904">
          <w:marLeft w:val="0"/>
          <w:marRight w:val="0"/>
          <w:marTop w:val="0"/>
          <w:marBottom w:val="0"/>
          <w:divBdr>
            <w:top w:val="none" w:sz="0" w:space="0" w:color="auto"/>
            <w:left w:val="none" w:sz="0" w:space="0" w:color="auto"/>
            <w:bottom w:val="none" w:sz="0" w:space="0" w:color="auto"/>
            <w:right w:val="none" w:sz="0" w:space="0" w:color="auto"/>
          </w:divBdr>
          <w:divsChild>
            <w:div w:id="1166480545">
              <w:marLeft w:val="0"/>
              <w:marRight w:val="0"/>
              <w:marTop w:val="0"/>
              <w:marBottom w:val="300"/>
              <w:divBdr>
                <w:top w:val="none" w:sz="0" w:space="0" w:color="auto"/>
                <w:left w:val="none" w:sz="0" w:space="0" w:color="auto"/>
                <w:bottom w:val="none" w:sz="0" w:space="0" w:color="auto"/>
                <w:right w:val="none" w:sz="0" w:space="0" w:color="auto"/>
              </w:divBdr>
            </w:div>
          </w:divsChild>
        </w:div>
        <w:div w:id="80223008">
          <w:marLeft w:val="0"/>
          <w:marRight w:val="0"/>
          <w:marTop w:val="0"/>
          <w:marBottom w:val="0"/>
          <w:divBdr>
            <w:top w:val="none" w:sz="0" w:space="0" w:color="auto"/>
            <w:left w:val="none" w:sz="0" w:space="0" w:color="auto"/>
            <w:bottom w:val="none" w:sz="0" w:space="0" w:color="auto"/>
            <w:right w:val="none" w:sz="0" w:space="0" w:color="auto"/>
          </w:divBdr>
          <w:divsChild>
            <w:div w:id="1762942746">
              <w:marLeft w:val="0"/>
              <w:marRight w:val="0"/>
              <w:marTop w:val="300"/>
              <w:marBottom w:val="150"/>
              <w:divBdr>
                <w:top w:val="none" w:sz="0" w:space="0" w:color="auto"/>
                <w:left w:val="none" w:sz="0" w:space="0" w:color="auto"/>
                <w:bottom w:val="none" w:sz="0" w:space="0" w:color="auto"/>
                <w:right w:val="none" w:sz="0" w:space="0" w:color="auto"/>
              </w:divBdr>
            </w:div>
          </w:divsChild>
        </w:div>
        <w:div w:id="1132136898">
          <w:marLeft w:val="0"/>
          <w:marRight w:val="0"/>
          <w:marTop w:val="0"/>
          <w:marBottom w:val="0"/>
          <w:divBdr>
            <w:top w:val="none" w:sz="0" w:space="0" w:color="auto"/>
            <w:left w:val="none" w:sz="0" w:space="0" w:color="auto"/>
            <w:bottom w:val="none" w:sz="0" w:space="0" w:color="auto"/>
            <w:right w:val="none" w:sz="0" w:space="0" w:color="auto"/>
          </w:divBdr>
          <w:divsChild>
            <w:div w:id="436609044">
              <w:marLeft w:val="0"/>
              <w:marRight w:val="0"/>
              <w:marTop w:val="0"/>
              <w:marBottom w:val="0"/>
              <w:divBdr>
                <w:top w:val="none" w:sz="0" w:space="0" w:color="auto"/>
                <w:left w:val="none" w:sz="0" w:space="0" w:color="auto"/>
                <w:bottom w:val="none" w:sz="0" w:space="0" w:color="auto"/>
                <w:right w:val="none" w:sz="0" w:space="0" w:color="auto"/>
              </w:divBdr>
            </w:div>
            <w:div w:id="1060832520">
              <w:marLeft w:val="0"/>
              <w:marRight w:val="0"/>
              <w:marTop w:val="0"/>
              <w:marBottom w:val="0"/>
              <w:divBdr>
                <w:top w:val="none" w:sz="0" w:space="0" w:color="auto"/>
                <w:left w:val="none" w:sz="0" w:space="0" w:color="auto"/>
                <w:bottom w:val="none" w:sz="0" w:space="0" w:color="auto"/>
                <w:right w:val="none" w:sz="0" w:space="0" w:color="auto"/>
              </w:divBdr>
            </w:div>
            <w:div w:id="388460724">
              <w:marLeft w:val="0"/>
              <w:marRight w:val="0"/>
              <w:marTop w:val="0"/>
              <w:marBottom w:val="0"/>
              <w:divBdr>
                <w:top w:val="none" w:sz="0" w:space="0" w:color="auto"/>
                <w:left w:val="none" w:sz="0" w:space="0" w:color="auto"/>
                <w:bottom w:val="none" w:sz="0" w:space="0" w:color="auto"/>
                <w:right w:val="none" w:sz="0" w:space="0" w:color="auto"/>
              </w:divBdr>
            </w:div>
          </w:divsChild>
        </w:div>
        <w:div w:id="882910770">
          <w:marLeft w:val="0"/>
          <w:marRight w:val="0"/>
          <w:marTop w:val="0"/>
          <w:marBottom w:val="0"/>
          <w:divBdr>
            <w:top w:val="none" w:sz="0" w:space="0" w:color="auto"/>
            <w:left w:val="none" w:sz="0" w:space="0" w:color="auto"/>
            <w:bottom w:val="none" w:sz="0" w:space="0" w:color="auto"/>
            <w:right w:val="none" w:sz="0" w:space="0" w:color="auto"/>
          </w:divBdr>
          <w:divsChild>
            <w:div w:id="1846676158">
              <w:marLeft w:val="0"/>
              <w:marRight w:val="0"/>
              <w:marTop w:val="0"/>
              <w:marBottom w:val="0"/>
              <w:divBdr>
                <w:top w:val="none" w:sz="0" w:space="0" w:color="auto"/>
                <w:left w:val="none" w:sz="0" w:space="0" w:color="auto"/>
                <w:bottom w:val="none" w:sz="0" w:space="0" w:color="auto"/>
                <w:right w:val="none" w:sz="0" w:space="0" w:color="auto"/>
              </w:divBdr>
              <w:divsChild>
                <w:div w:id="15916948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84519916">
          <w:marLeft w:val="0"/>
          <w:marRight w:val="0"/>
          <w:marTop w:val="0"/>
          <w:marBottom w:val="0"/>
          <w:divBdr>
            <w:top w:val="none" w:sz="0" w:space="0" w:color="auto"/>
            <w:left w:val="none" w:sz="0" w:space="0" w:color="auto"/>
            <w:bottom w:val="none" w:sz="0" w:space="0" w:color="auto"/>
            <w:right w:val="none" w:sz="0" w:space="0" w:color="auto"/>
          </w:divBdr>
          <w:divsChild>
            <w:div w:id="1705060330">
              <w:marLeft w:val="0"/>
              <w:marRight w:val="0"/>
              <w:marTop w:val="0"/>
              <w:marBottom w:val="0"/>
              <w:divBdr>
                <w:top w:val="none" w:sz="0" w:space="0" w:color="auto"/>
                <w:left w:val="none" w:sz="0" w:space="0" w:color="auto"/>
                <w:bottom w:val="none" w:sz="0" w:space="0" w:color="auto"/>
                <w:right w:val="none" w:sz="0" w:space="0" w:color="auto"/>
              </w:divBdr>
              <w:divsChild>
                <w:div w:id="1051464489">
                  <w:marLeft w:val="0"/>
                  <w:marRight w:val="0"/>
                  <w:marTop w:val="0"/>
                  <w:marBottom w:val="0"/>
                  <w:divBdr>
                    <w:top w:val="none" w:sz="0" w:space="0" w:color="auto"/>
                    <w:left w:val="none" w:sz="0" w:space="0" w:color="auto"/>
                    <w:bottom w:val="none" w:sz="0" w:space="0" w:color="auto"/>
                    <w:right w:val="none" w:sz="0" w:space="0" w:color="auto"/>
                  </w:divBdr>
                </w:div>
                <w:div w:id="523174625">
                  <w:marLeft w:val="0"/>
                  <w:marRight w:val="0"/>
                  <w:marTop w:val="0"/>
                  <w:marBottom w:val="0"/>
                  <w:divBdr>
                    <w:top w:val="none" w:sz="0" w:space="0" w:color="auto"/>
                    <w:left w:val="none" w:sz="0" w:space="0" w:color="auto"/>
                    <w:bottom w:val="none" w:sz="0" w:space="0" w:color="auto"/>
                    <w:right w:val="none" w:sz="0" w:space="0" w:color="auto"/>
                  </w:divBdr>
                </w:div>
                <w:div w:id="58065978">
                  <w:marLeft w:val="0"/>
                  <w:marRight w:val="0"/>
                  <w:marTop w:val="0"/>
                  <w:marBottom w:val="0"/>
                  <w:divBdr>
                    <w:top w:val="none" w:sz="0" w:space="0" w:color="auto"/>
                    <w:left w:val="none" w:sz="0" w:space="0" w:color="auto"/>
                    <w:bottom w:val="none" w:sz="0" w:space="0" w:color="auto"/>
                    <w:right w:val="none" w:sz="0" w:space="0" w:color="auto"/>
                  </w:divBdr>
                </w:div>
                <w:div w:id="561644602">
                  <w:marLeft w:val="0"/>
                  <w:marRight w:val="0"/>
                  <w:marTop w:val="0"/>
                  <w:marBottom w:val="0"/>
                  <w:divBdr>
                    <w:top w:val="none" w:sz="0" w:space="0" w:color="auto"/>
                    <w:left w:val="none" w:sz="0" w:space="0" w:color="auto"/>
                    <w:bottom w:val="none" w:sz="0" w:space="0" w:color="auto"/>
                    <w:right w:val="none" w:sz="0" w:space="0" w:color="auto"/>
                  </w:divBdr>
                </w:div>
                <w:div w:id="104263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72201">
      <w:bodyDiv w:val="1"/>
      <w:marLeft w:val="0"/>
      <w:marRight w:val="0"/>
      <w:marTop w:val="0"/>
      <w:marBottom w:val="0"/>
      <w:divBdr>
        <w:top w:val="none" w:sz="0" w:space="0" w:color="auto"/>
        <w:left w:val="none" w:sz="0" w:space="0" w:color="auto"/>
        <w:bottom w:val="none" w:sz="0" w:space="0" w:color="auto"/>
        <w:right w:val="none" w:sz="0" w:space="0" w:color="auto"/>
      </w:divBdr>
    </w:div>
    <w:div w:id="518079949">
      <w:bodyDiv w:val="1"/>
      <w:marLeft w:val="0"/>
      <w:marRight w:val="0"/>
      <w:marTop w:val="0"/>
      <w:marBottom w:val="0"/>
      <w:divBdr>
        <w:top w:val="none" w:sz="0" w:space="0" w:color="auto"/>
        <w:left w:val="none" w:sz="0" w:space="0" w:color="auto"/>
        <w:bottom w:val="none" w:sz="0" w:space="0" w:color="auto"/>
        <w:right w:val="none" w:sz="0" w:space="0" w:color="auto"/>
      </w:divBdr>
    </w:div>
    <w:div w:id="536355753">
      <w:bodyDiv w:val="1"/>
      <w:marLeft w:val="0"/>
      <w:marRight w:val="0"/>
      <w:marTop w:val="0"/>
      <w:marBottom w:val="0"/>
      <w:divBdr>
        <w:top w:val="none" w:sz="0" w:space="0" w:color="auto"/>
        <w:left w:val="none" w:sz="0" w:space="0" w:color="auto"/>
        <w:bottom w:val="none" w:sz="0" w:space="0" w:color="auto"/>
        <w:right w:val="none" w:sz="0" w:space="0" w:color="auto"/>
      </w:divBdr>
    </w:div>
    <w:div w:id="662121693">
      <w:bodyDiv w:val="1"/>
      <w:marLeft w:val="0"/>
      <w:marRight w:val="0"/>
      <w:marTop w:val="0"/>
      <w:marBottom w:val="0"/>
      <w:divBdr>
        <w:top w:val="none" w:sz="0" w:space="0" w:color="auto"/>
        <w:left w:val="none" w:sz="0" w:space="0" w:color="auto"/>
        <w:bottom w:val="none" w:sz="0" w:space="0" w:color="auto"/>
        <w:right w:val="none" w:sz="0" w:space="0" w:color="auto"/>
      </w:divBdr>
    </w:div>
    <w:div w:id="763186461">
      <w:bodyDiv w:val="1"/>
      <w:marLeft w:val="0"/>
      <w:marRight w:val="0"/>
      <w:marTop w:val="0"/>
      <w:marBottom w:val="0"/>
      <w:divBdr>
        <w:top w:val="none" w:sz="0" w:space="0" w:color="auto"/>
        <w:left w:val="none" w:sz="0" w:space="0" w:color="auto"/>
        <w:bottom w:val="none" w:sz="0" w:space="0" w:color="auto"/>
        <w:right w:val="none" w:sz="0" w:space="0" w:color="auto"/>
      </w:divBdr>
    </w:div>
    <w:div w:id="784075666">
      <w:bodyDiv w:val="1"/>
      <w:marLeft w:val="0"/>
      <w:marRight w:val="0"/>
      <w:marTop w:val="0"/>
      <w:marBottom w:val="0"/>
      <w:divBdr>
        <w:top w:val="none" w:sz="0" w:space="0" w:color="auto"/>
        <w:left w:val="none" w:sz="0" w:space="0" w:color="auto"/>
        <w:bottom w:val="none" w:sz="0" w:space="0" w:color="auto"/>
        <w:right w:val="none" w:sz="0" w:space="0" w:color="auto"/>
      </w:divBdr>
    </w:div>
    <w:div w:id="815031678">
      <w:bodyDiv w:val="1"/>
      <w:marLeft w:val="0"/>
      <w:marRight w:val="0"/>
      <w:marTop w:val="0"/>
      <w:marBottom w:val="0"/>
      <w:divBdr>
        <w:top w:val="none" w:sz="0" w:space="0" w:color="auto"/>
        <w:left w:val="none" w:sz="0" w:space="0" w:color="auto"/>
        <w:bottom w:val="none" w:sz="0" w:space="0" w:color="auto"/>
        <w:right w:val="none" w:sz="0" w:space="0" w:color="auto"/>
      </w:divBdr>
    </w:div>
    <w:div w:id="828401336">
      <w:bodyDiv w:val="1"/>
      <w:marLeft w:val="0"/>
      <w:marRight w:val="0"/>
      <w:marTop w:val="0"/>
      <w:marBottom w:val="0"/>
      <w:divBdr>
        <w:top w:val="none" w:sz="0" w:space="0" w:color="auto"/>
        <w:left w:val="none" w:sz="0" w:space="0" w:color="auto"/>
        <w:bottom w:val="none" w:sz="0" w:space="0" w:color="auto"/>
        <w:right w:val="none" w:sz="0" w:space="0" w:color="auto"/>
      </w:divBdr>
    </w:div>
    <w:div w:id="1018701350">
      <w:bodyDiv w:val="1"/>
      <w:marLeft w:val="0"/>
      <w:marRight w:val="0"/>
      <w:marTop w:val="0"/>
      <w:marBottom w:val="0"/>
      <w:divBdr>
        <w:top w:val="none" w:sz="0" w:space="0" w:color="auto"/>
        <w:left w:val="none" w:sz="0" w:space="0" w:color="auto"/>
        <w:bottom w:val="none" w:sz="0" w:space="0" w:color="auto"/>
        <w:right w:val="none" w:sz="0" w:space="0" w:color="auto"/>
      </w:divBdr>
    </w:div>
    <w:div w:id="1046948437">
      <w:bodyDiv w:val="1"/>
      <w:marLeft w:val="0"/>
      <w:marRight w:val="0"/>
      <w:marTop w:val="0"/>
      <w:marBottom w:val="0"/>
      <w:divBdr>
        <w:top w:val="none" w:sz="0" w:space="0" w:color="auto"/>
        <w:left w:val="none" w:sz="0" w:space="0" w:color="auto"/>
        <w:bottom w:val="none" w:sz="0" w:space="0" w:color="auto"/>
        <w:right w:val="none" w:sz="0" w:space="0" w:color="auto"/>
      </w:divBdr>
    </w:div>
    <w:div w:id="1086607829">
      <w:bodyDiv w:val="1"/>
      <w:marLeft w:val="0"/>
      <w:marRight w:val="0"/>
      <w:marTop w:val="0"/>
      <w:marBottom w:val="0"/>
      <w:divBdr>
        <w:top w:val="none" w:sz="0" w:space="0" w:color="auto"/>
        <w:left w:val="none" w:sz="0" w:space="0" w:color="auto"/>
        <w:bottom w:val="none" w:sz="0" w:space="0" w:color="auto"/>
        <w:right w:val="none" w:sz="0" w:space="0" w:color="auto"/>
      </w:divBdr>
    </w:div>
    <w:div w:id="1125196130">
      <w:bodyDiv w:val="1"/>
      <w:marLeft w:val="0"/>
      <w:marRight w:val="0"/>
      <w:marTop w:val="0"/>
      <w:marBottom w:val="0"/>
      <w:divBdr>
        <w:top w:val="none" w:sz="0" w:space="0" w:color="auto"/>
        <w:left w:val="none" w:sz="0" w:space="0" w:color="auto"/>
        <w:bottom w:val="none" w:sz="0" w:space="0" w:color="auto"/>
        <w:right w:val="none" w:sz="0" w:space="0" w:color="auto"/>
      </w:divBdr>
    </w:div>
    <w:div w:id="1181973834">
      <w:bodyDiv w:val="1"/>
      <w:marLeft w:val="0"/>
      <w:marRight w:val="0"/>
      <w:marTop w:val="0"/>
      <w:marBottom w:val="0"/>
      <w:divBdr>
        <w:top w:val="none" w:sz="0" w:space="0" w:color="auto"/>
        <w:left w:val="none" w:sz="0" w:space="0" w:color="auto"/>
        <w:bottom w:val="none" w:sz="0" w:space="0" w:color="auto"/>
        <w:right w:val="none" w:sz="0" w:space="0" w:color="auto"/>
      </w:divBdr>
    </w:div>
    <w:div w:id="1334190208">
      <w:bodyDiv w:val="1"/>
      <w:marLeft w:val="0"/>
      <w:marRight w:val="0"/>
      <w:marTop w:val="0"/>
      <w:marBottom w:val="0"/>
      <w:divBdr>
        <w:top w:val="none" w:sz="0" w:space="0" w:color="auto"/>
        <w:left w:val="none" w:sz="0" w:space="0" w:color="auto"/>
        <w:bottom w:val="none" w:sz="0" w:space="0" w:color="auto"/>
        <w:right w:val="none" w:sz="0" w:space="0" w:color="auto"/>
      </w:divBdr>
      <w:divsChild>
        <w:div w:id="862010994">
          <w:marLeft w:val="0"/>
          <w:marRight w:val="0"/>
          <w:marTop w:val="0"/>
          <w:marBottom w:val="0"/>
          <w:divBdr>
            <w:top w:val="none" w:sz="0" w:space="0" w:color="auto"/>
            <w:left w:val="none" w:sz="0" w:space="0" w:color="auto"/>
            <w:bottom w:val="none" w:sz="0" w:space="0" w:color="auto"/>
            <w:right w:val="none" w:sz="0" w:space="0" w:color="auto"/>
          </w:divBdr>
          <w:divsChild>
            <w:div w:id="1966234391">
              <w:marLeft w:val="0"/>
              <w:marRight w:val="0"/>
              <w:marTop w:val="0"/>
              <w:marBottom w:val="300"/>
              <w:divBdr>
                <w:top w:val="none" w:sz="0" w:space="0" w:color="auto"/>
                <w:left w:val="none" w:sz="0" w:space="0" w:color="auto"/>
                <w:bottom w:val="none" w:sz="0" w:space="0" w:color="auto"/>
                <w:right w:val="none" w:sz="0" w:space="0" w:color="auto"/>
              </w:divBdr>
            </w:div>
          </w:divsChild>
        </w:div>
        <w:div w:id="1086730766">
          <w:marLeft w:val="0"/>
          <w:marRight w:val="0"/>
          <w:marTop w:val="0"/>
          <w:marBottom w:val="0"/>
          <w:divBdr>
            <w:top w:val="none" w:sz="0" w:space="0" w:color="auto"/>
            <w:left w:val="none" w:sz="0" w:space="0" w:color="auto"/>
            <w:bottom w:val="none" w:sz="0" w:space="0" w:color="auto"/>
            <w:right w:val="none" w:sz="0" w:space="0" w:color="auto"/>
          </w:divBdr>
          <w:divsChild>
            <w:div w:id="863904785">
              <w:marLeft w:val="0"/>
              <w:marRight w:val="0"/>
              <w:marTop w:val="300"/>
              <w:marBottom w:val="150"/>
              <w:divBdr>
                <w:top w:val="none" w:sz="0" w:space="0" w:color="auto"/>
                <w:left w:val="none" w:sz="0" w:space="0" w:color="auto"/>
                <w:bottom w:val="none" w:sz="0" w:space="0" w:color="auto"/>
                <w:right w:val="none" w:sz="0" w:space="0" w:color="auto"/>
              </w:divBdr>
            </w:div>
          </w:divsChild>
        </w:div>
        <w:div w:id="1448235290">
          <w:marLeft w:val="0"/>
          <w:marRight w:val="0"/>
          <w:marTop w:val="0"/>
          <w:marBottom w:val="0"/>
          <w:divBdr>
            <w:top w:val="none" w:sz="0" w:space="0" w:color="auto"/>
            <w:left w:val="none" w:sz="0" w:space="0" w:color="auto"/>
            <w:bottom w:val="none" w:sz="0" w:space="0" w:color="auto"/>
            <w:right w:val="none" w:sz="0" w:space="0" w:color="auto"/>
          </w:divBdr>
          <w:divsChild>
            <w:div w:id="1551379966">
              <w:marLeft w:val="0"/>
              <w:marRight w:val="0"/>
              <w:marTop w:val="0"/>
              <w:marBottom w:val="0"/>
              <w:divBdr>
                <w:top w:val="none" w:sz="0" w:space="0" w:color="auto"/>
                <w:left w:val="none" w:sz="0" w:space="0" w:color="auto"/>
                <w:bottom w:val="none" w:sz="0" w:space="0" w:color="auto"/>
                <w:right w:val="none" w:sz="0" w:space="0" w:color="auto"/>
              </w:divBdr>
            </w:div>
            <w:div w:id="2091387954">
              <w:marLeft w:val="0"/>
              <w:marRight w:val="0"/>
              <w:marTop w:val="0"/>
              <w:marBottom w:val="0"/>
              <w:divBdr>
                <w:top w:val="none" w:sz="0" w:space="0" w:color="auto"/>
                <w:left w:val="none" w:sz="0" w:space="0" w:color="auto"/>
                <w:bottom w:val="none" w:sz="0" w:space="0" w:color="auto"/>
                <w:right w:val="none" w:sz="0" w:space="0" w:color="auto"/>
              </w:divBdr>
            </w:div>
            <w:div w:id="1462655668">
              <w:marLeft w:val="0"/>
              <w:marRight w:val="0"/>
              <w:marTop w:val="0"/>
              <w:marBottom w:val="0"/>
              <w:divBdr>
                <w:top w:val="none" w:sz="0" w:space="0" w:color="auto"/>
                <w:left w:val="none" w:sz="0" w:space="0" w:color="auto"/>
                <w:bottom w:val="none" w:sz="0" w:space="0" w:color="auto"/>
                <w:right w:val="none" w:sz="0" w:space="0" w:color="auto"/>
              </w:divBdr>
            </w:div>
          </w:divsChild>
        </w:div>
        <w:div w:id="1727558823">
          <w:marLeft w:val="0"/>
          <w:marRight w:val="0"/>
          <w:marTop w:val="0"/>
          <w:marBottom w:val="0"/>
          <w:divBdr>
            <w:top w:val="none" w:sz="0" w:space="0" w:color="auto"/>
            <w:left w:val="none" w:sz="0" w:space="0" w:color="auto"/>
            <w:bottom w:val="none" w:sz="0" w:space="0" w:color="auto"/>
            <w:right w:val="none" w:sz="0" w:space="0" w:color="auto"/>
          </w:divBdr>
          <w:divsChild>
            <w:div w:id="784229015">
              <w:marLeft w:val="0"/>
              <w:marRight w:val="0"/>
              <w:marTop w:val="0"/>
              <w:marBottom w:val="0"/>
              <w:divBdr>
                <w:top w:val="none" w:sz="0" w:space="0" w:color="auto"/>
                <w:left w:val="none" w:sz="0" w:space="0" w:color="auto"/>
                <w:bottom w:val="none" w:sz="0" w:space="0" w:color="auto"/>
                <w:right w:val="none" w:sz="0" w:space="0" w:color="auto"/>
              </w:divBdr>
              <w:divsChild>
                <w:div w:id="8245712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08195937">
          <w:marLeft w:val="0"/>
          <w:marRight w:val="0"/>
          <w:marTop w:val="0"/>
          <w:marBottom w:val="0"/>
          <w:divBdr>
            <w:top w:val="none" w:sz="0" w:space="0" w:color="auto"/>
            <w:left w:val="none" w:sz="0" w:space="0" w:color="auto"/>
            <w:bottom w:val="none" w:sz="0" w:space="0" w:color="auto"/>
            <w:right w:val="none" w:sz="0" w:space="0" w:color="auto"/>
          </w:divBdr>
          <w:divsChild>
            <w:div w:id="1767463204">
              <w:marLeft w:val="0"/>
              <w:marRight w:val="0"/>
              <w:marTop w:val="0"/>
              <w:marBottom w:val="0"/>
              <w:divBdr>
                <w:top w:val="none" w:sz="0" w:space="0" w:color="auto"/>
                <w:left w:val="none" w:sz="0" w:space="0" w:color="auto"/>
                <w:bottom w:val="none" w:sz="0" w:space="0" w:color="auto"/>
                <w:right w:val="none" w:sz="0" w:space="0" w:color="auto"/>
              </w:divBdr>
              <w:divsChild>
                <w:div w:id="1728534366">
                  <w:marLeft w:val="0"/>
                  <w:marRight w:val="0"/>
                  <w:marTop w:val="0"/>
                  <w:marBottom w:val="0"/>
                  <w:divBdr>
                    <w:top w:val="none" w:sz="0" w:space="0" w:color="auto"/>
                    <w:left w:val="none" w:sz="0" w:space="0" w:color="auto"/>
                    <w:bottom w:val="none" w:sz="0" w:space="0" w:color="auto"/>
                    <w:right w:val="none" w:sz="0" w:space="0" w:color="auto"/>
                  </w:divBdr>
                </w:div>
                <w:div w:id="1076592075">
                  <w:marLeft w:val="0"/>
                  <w:marRight w:val="0"/>
                  <w:marTop w:val="0"/>
                  <w:marBottom w:val="0"/>
                  <w:divBdr>
                    <w:top w:val="none" w:sz="0" w:space="0" w:color="auto"/>
                    <w:left w:val="none" w:sz="0" w:space="0" w:color="auto"/>
                    <w:bottom w:val="none" w:sz="0" w:space="0" w:color="auto"/>
                    <w:right w:val="none" w:sz="0" w:space="0" w:color="auto"/>
                  </w:divBdr>
                </w:div>
                <w:div w:id="1935673954">
                  <w:marLeft w:val="0"/>
                  <w:marRight w:val="0"/>
                  <w:marTop w:val="0"/>
                  <w:marBottom w:val="0"/>
                  <w:divBdr>
                    <w:top w:val="none" w:sz="0" w:space="0" w:color="auto"/>
                    <w:left w:val="none" w:sz="0" w:space="0" w:color="auto"/>
                    <w:bottom w:val="none" w:sz="0" w:space="0" w:color="auto"/>
                    <w:right w:val="none" w:sz="0" w:space="0" w:color="auto"/>
                  </w:divBdr>
                </w:div>
                <w:div w:id="1727102494">
                  <w:marLeft w:val="0"/>
                  <w:marRight w:val="0"/>
                  <w:marTop w:val="0"/>
                  <w:marBottom w:val="0"/>
                  <w:divBdr>
                    <w:top w:val="none" w:sz="0" w:space="0" w:color="auto"/>
                    <w:left w:val="none" w:sz="0" w:space="0" w:color="auto"/>
                    <w:bottom w:val="none" w:sz="0" w:space="0" w:color="auto"/>
                    <w:right w:val="none" w:sz="0" w:space="0" w:color="auto"/>
                  </w:divBdr>
                </w:div>
                <w:div w:id="19445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22623">
      <w:bodyDiv w:val="1"/>
      <w:marLeft w:val="0"/>
      <w:marRight w:val="0"/>
      <w:marTop w:val="0"/>
      <w:marBottom w:val="0"/>
      <w:divBdr>
        <w:top w:val="none" w:sz="0" w:space="0" w:color="auto"/>
        <w:left w:val="none" w:sz="0" w:space="0" w:color="auto"/>
        <w:bottom w:val="none" w:sz="0" w:space="0" w:color="auto"/>
        <w:right w:val="none" w:sz="0" w:space="0" w:color="auto"/>
      </w:divBdr>
    </w:div>
    <w:div w:id="1361012998">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 w:id="1485046493">
      <w:bodyDiv w:val="1"/>
      <w:marLeft w:val="0"/>
      <w:marRight w:val="0"/>
      <w:marTop w:val="0"/>
      <w:marBottom w:val="0"/>
      <w:divBdr>
        <w:top w:val="none" w:sz="0" w:space="0" w:color="auto"/>
        <w:left w:val="none" w:sz="0" w:space="0" w:color="auto"/>
        <w:bottom w:val="none" w:sz="0" w:space="0" w:color="auto"/>
        <w:right w:val="none" w:sz="0" w:space="0" w:color="auto"/>
      </w:divBdr>
    </w:div>
    <w:div w:id="1498303490">
      <w:bodyDiv w:val="1"/>
      <w:marLeft w:val="0"/>
      <w:marRight w:val="0"/>
      <w:marTop w:val="0"/>
      <w:marBottom w:val="0"/>
      <w:divBdr>
        <w:top w:val="none" w:sz="0" w:space="0" w:color="auto"/>
        <w:left w:val="none" w:sz="0" w:space="0" w:color="auto"/>
        <w:bottom w:val="none" w:sz="0" w:space="0" w:color="auto"/>
        <w:right w:val="none" w:sz="0" w:space="0" w:color="auto"/>
      </w:divBdr>
    </w:div>
    <w:div w:id="1503473398">
      <w:bodyDiv w:val="1"/>
      <w:marLeft w:val="0"/>
      <w:marRight w:val="0"/>
      <w:marTop w:val="0"/>
      <w:marBottom w:val="0"/>
      <w:divBdr>
        <w:top w:val="none" w:sz="0" w:space="0" w:color="auto"/>
        <w:left w:val="none" w:sz="0" w:space="0" w:color="auto"/>
        <w:bottom w:val="none" w:sz="0" w:space="0" w:color="auto"/>
        <w:right w:val="none" w:sz="0" w:space="0" w:color="auto"/>
      </w:divBdr>
    </w:div>
    <w:div w:id="1566646239">
      <w:bodyDiv w:val="1"/>
      <w:marLeft w:val="0"/>
      <w:marRight w:val="0"/>
      <w:marTop w:val="0"/>
      <w:marBottom w:val="0"/>
      <w:divBdr>
        <w:top w:val="none" w:sz="0" w:space="0" w:color="auto"/>
        <w:left w:val="none" w:sz="0" w:space="0" w:color="auto"/>
        <w:bottom w:val="none" w:sz="0" w:space="0" w:color="auto"/>
        <w:right w:val="none" w:sz="0" w:space="0" w:color="auto"/>
      </w:divBdr>
    </w:div>
    <w:div w:id="1683975731">
      <w:bodyDiv w:val="1"/>
      <w:marLeft w:val="0"/>
      <w:marRight w:val="0"/>
      <w:marTop w:val="0"/>
      <w:marBottom w:val="0"/>
      <w:divBdr>
        <w:top w:val="none" w:sz="0" w:space="0" w:color="auto"/>
        <w:left w:val="none" w:sz="0" w:space="0" w:color="auto"/>
        <w:bottom w:val="none" w:sz="0" w:space="0" w:color="auto"/>
        <w:right w:val="none" w:sz="0" w:space="0" w:color="auto"/>
      </w:divBdr>
    </w:div>
    <w:div w:id="1721318349">
      <w:bodyDiv w:val="1"/>
      <w:marLeft w:val="0"/>
      <w:marRight w:val="0"/>
      <w:marTop w:val="0"/>
      <w:marBottom w:val="0"/>
      <w:divBdr>
        <w:top w:val="none" w:sz="0" w:space="0" w:color="auto"/>
        <w:left w:val="none" w:sz="0" w:space="0" w:color="auto"/>
        <w:bottom w:val="none" w:sz="0" w:space="0" w:color="auto"/>
        <w:right w:val="none" w:sz="0" w:space="0" w:color="auto"/>
      </w:divBdr>
    </w:div>
    <w:div w:id="1758943866">
      <w:bodyDiv w:val="1"/>
      <w:marLeft w:val="0"/>
      <w:marRight w:val="0"/>
      <w:marTop w:val="0"/>
      <w:marBottom w:val="0"/>
      <w:divBdr>
        <w:top w:val="none" w:sz="0" w:space="0" w:color="auto"/>
        <w:left w:val="none" w:sz="0" w:space="0" w:color="auto"/>
        <w:bottom w:val="none" w:sz="0" w:space="0" w:color="auto"/>
        <w:right w:val="none" w:sz="0" w:space="0" w:color="auto"/>
      </w:divBdr>
    </w:div>
    <w:div w:id="1777021831">
      <w:bodyDiv w:val="1"/>
      <w:marLeft w:val="0"/>
      <w:marRight w:val="0"/>
      <w:marTop w:val="0"/>
      <w:marBottom w:val="0"/>
      <w:divBdr>
        <w:top w:val="none" w:sz="0" w:space="0" w:color="auto"/>
        <w:left w:val="none" w:sz="0" w:space="0" w:color="auto"/>
        <w:bottom w:val="none" w:sz="0" w:space="0" w:color="auto"/>
        <w:right w:val="none" w:sz="0" w:space="0" w:color="auto"/>
      </w:divBdr>
    </w:div>
    <w:div w:id="1809125192">
      <w:bodyDiv w:val="1"/>
      <w:marLeft w:val="0"/>
      <w:marRight w:val="0"/>
      <w:marTop w:val="0"/>
      <w:marBottom w:val="0"/>
      <w:divBdr>
        <w:top w:val="none" w:sz="0" w:space="0" w:color="auto"/>
        <w:left w:val="none" w:sz="0" w:space="0" w:color="auto"/>
        <w:bottom w:val="none" w:sz="0" w:space="0" w:color="auto"/>
        <w:right w:val="none" w:sz="0" w:space="0" w:color="auto"/>
      </w:divBdr>
    </w:div>
    <w:div w:id="1820489655">
      <w:bodyDiv w:val="1"/>
      <w:marLeft w:val="0"/>
      <w:marRight w:val="0"/>
      <w:marTop w:val="0"/>
      <w:marBottom w:val="0"/>
      <w:divBdr>
        <w:top w:val="none" w:sz="0" w:space="0" w:color="auto"/>
        <w:left w:val="none" w:sz="0" w:space="0" w:color="auto"/>
        <w:bottom w:val="none" w:sz="0" w:space="0" w:color="auto"/>
        <w:right w:val="none" w:sz="0" w:space="0" w:color="auto"/>
      </w:divBdr>
    </w:div>
    <w:div w:id="1824348422">
      <w:bodyDiv w:val="1"/>
      <w:marLeft w:val="0"/>
      <w:marRight w:val="0"/>
      <w:marTop w:val="0"/>
      <w:marBottom w:val="0"/>
      <w:divBdr>
        <w:top w:val="none" w:sz="0" w:space="0" w:color="auto"/>
        <w:left w:val="none" w:sz="0" w:space="0" w:color="auto"/>
        <w:bottom w:val="none" w:sz="0" w:space="0" w:color="auto"/>
        <w:right w:val="none" w:sz="0" w:space="0" w:color="auto"/>
      </w:divBdr>
    </w:div>
    <w:div w:id="1953777156">
      <w:bodyDiv w:val="1"/>
      <w:marLeft w:val="0"/>
      <w:marRight w:val="0"/>
      <w:marTop w:val="0"/>
      <w:marBottom w:val="0"/>
      <w:divBdr>
        <w:top w:val="none" w:sz="0" w:space="0" w:color="auto"/>
        <w:left w:val="none" w:sz="0" w:space="0" w:color="auto"/>
        <w:bottom w:val="none" w:sz="0" w:space="0" w:color="auto"/>
        <w:right w:val="none" w:sz="0" w:space="0" w:color="auto"/>
      </w:divBdr>
    </w:div>
    <w:div w:id="1975015711">
      <w:bodyDiv w:val="1"/>
      <w:marLeft w:val="0"/>
      <w:marRight w:val="0"/>
      <w:marTop w:val="0"/>
      <w:marBottom w:val="0"/>
      <w:divBdr>
        <w:top w:val="none" w:sz="0" w:space="0" w:color="auto"/>
        <w:left w:val="none" w:sz="0" w:space="0" w:color="auto"/>
        <w:bottom w:val="none" w:sz="0" w:space="0" w:color="auto"/>
        <w:right w:val="none" w:sz="0" w:space="0" w:color="auto"/>
      </w:divBdr>
    </w:div>
    <w:div w:id="1993244241">
      <w:bodyDiv w:val="1"/>
      <w:marLeft w:val="0"/>
      <w:marRight w:val="0"/>
      <w:marTop w:val="0"/>
      <w:marBottom w:val="0"/>
      <w:divBdr>
        <w:top w:val="none" w:sz="0" w:space="0" w:color="auto"/>
        <w:left w:val="none" w:sz="0" w:space="0" w:color="auto"/>
        <w:bottom w:val="none" w:sz="0" w:space="0" w:color="auto"/>
        <w:right w:val="none" w:sz="0" w:space="0" w:color="auto"/>
      </w:divBdr>
    </w:div>
    <w:div w:id="2100636003">
      <w:bodyDiv w:val="1"/>
      <w:marLeft w:val="0"/>
      <w:marRight w:val="0"/>
      <w:marTop w:val="0"/>
      <w:marBottom w:val="0"/>
      <w:divBdr>
        <w:top w:val="none" w:sz="0" w:space="0" w:color="auto"/>
        <w:left w:val="none" w:sz="0" w:space="0" w:color="auto"/>
        <w:bottom w:val="none" w:sz="0" w:space="0" w:color="auto"/>
        <w:right w:val="none" w:sz="0" w:space="0" w:color="auto"/>
      </w:divBdr>
    </w:div>
    <w:div w:id="2103799203">
      <w:bodyDiv w:val="1"/>
      <w:marLeft w:val="0"/>
      <w:marRight w:val="0"/>
      <w:marTop w:val="0"/>
      <w:marBottom w:val="0"/>
      <w:divBdr>
        <w:top w:val="none" w:sz="0" w:space="0" w:color="auto"/>
        <w:left w:val="none" w:sz="0" w:space="0" w:color="auto"/>
        <w:bottom w:val="none" w:sz="0" w:space="0" w:color="auto"/>
        <w:right w:val="none" w:sz="0" w:space="0" w:color="auto"/>
      </w:divBdr>
    </w:div>
    <w:div w:id="213995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vercel.com/pricing" TargetMode="External"/><Relationship Id="rId18" Type="http://schemas.openxmlformats.org/officeDocument/2006/relationships/hyperlink" Target="https://ipqhc.org.br/2024/04/15/saude-mental-no-brasil-dados-e-panorama/"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br.talent.com/salary?job=desenvolvedor+senior+c%23" TargetMode="External"/><Relationship Id="rId17" Type="http://schemas.openxmlformats.org/officeDocument/2006/relationships/hyperlink" Target="https://bvsms.saude.gov.br/20-anos-da-reforma-psiquiatrica-no-brasil-18-5-dia-nacional-da-luta-antimanicomial/" TargetMode="External"/><Relationship Id="rId2" Type="http://schemas.openxmlformats.org/officeDocument/2006/relationships/customXml" Target="../customXml/item2.xml"/><Relationship Id="rId16" Type="http://schemas.openxmlformats.org/officeDocument/2006/relationships/hyperlink" Target="https://www.tiradentes.org.br/noticias/cresce-a-procura-por-servico-de-atendimento-psicologico.html" TargetMode="External"/><Relationship Id="rId20" Type="http://schemas.openxmlformats.org/officeDocument/2006/relationships/hyperlink" Target="https://www.ipsos.com/sites/default/files/ct/news/documents/2023-10/Ipsos-Global-Health-Service-Monitor-2023.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r.talent.com/salary?job=desenvolvedor+senior+flutter"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ipsos.com/pt-br/one-year-covid-19-mais-da-metade-dos-brasileiros-afirma-que-saude-mental-piorou-desde-o-inicio-da"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planalto.gov.br/ccivil_03/leis/leis_2001/l10216.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amazon.com/pt/s3/pricing/"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vercel.com/" TargetMode="External"/><Relationship Id="rId3" Type="http://schemas.openxmlformats.org/officeDocument/2006/relationships/hyperlink" Target="https://openai.com/chatgpt" TargetMode="External"/><Relationship Id="rId7" Type="http://schemas.openxmlformats.org/officeDocument/2006/relationships/hyperlink" Target="https://railway.app/" TargetMode="External"/><Relationship Id="rId2" Type="http://schemas.openxmlformats.org/officeDocument/2006/relationships/hyperlink" Target="https://onesignal.com/" TargetMode="External"/><Relationship Id="rId1" Type="http://schemas.openxmlformats.org/officeDocument/2006/relationships/hyperlink" Target="https://firebase.google.com/" TargetMode="External"/><Relationship Id="rId6" Type="http://schemas.openxmlformats.org/officeDocument/2006/relationships/hyperlink" Target="https://www.notion.so/" TargetMode="External"/><Relationship Id="rId5" Type="http://schemas.openxmlformats.org/officeDocument/2006/relationships/hyperlink" Target="https://github.com/features/project-management" TargetMode="External"/><Relationship Id="rId10" Type="http://schemas.openxmlformats.org/officeDocument/2006/relationships/hyperlink" Target="https://sentry.io/" TargetMode="External"/><Relationship Id="rId4" Type="http://schemas.openxmlformats.org/officeDocument/2006/relationships/hyperlink" Target="https://cloud.google.com/dialogflow" TargetMode="External"/><Relationship Id="rId9" Type="http://schemas.openxmlformats.org/officeDocument/2006/relationships/hyperlink" Target="https://firebase.google.com/products/analytic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8d26af02-aa8f-49dd-9184-471eb932584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36B9DC088227C45B5840CFBE2F9B452" ma:contentTypeVersion="5" ma:contentTypeDescription="Create a new document." ma:contentTypeScope="" ma:versionID="6f46d28d14d33affea40e485760dc389">
  <xsd:schema xmlns:xsd="http://www.w3.org/2001/XMLSchema" xmlns:xs="http://www.w3.org/2001/XMLSchema" xmlns:p="http://schemas.microsoft.com/office/2006/metadata/properties" xmlns:ns2="8d26af02-aa8f-49dd-9184-471eb9325844" targetNamespace="http://schemas.microsoft.com/office/2006/metadata/properties" ma:root="true" ma:fieldsID="01147344ba33b064cfea5db30059e0b8" ns2:_="">
    <xsd:import namespace="8d26af02-aa8f-49dd-9184-471eb932584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6af02-aa8f-49dd-9184-471eb932584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2.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 ds:uri="8d26af02-aa8f-49dd-9184-471eb9325844"/>
  </ds:schemaRefs>
</ds:datastoreItem>
</file>

<file path=customXml/itemProps3.xml><?xml version="1.0" encoding="utf-8"?>
<ds:datastoreItem xmlns:ds="http://schemas.openxmlformats.org/officeDocument/2006/customXml" ds:itemID="{ADA6F907-22E0-483F-875C-70EEB6B4F0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26af02-aa8f-49dd-9184-471eb93258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380074-ACB1-4768-8160-E2C55A1478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7</Pages>
  <Words>2321</Words>
  <Characters>12536</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14828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RAFAEL SILVA OLIVEIRA</cp:lastModifiedBy>
  <cp:revision>3</cp:revision>
  <cp:lastPrinted>2004-02-18T23:29:00Z</cp:lastPrinted>
  <dcterms:created xsi:type="dcterms:W3CDTF">2025-03-16T21:05:00Z</dcterms:created>
  <dcterms:modified xsi:type="dcterms:W3CDTF">2025-03-19T15:24:00Z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0x010100B36B9DC088227C45B5840CFBE2F9B452</vt:lpwstr>
  </property>
</Properties>
</file>