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1C6CD" w14:textId="77777777" w:rsidR="00F3065D" w:rsidRPr="00F3065D" w:rsidRDefault="00F3065D" w:rsidP="00F3065D">
      <w:r w:rsidRPr="00F3065D">
        <w:rPr>
          <w:rFonts w:ascii="Segoe UI Emoji" w:hAnsi="Segoe UI Emoji" w:cs="Segoe UI Emoji"/>
        </w:rPr>
        <w:t>✅</w:t>
      </w:r>
      <w:r w:rsidRPr="00F3065D">
        <w:t xml:space="preserve"> </w:t>
      </w:r>
      <w:r w:rsidRPr="00F3065D">
        <w:rPr>
          <w:b/>
          <w:bCs/>
        </w:rPr>
        <w:t>Resposta correta: Correta.</w:t>
      </w:r>
    </w:p>
    <w:p w14:paraId="0B549632" w14:textId="77777777" w:rsidR="00F3065D" w:rsidRPr="00F3065D" w:rsidRDefault="00F3065D" w:rsidP="00F3065D">
      <w:pPr>
        <w:rPr>
          <w:b/>
          <w:bCs/>
        </w:rPr>
      </w:pPr>
      <w:r w:rsidRPr="00F3065D">
        <w:rPr>
          <w:b/>
          <w:bCs/>
        </w:rPr>
        <w:t>Explicação</w:t>
      </w:r>
    </w:p>
    <w:p w14:paraId="4712A8F9" w14:textId="77777777" w:rsidR="00F3065D" w:rsidRPr="00F3065D" w:rsidRDefault="00F3065D" w:rsidP="00F3065D">
      <w:r w:rsidRPr="00F3065D">
        <w:t xml:space="preserve">No </w:t>
      </w:r>
      <w:r w:rsidRPr="00F3065D">
        <w:rPr>
          <w:b/>
          <w:bCs/>
        </w:rPr>
        <w:t>Modelo Relacional</w:t>
      </w:r>
      <w:r w:rsidRPr="00F3065D">
        <w:t xml:space="preserve"> implementado em um </w:t>
      </w:r>
      <w:r w:rsidRPr="00F3065D">
        <w:rPr>
          <w:b/>
          <w:bCs/>
        </w:rPr>
        <w:t>Sistema Gerenciador de Banco de Dados (SGBD)</w:t>
      </w:r>
      <w:r w:rsidRPr="00F3065D">
        <w:t>, existem três restrições fundamentais:</w:t>
      </w:r>
    </w:p>
    <w:p w14:paraId="31E923C3" w14:textId="77777777" w:rsidR="00F3065D" w:rsidRPr="00F3065D" w:rsidRDefault="00F3065D" w:rsidP="00F3065D">
      <w:pPr>
        <w:numPr>
          <w:ilvl w:val="0"/>
          <w:numId w:val="1"/>
        </w:numPr>
      </w:pPr>
      <w:r w:rsidRPr="00F3065D">
        <w:rPr>
          <w:b/>
          <w:bCs/>
        </w:rPr>
        <w:t>Restrição de Chave</w:t>
      </w:r>
      <w:r w:rsidRPr="00F3065D">
        <w:t xml:space="preserve"> </w:t>
      </w:r>
    </w:p>
    <w:p w14:paraId="580DB85F" w14:textId="77777777" w:rsidR="00F3065D" w:rsidRPr="00F3065D" w:rsidRDefault="00F3065D" w:rsidP="00F3065D">
      <w:pPr>
        <w:numPr>
          <w:ilvl w:val="1"/>
          <w:numId w:val="1"/>
        </w:numPr>
      </w:pPr>
      <w:r w:rsidRPr="00F3065D">
        <w:t xml:space="preserve">Os valores das </w:t>
      </w:r>
      <w:r w:rsidRPr="00F3065D">
        <w:rPr>
          <w:b/>
          <w:bCs/>
        </w:rPr>
        <w:t>Chave Candidata</w:t>
      </w:r>
      <w:r w:rsidRPr="00F3065D">
        <w:t xml:space="preserve"> devem ser </w:t>
      </w:r>
      <w:r w:rsidRPr="00F3065D">
        <w:rPr>
          <w:b/>
          <w:bCs/>
        </w:rPr>
        <w:t>únicos</w:t>
      </w:r>
      <w:r w:rsidRPr="00F3065D">
        <w:t xml:space="preserve"> em cada </w:t>
      </w:r>
      <w:r w:rsidRPr="00F3065D">
        <w:rPr>
          <w:b/>
          <w:bCs/>
        </w:rPr>
        <w:t>tupla</w:t>
      </w:r>
      <w:r w:rsidRPr="00F3065D">
        <w:t xml:space="preserve"> da relação. </w:t>
      </w:r>
    </w:p>
    <w:p w14:paraId="2166E7C2" w14:textId="77777777" w:rsidR="00F3065D" w:rsidRPr="00F3065D" w:rsidRDefault="00F3065D" w:rsidP="00F3065D">
      <w:pPr>
        <w:numPr>
          <w:ilvl w:val="0"/>
          <w:numId w:val="1"/>
        </w:numPr>
      </w:pPr>
      <w:r w:rsidRPr="00F3065D">
        <w:rPr>
          <w:b/>
          <w:bCs/>
        </w:rPr>
        <w:t>Restrição de Entidade</w:t>
      </w:r>
      <w:r w:rsidRPr="00F3065D">
        <w:t xml:space="preserve"> </w:t>
      </w:r>
    </w:p>
    <w:p w14:paraId="03D5CFC0" w14:textId="77777777" w:rsidR="00F3065D" w:rsidRPr="00F3065D" w:rsidRDefault="00F3065D" w:rsidP="00F3065D">
      <w:pPr>
        <w:numPr>
          <w:ilvl w:val="1"/>
          <w:numId w:val="1"/>
        </w:numPr>
      </w:pPr>
      <w:r w:rsidRPr="00F3065D">
        <w:t xml:space="preserve">A </w:t>
      </w:r>
      <w:r w:rsidRPr="00F3065D">
        <w:rPr>
          <w:b/>
          <w:bCs/>
        </w:rPr>
        <w:t>Chave Primária</w:t>
      </w:r>
      <w:r w:rsidRPr="00F3065D">
        <w:t xml:space="preserve"> </w:t>
      </w:r>
      <w:r w:rsidRPr="00F3065D">
        <w:rPr>
          <w:b/>
          <w:bCs/>
        </w:rPr>
        <w:t>não pode possuir valores nulos</w:t>
      </w:r>
      <w:r w:rsidRPr="00F3065D">
        <w:t xml:space="preserve">, pois precisa identificar cada registro de forma única. </w:t>
      </w:r>
    </w:p>
    <w:p w14:paraId="3C8FBD29" w14:textId="77777777" w:rsidR="00F3065D" w:rsidRPr="00F3065D" w:rsidRDefault="00F3065D" w:rsidP="00F3065D">
      <w:pPr>
        <w:numPr>
          <w:ilvl w:val="0"/>
          <w:numId w:val="1"/>
        </w:numPr>
      </w:pPr>
      <w:r w:rsidRPr="00F3065D">
        <w:rPr>
          <w:b/>
          <w:bCs/>
        </w:rPr>
        <w:t>Restrição de Integridade Referencial</w:t>
      </w:r>
      <w:r w:rsidRPr="00F3065D">
        <w:t xml:space="preserve"> </w:t>
      </w:r>
    </w:p>
    <w:p w14:paraId="7158A183" w14:textId="77777777" w:rsidR="00F3065D" w:rsidRPr="00F3065D" w:rsidRDefault="00F3065D" w:rsidP="00F3065D">
      <w:pPr>
        <w:numPr>
          <w:ilvl w:val="1"/>
          <w:numId w:val="1"/>
        </w:numPr>
      </w:pPr>
      <w:r w:rsidRPr="00F3065D">
        <w:t xml:space="preserve">Garante </w:t>
      </w:r>
      <w:r w:rsidRPr="00F3065D">
        <w:rPr>
          <w:b/>
          <w:bCs/>
        </w:rPr>
        <w:t>consistência entre tuplas de relações diferentes</w:t>
      </w:r>
      <w:r w:rsidRPr="00F3065D">
        <w:t xml:space="preserve">, normalmente entre </w:t>
      </w:r>
      <w:r w:rsidRPr="00F3065D">
        <w:rPr>
          <w:b/>
          <w:bCs/>
        </w:rPr>
        <w:t>chave primária e chave estrangeira</w:t>
      </w:r>
      <w:r w:rsidRPr="00F3065D">
        <w:t xml:space="preserve">. </w:t>
      </w:r>
    </w:p>
    <w:p w14:paraId="703913B3" w14:textId="77777777" w:rsidR="00F3065D" w:rsidRPr="00F3065D" w:rsidRDefault="00F3065D" w:rsidP="00F3065D">
      <w:r w:rsidRPr="00F3065D">
        <w:t>Como todas as definições da afirmação estão corretas, a resposta é:</w:t>
      </w:r>
    </w:p>
    <w:p w14:paraId="58B5B6A2" w14:textId="77777777" w:rsidR="00F3065D" w:rsidRPr="00F3065D" w:rsidRDefault="00F3065D" w:rsidP="00F3065D">
      <w:r w:rsidRPr="00F3065D">
        <w:rPr>
          <w:rFonts w:ascii="Segoe UI Emoji" w:hAnsi="Segoe UI Emoji" w:cs="Segoe UI Emoji"/>
        </w:rPr>
        <w:t>✅</w:t>
      </w:r>
      <w:r w:rsidRPr="00F3065D">
        <w:t xml:space="preserve"> </w:t>
      </w:r>
      <w:r w:rsidRPr="00F3065D">
        <w:rPr>
          <w:b/>
          <w:bCs/>
        </w:rPr>
        <w:t>Correta.</w:t>
      </w:r>
    </w:p>
    <w:p w14:paraId="7DF2F035" w14:textId="77777777" w:rsidR="00375784" w:rsidRDefault="00375784"/>
    <w:sectPr w:rsidR="003757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42235"/>
    <w:multiLevelType w:val="multilevel"/>
    <w:tmpl w:val="1ABAC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7591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65D"/>
    <w:rsid w:val="00375784"/>
    <w:rsid w:val="005354D1"/>
    <w:rsid w:val="007223CE"/>
    <w:rsid w:val="0079650E"/>
    <w:rsid w:val="00F30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8D205"/>
  <w15:chartTrackingRefBased/>
  <w15:docId w15:val="{CDE66D2F-AC3C-41CA-810C-953078044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0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0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0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0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0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0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0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0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0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0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0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0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06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06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06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06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06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06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0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0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0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0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0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06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06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06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0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06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0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522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Tesseroli</dc:creator>
  <cp:keywords/>
  <dc:description/>
  <cp:lastModifiedBy>Andrew Tesseroli</cp:lastModifiedBy>
  <cp:revision>1</cp:revision>
  <dcterms:created xsi:type="dcterms:W3CDTF">2026-04-23T13:50:00Z</dcterms:created>
  <dcterms:modified xsi:type="dcterms:W3CDTF">2026-04-23T13:50:00Z</dcterms:modified>
</cp:coreProperties>
</file>