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Evidências dos testes automatizados</w:t>
      </w:r>
    </w:p>
    <w:p>
      <w:pPr>
        <w:pStyle w:val="Heading2"/>
      </w:pPr>
      <w:r>
        <w:t>Evidência do cenário 1. Cadastrar usuário com nome inválido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nome inválido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2. Cadastrar usuário com sobrenome inválido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sobrenome inválido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3. Cadastrar usuário com data de nascimento inválida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data de nascimento inválida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4. Cadastrar usuário com CPF inválido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CPF inválido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5. Cadastrar usuário com email inválido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email inválido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6. Cadastrar usuário com emails diferentes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emails diferentes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7. Cadastrar usuário com senha inválida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senha inválida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8. Cadastrar usuário com senhas diferentes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senhas diferentes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9. Cadastrar usuário sem aceitar os termos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sem aceitar os termos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10. Cadastrar usuário com CEP inválido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CEP inválido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11. Cadastrar usuário com CEP que não exista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CEP que não exista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12. Cadastrar usuário com CPF já cadastrado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CPF já cadastrado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13. Cadastrar usuário com email já cadastrado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ao cadastrar um usuário com email já cadastrado é apresentada uma mensagem amigável</w:t>
      </w:r>
    </w:p>
    <w:p>
      <w:r>
        <w:t>Resultado do teste: Passou</w:t>
      </w:r>
    </w:p>
    <w:p>
      <w:pPr>
        <w:pStyle w:val="Heading2"/>
      </w:pPr>
      <w:r>
        <w:t>Evidência do cenário 14. Cadastrar usuário no site English Pass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é possível cadastrar um usuário no site English Pass</w:t>
      </w:r>
    </w:p>
    <w:p>
      <w:r>
        <w:t>Resultado do teste: Passou</w:t>
      </w:r>
    </w:p>
    <w:p>
      <w:pPr>
        <w:pStyle w:val="Heading2"/>
      </w:pPr>
      <w:r>
        <w:t>Evidência do cenário 15. Realizando o login e logout</w:t>
      </w:r>
    </w:p>
    <w:p>
      <w:r>
        <w:drawing>
          <wp:inline xmlns:a="http://schemas.openxmlformats.org/drawingml/2006/main" xmlns:pic="http://schemas.openxmlformats.org/drawingml/2006/picture">
            <wp:extent cx="6400800" cy="297703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idência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Descrição do teste: Validar se é possível realizar login e logout com usuário já cadastrado</w:t>
      </w:r>
    </w:p>
    <w:p>
      <w:r>
        <w:t>Resultado do teste: Passou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