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8D8F" w14:textId="4E740BEB" w:rsidR="0011135D" w:rsidRPr="0011135D" w:rsidRDefault="0011135D" w:rsidP="00793CF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135D">
        <w:rPr>
          <w:rFonts w:asciiTheme="majorBidi" w:hAnsiTheme="majorBidi" w:cstheme="majorBidi"/>
          <w:b/>
          <w:bCs/>
          <w:sz w:val="28"/>
          <w:szCs w:val="28"/>
          <w:u w:val="single"/>
        </w:rPr>
        <w:t>Omar Abd El-Rahman Ali</w:t>
      </w:r>
    </w:p>
    <w:p w14:paraId="54FA1827" w14:textId="70797F3F" w:rsidR="0011135D" w:rsidRDefault="0011135D" w:rsidP="00793CF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135D">
        <w:rPr>
          <w:rFonts w:asciiTheme="majorBidi" w:hAnsiTheme="majorBidi" w:cstheme="majorBidi"/>
          <w:b/>
          <w:bCs/>
          <w:sz w:val="28"/>
          <w:szCs w:val="28"/>
          <w:u w:val="single"/>
        </w:rPr>
        <w:t>20180180</w:t>
      </w:r>
    </w:p>
    <w:p w14:paraId="00138DF3" w14:textId="77777777" w:rsidR="0011135D" w:rsidRPr="0011135D" w:rsidRDefault="0011135D" w:rsidP="00793CF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929B56" w14:textId="12107DDF" w:rsidR="00DA079E" w:rsidRDefault="00793CF9" w:rsidP="00793CF9">
      <w:pPr>
        <w:rPr>
          <w:rFonts w:cstheme="minorHAnsi"/>
          <w:sz w:val="28"/>
          <w:szCs w:val="28"/>
        </w:rPr>
      </w:pPr>
      <w:r w:rsidRPr="002D2B44">
        <w:rPr>
          <w:rFonts w:asciiTheme="majorBidi" w:hAnsiTheme="majorBidi" w:cstheme="majorBidi"/>
          <w:b/>
          <w:bCs/>
          <w:sz w:val="32"/>
          <w:szCs w:val="32"/>
          <w:u w:val="single"/>
        </w:rPr>
        <w:t>Virtual Switch</w:t>
      </w:r>
      <w:r w:rsidRPr="002D2B44">
        <w:rPr>
          <w:rFonts w:cstheme="minorHAnsi"/>
          <w:sz w:val="28"/>
          <w:szCs w:val="28"/>
        </w:rPr>
        <w:t xml:space="preserve"> </w:t>
      </w:r>
    </w:p>
    <w:p w14:paraId="51FECF11" w14:textId="40AC720C" w:rsidR="007B649C" w:rsidRDefault="008F2888" w:rsidP="00793CF9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J</w:t>
      </w:r>
      <w:r w:rsidR="00793CF9" w:rsidRPr="002D2B44">
        <w:rPr>
          <w:rFonts w:cstheme="minorHAnsi"/>
          <w:sz w:val="28"/>
          <w:szCs w:val="28"/>
        </w:rPr>
        <w:t>ust</w:t>
      </w:r>
      <w:r w:rsidR="00793CF9" w:rsidRPr="002D2B44">
        <w:rPr>
          <w:rFonts w:cstheme="minorHAnsi"/>
          <w:sz w:val="28"/>
          <w:szCs w:val="28"/>
        </w:rPr>
        <w:t xml:space="preserve"> like the regular switch but is used to </w:t>
      </w:r>
      <w:r w:rsidR="00240AA1">
        <w:rPr>
          <w:rFonts w:cstheme="minorHAnsi"/>
          <w:sz w:val="28"/>
          <w:szCs w:val="28"/>
        </w:rPr>
        <w:t xml:space="preserve">logically </w:t>
      </w:r>
      <w:r w:rsidR="00793CF9" w:rsidRPr="002D2B44">
        <w:rPr>
          <w:rFonts w:cstheme="minorHAnsi"/>
          <w:sz w:val="28"/>
          <w:szCs w:val="28"/>
        </w:rPr>
        <w:t xml:space="preserve">connect virtual devices to each other. And there </w:t>
      </w:r>
      <w:r w:rsidR="002D2B44" w:rsidRPr="002D2B44">
        <w:rPr>
          <w:rFonts w:cstheme="minorHAnsi"/>
          <w:sz w:val="28"/>
          <w:szCs w:val="28"/>
        </w:rPr>
        <w:t>are</w:t>
      </w:r>
      <w:r w:rsidR="00793CF9" w:rsidRPr="002D2B44">
        <w:rPr>
          <w:rFonts w:cstheme="minorHAnsi"/>
          <w:sz w:val="28"/>
          <w:szCs w:val="28"/>
        </w:rPr>
        <w:t xml:space="preserve"> two </w:t>
      </w:r>
      <w:r w:rsidR="002D2B44" w:rsidRPr="002D2B44">
        <w:rPr>
          <w:rFonts w:cstheme="minorHAnsi"/>
          <w:sz w:val="28"/>
          <w:szCs w:val="28"/>
        </w:rPr>
        <w:t>types of virtual switches which are distributed switches and standard switches.</w:t>
      </w:r>
      <w:r w:rsidR="002D2B44">
        <w:rPr>
          <w:rFonts w:cstheme="minorHAnsi"/>
          <w:sz w:val="24"/>
          <w:szCs w:val="24"/>
        </w:rPr>
        <w:t xml:space="preserve"> </w:t>
      </w:r>
    </w:p>
    <w:p w14:paraId="329FFDFE" w14:textId="77777777" w:rsidR="003D4747" w:rsidRDefault="003D4747" w:rsidP="00793CF9">
      <w:pPr>
        <w:rPr>
          <w:rFonts w:cstheme="minorHAnsi"/>
          <w:sz w:val="24"/>
          <w:szCs w:val="24"/>
        </w:rPr>
      </w:pPr>
    </w:p>
    <w:p w14:paraId="51435D92" w14:textId="1489050D" w:rsidR="002D2B44" w:rsidRDefault="002D2B44" w:rsidP="00793CF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D2B4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Standard </w:t>
      </w:r>
      <w:r w:rsidR="00944059">
        <w:rPr>
          <w:rFonts w:asciiTheme="majorBidi" w:hAnsiTheme="majorBidi" w:cstheme="majorBidi"/>
          <w:b/>
          <w:bCs/>
          <w:sz w:val="32"/>
          <w:szCs w:val="32"/>
          <w:u w:val="single"/>
        </w:rPr>
        <w:t>S</w:t>
      </w:r>
      <w:r w:rsidRPr="002D2B44">
        <w:rPr>
          <w:rFonts w:asciiTheme="majorBidi" w:hAnsiTheme="majorBidi" w:cstheme="majorBidi"/>
          <w:b/>
          <w:bCs/>
          <w:sz w:val="32"/>
          <w:szCs w:val="32"/>
          <w:u w:val="single"/>
        </w:rPr>
        <w:t>witches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73ABEB55" w14:textId="4ACB6E45" w:rsidR="00974595" w:rsidRDefault="00974595" w:rsidP="009745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 handle only one ESXI host and it does not require a license</w:t>
      </w:r>
    </w:p>
    <w:p w14:paraId="09B86CF8" w14:textId="51A85B95" w:rsidR="00974595" w:rsidRDefault="00974595" w:rsidP="009745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It’s created on the host level, so we can </w:t>
      </w:r>
      <w:r w:rsidR="00944059">
        <w:rPr>
          <w:rFonts w:cstheme="minorHAnsi"/>
          <w:sz w:val="28"/>
          <w:szCs w:val="28"/>
        </w:rPr>
        <w:t>configure</w:t>
      </w:r>
      <w:r>
        <w:rPr>
          <w:rFonts w:cstheme="minorHAnsi"/>
          <w:sz w:val="28"/>
          <w:szCs w:val="28"/>
        </w:rPr>
        <w:t xml:space="preserve"> and manage each standard switch independently </w:t>
      </w:r>
    </w:p>
    <w:p w14:paraId="061E09D3" w14:textId="3EDFC5A0" w:rsidR="00944059" w:rsidRDefault="00944059" w:rsidP="00DA079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does not have inbound traffic shipping or VM port b</w:t>
      </w:r>
      <w:r w:rsidR="00AA38F7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o</w:t>
      </w:r>
      <w:r w:rsidR="00AA38F7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king</w:t>
      </w:r>
    </w:p>
    <w:p w14:paraId="29AD687D" w14:textId="77777777" w:rsidR="003D4747" w:rsidRPr="00DA079E" w:rsidRDefault="003D4747" w:rsidP="003D4747">
      <w:pPr>
        <w:pStyle w:val="ListParagraph"/>
        <w:rPr>
          <w:rFonts w:cstheme="minorHAnsi"/>
          <w:sz w:val="28"/>
          <w:szCs w:val="28"/>
        </w:rPr>
      </w:pPr>
    </w:p>
    <w:p w14:paraId="0F10AC54" w14:textId="6E8E5E35" w:rsidR="00944059" w:rsidRDefault="00944059" w:rsidP="0094405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Distributed S</w:t>
      </w:r>
      <w:r w:rsidRPr="002D2B44">
        <w:rPr>
          <w:rFonts w:asciiTheme="majorBidi" w:hAnsiTheme="majorBidi" w:cstheme="majorBidi"/>
          <w:b/>
          <w:bCs/>
          <w:sz w:val="32"/>
          <w:szCs w:val="32"/>
          <w:u w:val="single"/>
        </w:rPr>
        <w:t>witches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42493F5D" w14:textId="791FDF7A" w:rsidR="00944059" w:rsidRDefault="00AA38F7" w:rsidP="009440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handle </w:t>
      </w:r>
      <w:r>
        <w:rPr>
          <w:rFonts w:cstheme="minorHAnsi"/>
          <w:sz w:val="28"/>
          <w:szCs w:val="28"/>
        </w:rPr>
        <w:t>multiple</w:t>
      </w:r>
      <w:r>
        <w:rPr>
          <w:rFonts w:cstheme="minorHAnsi"/>
          <w:sz w:val="28"/>
          <w:szCs w:val="28"/>
        </w:rPr>
        <w:t xml:space="preserve"> ESXI host and it does require a</w:t>
      </w:r>
      <w:r>
        <w:rPr>
          <w:rFonts w:cstheme="minorHAnsi"/>
          <w:sz w:val="28"/>
          <w:szCs w:val="28"/>
        </w:rPr>
        <w:t>n enterprise</w:t>
      </w:r>
      <w:r>
        <w:rPr>
          <w:rFonts w:cstheme="minorHAnsi"/>
          <w:sz w:val="28"/>
          <w:szCs w:val="28"/>
        </w:rPr>
        <w:t xml:space="preserve"> license</w:t>
      </w:r>
    </w:p>
    <w:p w14:paraId="54E90645" w14:textId="77777777" w:rsidR="00AA38F7" w:rsidRDefault="00AA38F7" w:rsidP="009440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can be handled from a centralized place with a control datacenter</w:t>
      </w:r>
    </w:p>
    <w:p w14:paraId="1F0973FC" w14:textId="661F6693" w:rsidR="00AA38F7" w:rsidRDefault="00AA38F7" w:rsidP="00AA38F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 does have inbound traffic shipping </w:t>
      </w:r>
      <w:r>
        <w:rPr>
          <w:rFonts w:cstheme="minorHAnsi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VM port b</w:t>
      </w:r>
      <w:r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king</w:t>
      </w:r>
    </w:p>
    <w:p w14:paraId="64CEF9F5" w14:textId="75188C42" w:rsidR="00AA38F7" w:rsidRDefault="00FF7549" w:rsidP="009440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can provide a private VLANS (Promiscuous, Community, Isolator)</w:t>
      </w:r>
    </w:p>
    <w:p w14:paraId="49C9AB6C" w14:textId="7F24BB57" w:rsidR="00DA079E" w:rsidRDefault="00DA079E" w:rsidP="009440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Load based teaming and network VMOTION is used in distributed switch</w:t>
      </w:r>
    </w:p>
    <w:p w14:paraId="24D93438" w14:textId="52733751" w:rsidR="00DA079E" w:rsidRDefault="00DA079E" w:rsidP="00DA079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enables NetFlow control, Port Monitoring and VNETWORKING switch API</w:t>
      </w:r>
    </w:p>
    <w:p w14:paraId="7EFACCAA" w14:textId="090D89EF" w:rsidR="00DA079E" w:rsidRDefault="00DA079E" w:rsidP="008F288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uses templates to enable backup and restore for virtual machine configuration</w:t>
      </w:r>
    </w:p>
    <w:p w14:paraId="5E4B4CE8" w14:textId="7C8E4352" w:rsidR="007F657A" w:rsidRDefault="008F2888" w:rsidP="007F657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Both Standard and Distributed switches enable Layer2 forwarding, VLAN segmentation, NIC teaming, and outbound traffic shipping</w:t>
      </w:r>
    </w:p>
    <w:p w14:paraId="78B99EAA" w14:textId="77777777" w:rsidR="003D4747" w:rsidRDefault="003D4747" w:rsidP="007F657A">
      <w:pPr>
        <w:ind w:left="360"/>
        <w:rPr>
          <w:rFonts w:cstheme="minorHAnsi"/>
          <w:sz w:val="28"/>
          <w:szCs w:val="28"/>
        </w:rPr>
      </w:pPr>
    </w:p>
    <w:p w14:paraId="00A48FA1" w14:textId="7B6C5FA5" w:rsidR="007F657A" w:rsidRDefault="007F657A" w:rsidP="007F657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What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is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DRS</w:t>
      </w:r>
    </w:p>
    <w:p w14:paraId="3E3DF0C4" w14:textId="0408E5F5" w:rsidR="005D3245" w:rsidRDefault="007F657A" w:rsidP="007F65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DRS’s main function is to ensure virtual machines and their applications getting the </w:t>
      </w:r>
      <w:r w:rsidR="005D3245">
        <w:rPr>
          <w:rFonts w:cstheme="minorHAnsi"/>
          <w:sz w:val="28"/>
          <w:szCs w:val="28"/>
        </w:rPr>
        <w:t xml:space="preserve">necessary computing resources to work efficiently, and it does that by </w:t>
      </w:r>
      <w:r w:rsidR="005D3245">
        <w:rPr>
          <w:rFonts w:cstheme="minorHAnsi"/>
          <w:sz w:val="28"/>
          <w:szCs w:val="28"/>
        </w:rPr>
        <w:lastRenderedPageBreak/>
        <w:t>monitoring the cluster every certain period and take appropriate actions to fix the problems if needed.</w:t>
      </w:r>
    </w:p>
    <w:p w14:paraId="646AA7C4" w14:textId="77777777" w:rsidR="003D4747" w:rsidRDefault="003D4747" w:rsidP="007F657A">
      <w:pPr>
        <w:rPr>
          <w:rFonts w:cstheme="minorHAnsi"/>
          <w:sz w:val="28"/>
          <w:szCs w:val="28"/>
        </w:rPr>
      </w:pPr>
    </w:p>
    <w:p w14:paraId="6E4DB668" w14:textId="336D420F" w:rsidR="0000003E" w:rsidRDefault="0000003E" w:rsidP="0000003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How to create new DRS</w:t>
      </w:r>
    </w:p>
    <w:p w14:paraId="4FB84AD8" w14:textId="68FE34E5" w:rsidR="005B0979" w:rsidRDefault="005B0979" w:rsidP="005B097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B0979">
        <w:rPr>
          <w:rFonts w:cstheme="minorHAnsi"/>
          <w:sz w:val="28"/>
          <w:szCs w:val="28"/>
        </w:rPr>
        <w:t xml:space="preserve">First check </w:t>
      </w:r>
      <w:r w:rsidR="0000003E" w:rsidRPr="005B0979">
        <w:rPr>
          <w:rFonts w:cstheme="minorHAnsi"/>
          <w:sz w:val="28"/>
          <w:szCs w:val="28"/>
        </w:rPr>
        <w:t xml:space="preserve">the </w:t>
      </w:r>
      <w:r w:rsidRPr="005B0979">
        <w:rPr>
          <w:rFonts w:cstheme="minorHAnsi"/>
          <w:sz w:val="28"/>
          <w:szCs w:val="28"/>
        </w:rPr>
        <w:t xml:space="preserve">computing, storage, and network resources for ensuring their satisfaction, then </w:t>
      </w:r>
      <w:r w:rsidR="0000003E" w:rsidRPr="005B0979">
        <w:rPr>
          <w:rFonts w:cstheme="minorHAnsi"/>
          <w:sz w:val="28"/>
          <w:szCs w:val="28"/>
        </w:rPr>
        <w:t>you need to create a cluster and configure the ESXI hosts</w:t>
      </w:r>
      <w:r w:rsidRPr="005B0979">
        <w:rPr>
          <w:rFonts w:cstheme="minorHAnsi"/>
          <w:sz w:val="28"/>
          <w:szCs w:val="28"/>
        </w:rPr>
        <w:t>’ capabilities.</w:t>
      </w:r>
    </w:p>
    <w:p w14:paraId="7B401998" w14:textId="655ADEEF" w:rsidR="005B0979" w:rsidRDefault="005B0979" w:rsidP="005B097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vCenter then Hosts and cluster</w:t>
      </w:r>
    </w:p>
    <w:p w14:paraId="6A2766D7" w14:textId="3A4D7A3B" w:rsidR="005B0979" w:rsidRDefault="005B0979" w:rsidP="005B097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Right-click on data center, then select “new cluster”</w:t>
      </w:r>
    </w:p>
    <w:p w14:paraId="277CFC38" w14:textId="6AB2FA25" w:rsidR="00981567" w:rsidRDefault="005B0979" w:rsidP="0098156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a name for the cluster, mark the DRS icon then OK</w:t>
      </w:r>
    </w:p>
    <w:p w14:paraId="6F334584" w14:textId="77777777" w:rsidR="003D4747" w:rsidRDefault="003D4747" w:rsidP="003D4747">
      <w:pPr>
        <w:pStyle w:val="ListParagraph"/>
        <w:rPr>
          <w:rFonts w:cstheme="minorHAnsi"/>
          <w:sz w:val="28"/>
          <w:szCs w:val="28"/>
        </w:rPr>
      </w:pPr>
    </w:p>
    <w:p w14:paraId="3C5105F3" w14:textId="70A39F35" w:rsidR="00981567" w:rsidRDefault="00981567" w:rsidP="0098156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What is vSphere high availability</w:t>
      </w:r>
    </w:p>
    <w:p w14:paraId="501FA2FF" w14:textId="73D5B3A1" w:rsidR="00981567" w:rsidRDefault="00981567" w:rsidP="009815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 cluster feature that allows the virtual machine to restart itself on case of failure, so it can protect the cluster from failure in ESXI hosts</w:t>
      </w:r>
    </w:p>
    <w:p w14:paraId="68591688" w14:textId="77777777" w:rsidR="003D4747" w:rsidRDefault="003D4747" w:rsidP="00981567">
      <w:pPr>
        <w:rPr>
          <w:rFonts w:cstheme="minorHAnsi"/>
          <w:sz w:val="28"/>
          <w:szCs w:val="28"/>
        </w:rPr>
      </w:pPr>
    </w:p>
    <w:p w14:paraId="336E4F3E" w14:textId="7ED5C91A" w:rsidR="00981567" w:rsidRDefault="00981567" w:rsidP="0098156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What is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DSR</w:t>
      </w:r>
    </w:p>
    <w:p w14:paraId="6A90DB0F" w14:textId="033A6AA1" w:rsidR="00981567" w:rsidRDefault="00981567" w:rsidP="009815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</w:t>
      </w:r>
      <w:r>
        <w:rPr>
          <w:rFonts w:cstheme="minorHAnsi"/>
          <w:sz w:val="28"/>
          <w:szCs w:val="28"/>
        </w:rPr>
        <w:t xml:space="preserve"> is a cluster feature that </w:t>
      </w:r>
      <w:r w:rsidR="00791550">
        <w:rPr>
          <w:rFonts w:cstheme="minorHAnsi"/>
          <w:sz w:val="28"/>
          <w:szCs w:val="28"/>
        </w:rPr>
        <w:t>balancing the overload between cluster hosts, when DSR detects an overload on any host, it migrates the VM to an existing host with enough hardware resources</w:t>
      </w:r>
    </w:p>
    <w:p w14:paraId="73195F67" w14:textId="77777777" w:rsidR="003D4747" w:rsidRDefault="003D4747" w:rsidP="00981567">
      <w:pPr>
        <w:rPr>
          <w:rFonts w:cstheme="minorHAnsi"/>
          <w:sz w:val="28"/>
          <w:szCs w:val="28"/>
        </w:rPr>
      </w:pPr>
    </w:p>
    <w:p w14:paraId="1C659B9F" w14:textId="079CF9FA" w:rsidR="003D4747" w:rsidRDefault="003D4747" w:rsidP="003D474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vSphere distributed power management</w:t>
      </w:r>
    </w:p>
    <w:p w14:paraId="262CCB7E" w14:textId="55C34EA2" w:rsidR="003D4747" w:rsidRPr="003D4747" w:rsidRDefault="003D4747" w:rsidP="003D47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It’s a feature that turns hosts on and off according to a power utilization method, that reduces power consumption cost and increase the efficiency of the virtual machine</w:t>
      </w:r>
    </w:p>
    <w:p w14:paraId="070B3E2D" w14:textId="77777777" w:rsidR="00791550" w:rsidRDefault="00791550" w:rsidP="00981567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14:paraId="6FAFC94F" w14:textId="77777777" w:rsidR="00981567" w:rsidRPr="00981567" w:rsidRDefault="00981567" w:rsidP="00981567">
      <w:pPr>
        <w:rPr>
          <w:rFonts w:cstheme="minorHAnsi"/>
          <w:sz w:val="28"/>
          <w:szCs w:val="28"/>
        </w:rPr>
      </w:pPr>
    </w:p>
    <w:p w14:paraId="5ED84287" w14:textId="77777777" w:rsidR="005B0979" w:rsidRPr="002142D4" w:rsidRDefault="005B0979" w:rsidP="002142D4">
      <w:pPr>
        <w:rPr>
          <w:rFonts w:cstheme="minorHAnsi"/>
          <w:sz w:val="28"/>
          <w:szCs w:val="28"/>
        </w:rPr>
      </w:pPr>
    </w:p>
    <w:p w14:paraId="079E458A" w14:textId="093952B6" w:rsidR="007F657A" w:rsidRPr="007F657A" w:rsidRDefault="007F657A" w:rsidP="007F657A">
      <w:pPr>
        <w:rPr>
          <w:rFonts w:cstheme="minorHAnsi"/>
          <w:sz w:val="28"/>
          <w:szCs w:val="28"/>
        </w:rPr>
      </w:pPr>
    </w:p>
    <w:sectPr w:rsidR="007F657A" w:rsidRPr="007F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F67"/>
    <w:multiLevelType w:val="hybridMultilevel"/>
    <w:tmpl w:val="444C6968"/>
    <w:lvl w:ilvl="0" w:tplc="707CA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42BDA"/>
    <w:multiLevelType w:val="hybridMultilevel"/>
    <w:tmpl w:val="5B229C90"/>
    <w:lvl w:ilvl="0" w:tplc="3BCC7C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91545">
    <w:abstractNumId w:val="1"/>
  </w:num>
  <w:num w:numId="2" w16cid:durableId="53434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F9"/>
    <w:rsid w:val="0000003E"/>
    <w:rsid w:val="0011135D"/>
    <w:rsid w:val="002142D4"/>
    <w:rsid w:val="00240AA1"/>
    <w:rsid w:val="002D2B44"/>
    <w:rsid w:val="003D4747"/>
    <w:rsid w:val="005B0979"/>
    <w:rsid w:val="005D3245"/>
    <w:rsid w:val="00791550"/>
    <w:rsid w:val="00793CF9"/>
    <w:rsid w:val="007B649C"/>
    <w:rsid w:val="007F657A"/>
    <w:rsid w:val="008F2888"/>
    <w:rsid w:val="00944059"/>
    <w:rsid w:val="00974595"/>
    <w:rsid w:val="00981567"/>
    <w:rsid w:val="00AA38F7"/>
    <w:rsid w:val="00DA079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0FB4"/>
  <w15:chartTrackingRefBased/>
  <w15:docId w15:val="{606D77D1-0A43-486E-A079-8BF939A9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Abdelrahman Ali Elsayed</dc:creator>
  <cp:keywords/>
  <dc:description/>
  <cp:lastModifiedBy>Omar Abdelrahman Ali Elsayed</cp:lastModifiedBy>
  <cp:revision>1</cp:revision>
  <dcterms:created xsi:type="dcterms:W3CDTF">2022-05-26T15:56:00Z</dcterms:created>
  <dcterms:modified xsi:type="dcterms:W3CDTF">2022-05-26T18:25:00Z</dcterms:modified>
</cp:coreProperties>
</file>