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4E79"/>
          <w:sz w:val="24"/>
          <w:szCs w:val="24"/>
        </w:rPr>
        <w:t xml:space="preserve">BLINK OFTALMOLOGIA</w:t>
      </w:r>
    </w:p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Lia — Disponibilidade em Produção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Snapshot operacional · 02 de julho de 2026</w:t>
      </w:r>
    </w:p>
    <w:p>
      <w:pPr>
        <w:pStyle w:val="Heading1"/>
        <w:spacing w:after="180" w:before="300"/>
      </w:pPr>
      <w:r>
        <w:t xml:space="preserve">Sumário executivo</w:t>
      </w:r>
    </w:p>
    <w:p>
      <w:pPr>
        <w:spacing w:after="120"/>
      </w:pPr>
      <w:r>
        <w:t xml:space="preserve">Lia é a agente de atendimento WhatsApp da Blink Oftalmologia. Opera 24 horas por dia no funil ATENDE do Kommo, conduzindo desde a triagem inicial até a gravação do agendamento no Medware. Este documento consolida o que está funcionando em produção nesta data — canais, fluxos, integrações, guardrails e limites.</w:t>
      </w:r>
    </w:p>
    <w:p>
      <w:pPr>
        <w:pStyle w:val="Heading1"/>
        <w:spacing w:after="180" w:before="300"/>
      </w:pPr>
      <w:r>
        <w:t xml:space="preserve">Canais de atendimento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WhatsApp Cloud 8133 — </w:t>
      </w:r>
      <w:r>
        <w:t xml:space="preserve">número oficial da Blink. Recebe e envia mensagens via Meta Graph API. Cobre templates aprovados e conversação livre dentro da janela de 24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WhatsApp 0710 (legado) — </w:t>
      </w:r>
      <w:r>
        <w:t xml:space="preserve">redireciona automaticamente para o 8133. Paciente que escreve no número antigo recebe orientação para migrar sem perder contexto.</w:t>
      </w:r>
    </w:p>
    <w:p>
      <w:pPr>
        <w:pStyle w:val="Heading1"/>
        <w:spacing w:after="180" w:before="300"/>
      </w:pPr>
      <w:r>
        <w:t xml:space="preserve">Fluxo de conversa</w:t>
      </w:r>
    </w:p>
    <w:p>
      <w:pPr>
        <w:spacing w:after="120"/>
      </w:pPr>
      <w:r>
        <w:t xml:space="preserve">O fluxo é linear e defendido em cada etapa. Estados são persistidos em Redis por chat e por lead.</w:t>
      </w:r>
    </w:p>
    <w:p>
      <w:pPr>
        <w:pStyle w:val="Heading2"/>
        <w:spacing w:after="120" w:before="240"/>
      </w:pPr>
      <w:r>
        <w:t xml:space="preserve">Triagem inicial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 contato (quem escreve) × paciente (para quem é a consulta).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Reconhece motivo — rotina, retorno, sintoma específico, catarata, pterígio, oftalmopediatria, estrabismo, avaliação do processamento visual.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Adapta pergunta pelo perfil detectado (bebê, criança, adolescente, adulto, adulto 50+).</w:t>
      </w:r>
    </w:p>
    <w:p>
      <w:pPr>
        <w:pStyle w:val="Heading2"/>
        <w:spacing w:after="120" w:before="240"/>
      </w:pPr>
      <w:r>
        <w:t xml:space="preserve">Coleta progressiva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 completo do paciente.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de nascimento (com verificação de idade coerente).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Convênio — verifica lista de 27 planos aceitos + regra específica para não aceitos (INAS GDF, GDF Saúde, SulAmérica, Bradesco, etc).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CPF apenas quando particular. Convênio aceito dispensa.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Foto da carteirinha e RG/certidão quando aplicável.</w:t>
      </w:r>
    </w:p>
    <w:p>
      <w:pPr>
        <w:pStyle w:val="Heading2"/>
        <w:spacing w:after="120" w:before="240"/>
      </w:pPr>
      <w:r>
        <w:t xml:space="preserve">Roteamento de médico por especialidade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Dra. Karla Delalíbera — </w:t>
      </w:r>
      <w:r>
        <w:t xml:space="preserve">Avaliação do Processamento Visual, oftalmopediatria, rotina, estrabismo, prisma, adulto até 49 anos. Slot de 30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Dr. Fabrício Freitas — </w:t>
      </w:r>
      <w:r>
        <w:t xml:space="preserve">adulto 50+, catarata (avaliação e pós-op), córnea, pterígio, ceratocone. Slot de 40 min.</w:t>
      </w:r>
    </w:p>
    <w:p>
      <w:pPr>
        <w:pStyle w:val="Heading2"/>
        <w:spacing w:after="120" w:before="240"/>
      </w:pPr>
      <w:r>
        <w:t xml:space="preserve">Oferta de horário e gravação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 agenda real do Medware (janela de 14 dias, retry 3× com backoff exponencial).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Oferece dois slots concretos no formato canônico (1 manhã + 1 tarde do dia mais próximo da preferência do paciente).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Reserva de 10 minutos por slot ofertado. Se paciente não confirmar, slot volta para a fila e outro é oferecido.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confirmar, grava agendamento diretamente no Medware via API (função criar_agendamento).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 tudo em nota Kommo com histórico completo, timestamp, canal usado e wamid.</w:t>
      </w:r>
    </w:p>
    <w:p>
      <w:pPr>
        <w:pStyle w:val="Heading1"/>
        <w:spacing w:after="180" w:before="300"/>
      </w:pPr>
      <w:r>
        <w:t xml:space="preserve">Integrações vivas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Integração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Função em produção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WhatsApp Cloud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Envio e recebimento de mensagens no 8133. Templates aprovados + conversação livre.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Kommo CRM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Leads, custom fields, notas, movimentação de pipeline, automações de status.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Medware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de agenda em tempo real, cadastro de paciente, gravação de agendamento, cancelamento.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machine da conversa, cache, dedup por conversation_key, reserva de slot 10 min.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4.5 para raciocínio, Haiku 4.5 para filtros, Opus 4.6 seletivo em FSM=AGENDA.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Slack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Canal de auditoria de autorizações, alertas de fantasma, dupla-checagem médica.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Transcrição de áudios recebidos do paciente.</w:t>
            </w:r>
          </w:p>
        </w:tc>
      </w:tr>
    </w:tbl>
    <w:p>
      <w:pPr>
        <w:pStyle w:val="Heading1"/>
        <w:spacing w:after="180" w:before="300"/>
      </w:pPr>
      <w:r>
        <w:t xml:space="preserve">Guardrails — defesas contra erro</w:t>
      </w:r>
    </w:p>
    <w:p>
      <w:pPr>
        <w:spacing w:after="120"/>
      </w:pPr>
      <w:r>
        <w:t xml:space="preserve">A Lia opera sob 4 camadas de defesa simultâneas. Cada camada é independente — se uma falha, as demais seguem protegendo.</w:t>
      </w:r>
    </w:p>
    <w:p>
      <w:pPr>
        <w:pStyle w:val="Heading2"/>
        <w:spacing w:after="120" w:before="240"/>
      </w:pPr>
      <w:r>
        <w:t xml:space="preserve">Camada A — Filtros pós-geração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Chave Pix inválida — bloqueia qualquer chave fora das duas oficiais (Asa Norte e Águas Claras).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 da semana errado — valida (data × dia-da-semana × unidade-médico) antes de sair a resposta.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Cobrança sem slot — impede pedir sinal antes de oferecer horário concreto.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Hesitação — bloqueia "deixa eu consultar a agenda e volto em 1 minuto" quando há slot real disponível.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Monólogo — corta primeira resposta a 60 palavras, uma pergunta por turno.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Markdown estruturado — remove ##, ---, *** de mensagens ao paciente.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Dicas inventadas — bloqueia "60-90 min de consulta", "visão embaçada por 4-6h", jejum, dilatação.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Convênio omitido — se paciente pergunta sobre plano não aceito e Lia ignora, filtro substitui pela resposta canônica.</w:t>
      </w:r>
    </w:p>
    <w:p>
      <w:pPr>
        <w:pStyle w:val="Heading2"/>
        <w:spacing w:after="120" w:before="240"/>
      </w:pPr>
      <w:r>
        <w:t xml:space="preserve">Camada B — Filtros ja_agendado (5 sub-camadas)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ID em 6-AGENDADO / 7-CONFIRMAR / 8-CONFIRMADO.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 1.DIA CONSULTA com data futura preenchida.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 humana com "agendei + data" nas últimas 72h.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Conclusão de Agendamento detectado por parser regex.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conversa com padrão de conclusão.</w:t>
      </w:r>
    </w:p>
    <w:p>
      <w:pPr>
        <w:pStyle w:val="Heading2"/>
        <w:spacing w:after="120" w:before="240"/>
      </w:pPr>
      <w:r>
        <w:t xml:space="preserve">Camada C — Regras estruturais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Circuit breaker Medware — 3 falhas consecutivas escalam para humano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lock por conversation_key — evita duplicação em rajada de mensagens.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Watchdog promessa (cron 2 min) — se Lia promete "volto em 1 min" e não volta, move para atendimento humano em 3 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Watchdog inbound órfão (30 min silêncio) — dispara alerta no Slack.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Reserva de slot em Redis — cada slot ofertado vira reserva de 10 min por paciente.</w:t>
      </w:r>
    </w:p>
    <w:p>
      <w:pPr>
        <w:pStyle w:val="Heading2"/>
        <w:spacing w:after="120" w:before="240"/>
      </w:pPr>
      <w:r>
        <w:t xml:space="preserve">Camada D — Escopo de operação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Lia opera SOMENTE no funil ATENDE (pipeline_id 8601819). Outros funis (Cirurgia/Lentes, ADM) são ignorados por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Dentro do ATENDE, é desativada APENAS na etapa 1-ATENDIMENTO HUMANO. Nas outras 12 etapas responde normalmente.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disponível via env LIA_POLITICA_SIMPLIFICADA=0 (deploy em 30 seg).</w:t>
      </w:r>
    </w:p>
    <w:p>
      <w:pPr>
        <w:pStyle w:val="Heading1"/>
        <w:spacing w:after="180" w:before="300"/>
      </w:pPr>
      <w:r>
        <w:t xml:space="preserve">Observabilidade e visibilidade</w:t>
      </w:r>
    </w:p>
    <w:p>
      <w:pPr>
        <w:spacing w:after="120"/>
      </w:pPr>
      <w:r>
        <w:t xml:space="preserve">A equipe humana enxerga o que a Lia fez em tempo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 que mostra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 campos custom no Kommo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CONVERSA, PROXIMA ACAO, ULTIMA MSG OUTBOUND, ULTIMA MENS LIA, ULTIMA MENS HUMANO — atualizados a cada turno.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/admin/replay/{lead_id}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 completo de um lead: contexto, tools chamadas, filtros disparados, texto final.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/admin/healthz semafórico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por integração — Redis, Medware, Kommo, WhatsApp Cloud, Anthropic.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Notas Kommo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disparo grava timestamp + canal + template + wamid. Cada resposta da Lia grava texto integral.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Smoke test contínuo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cenários core rodam automaticamente a cada 1 hora contra produção.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Canal Slack #auditoria-autorização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Dupla-checagem: secretaria + médico responsável por lead.</w:t>
            </w:r>
          </w:p>
        </w:tc>
      </w:tr>
    </w:tbl>
    <w:p>
      <w:pPr>
        <w:pStyle w:val="Heading1"/>
        <w:spacing w:after="180" w:before="300"/>
      </w:pPr>
      <w:r>
        <w:t xml:space="preserve">Campanhas automatizadas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Motor de reativação 24h — </w:t>
      </w:r>
      <w:r>
        <w:t xml:space="preserve">leads em etapas frias (2.LEADS FRIO, 7.1-NO-SHOW, 0-ETAPA ENTRADA). Cap de 200 mensagens/dia, horário comercial 8h-18h seg-sáb BRT.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Campanha semanal por categoria — </w:t>
      </w:r>
      <w:r>
        <w:t xml:space="preserve">R (reagendar), E (com convênio aceito), C (particular). Executa segundas 9h.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Trigger Avaliação Google — </w:t>
      </w:r>
      <w:r>
        <w:t xml:space="preserve">quando lead vai para 8-REALIZADO CONSULTA com Karla, dispara pedido de review no Google.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Watchdog nome inválido do contato — </w:t>
      </w:r>
      <w:r>
        <w:t xml:space="preserve">quando contato = "Você", "Inbra", "Cliente" ou número, Lia pede o nome antes de continuar.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Detector de leads-fantasma — </w:t>
      </w:r>
      <w:r>
        <w:t xml:space="preserve">cron 5 min identifica leads sem outbound há muito tempo e envia alerta no Slack.</w:t>
      </w:r>
    </w:p>
    <w:p>
      <w:pPr>
        <w:pStyle w:val="Heading1"/>
        <w:spacing w:after="180" w:before="300"/>
      </w:pPr>
      <w:r>
        <w:t xml:space="preserve">Métricas ao vivo — 02/07/2026 09:30 BRT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/health (endpoint público)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status: ok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Conectado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Medware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API Ativa (0.51s response)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Kommo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Configurado + conectado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WhatsApp Cloud (8133)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Configurado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Modelos Anthropic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claude-sonnet-4-5 + claude-haiku-4-5 + claude-opus-4-6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Política simplificada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Ativa (default ON)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Leads em 6-AGENDADO validados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ATIVADO IA = Ativado ✅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Leads em 1-ATENDIMENTO HUMANO validados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ATIVADO IA = Desativado ✅</w:t>
            </w:r>
          </w:p>
        </w:tc>
      </w:tr>
    </w:tbl>
    <w:p>
      <w:pPr>
        <w:pStyle w:val="Heading1"/>
        <w:spacing w:after="180" w:before="300"/>
      </w:pPr>
      <w:r>
        <w:t xml:space="preserve">Limites conhecidos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Limite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Mitigação em produção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Janela de 24h do WhatsApp Cloud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paciente não interage em 24h, só templates aprovados podem iniciar conversa. Motor de reativação usa templates específicos.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Medware HorariosDisponiveis intermitente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3× com backoff + circuit breaker (3 falhas = escala humano).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Kommo expira periodicamente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Renovação manual documentada. Alerta quando /healthz-kommo retorna 403.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Kommo Automation visual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para sincronizar campo ATIVADO IA quando lead sai de ATENDIMENTO HUMANO ainda não configurado. Não afeta comportamento — apenas visibilidade.</w:t>
            </w:r>
          </w:p>
        </w:tc>
      </w:tr>
    </w:tbl>
    <w:p>
      <w:pPr>
        <w:pStyle w:val="Heading1"/>
        <w:spacing w:after="180" w:before="300"/>
      </w:pPr>
      <w:r>
        <w:t xml:space="preserve">Contato técnico</w:t>
      </w:r>
    </w:p>
    <w:p>
      <w:pPr>
        <w:spacing w:after="120"/>
      </w:pPr>
      <w:r>
        <w:t xml:space="preserve">Coordenação técnica: Fábio Philipe Costa Martins.</w:t>
      </w:r>
    </w:p>
    <w:p>
      <w:pPr>
        <w:spacing w:after="120"/>
      </w:pPr>
      <w:r>
        <w:t xml:space="preserve">Diretoria: diretoria@blinkoftalmologia.com.br.</w:t>
      </w:r>
    </w:p>
    <w:p>
      <w:pPr>
        <w:spacing w:after="120"/>
      </w:pPr>
      <w:r>
        <w:t xml:space="preserve">Ambiente de produção: https://blink-agent.6prkfn.easypanel.host</w:t>
      </w:r>
    </w:p>
    <w:p>
      <w:pPr>
        <w:spacing w:after="120"/>
      </w:pPr>
      <w:r>
        <w:t xml:space="preserve">Repositório: https://github.com/oabphi-blip/agente-blink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Blink Oftalmologia — Lia ·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2026-07-02T13:46:18.127Z</dcterms:created>
  <dcterms:modified xsi:type="dcterms:W3CDTF">2026-07-02T13:46:18.131Z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