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BLINK OFTALMOLOGIA</w:t>
      </w:r>
    </w:p>
    <w:p/>
    <w:p/>
    <w:p>
      <w:pPr>
        <w:jc w:val="center"/>
      </w:pPr>
      <w:r>
        <w:rPr>
          <w:b/>
          <w:sz w:val="52"/>
        </w:rPr>
        <w:t>Agrupadores de Procedimentos</w:t>
      </w:r>
    </w:p>
    <w:p>
      <w:pPr>
        <w:jc w:val="center"/>
      </w:pPr>
      <w:r>
        <w:rPr>
          <w:i/>
          <w:color w:val="555555"/>
          <w:sz w:val="26"/>
        </w:rPr>
        <w:t>Alinhamento Kommo ↔ Medware ↔ Lia</w:t>
      </w:r>
    </w:p>
    <w:p/>
    <w:p/>
    <w:p>
      <w:pPr>
        <w:jc w:val="center"/>
      </w:pPr>
      <w:r>
        <w:rPr>
          <w:i/>
          <w:color w:val="777777"/>
          <w:sz w:val="22"/>
        </w:rPr>
        <w:t>Reduz tempo operacional da secretaria · Evita esquecimento de exames obrigatórios · Lia escolhe agrupador automaticamente baseado em idade + motivo da consulta</w:t>
      </w:r>
    </w:p>
    <w:p/>
    <w:p/>
    <w:p>
      <w:pPr>
        <w:jc w:val="center"/>
      </w:pPr>
      <w:r>
        <w:rPr>
          <w:color w:val="AAAAAA"/>
          <w:sz w:val="18"/>
        </w:rPr>
        <w:t>Documento gerado em 30/05/2026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Regra de negócio</w:t>
      </w:r>
    </w:p>
    <w:p>
      <w:r>
        <w:rPr>
          <w:sz w:val="22"/>
        </w:rPr>
        <w:t>1. SECRETÁRIA NÃO ESCOLHE EXAMES MANUALMENTE</w:t>
        <w:br/>
        <w:t xml:space="preserve">   Em vez de marcar exame por exame na hora de agendar, ela seleciona</w:t>
        <w:br/>
        <w:t xml:space="preserve">   UM agrupador. O sistema vincula automaticamente os exames do</w:t>
        <w:br/>
        <w:t xml:space="preserve">   protocolo.</w:t>
      </w:r>
    </w:p>
    <w:p>
      <w:r>
        <w:rPr>
          <w:sz w:val="22"/>
        </w:rPr>
        <w:t>2. EIXO 1 — FAIXA ETÁRIA (corte em 3 anos)</w:t>
        <w:br/>
        <w:t xml:space="preserve">   &lt; 3 anos → Agrupador 3 ou 4</w:t>
        <w:br/>
        <w:t xml:space="preserve">   ≥ 3 anos → Agrupador 1 ou 2</w:t>
        <w:br/>
        <w:t xml:space="preserve">   Fonte preferencial: data de nascimento (calcula idade real).</w:t>
        <w:br/>
        <w:t xml:space="preserve">   Fonte fallback: campo "1.PERFIL 1º PACIENTE" do Kommo.</w:t>
      </w:r>
    </w:p>
    <w:p>
      <w:r>
        <w:rPr>
          <w:sz w:val="22"/>
        </w:rPr>
        <w:t>3. EIXO 2 — MOTIVO DA CONSULTA (corte em urgência)</w:t>
        <w:br/>
        <w:t xml:space="preserve">   Rotina → Agrupador 1 ou 3 (protocolo completo de check-up)</w:t>
        <w:br/>
        <w:t xml:space="preserve">   Urgência/Emergência → Agrupador 2 ou 4 (foco em diagnóstico</w:t>
        <w:br/>
        <w:t xml:space="preserve">   imediato, pula exames eletivos)</w:t>
        <w:br/>
        <w:t xml:space="preserve">   Fonte: campo "1.MOTIVO CONSULTA" + flag "Urgente" em AÇÕES.</w:t>
      </w:r>
    </w:p>
    <w:p>
      <w:r>
        <w:rPr>
          <w:sz w:val="22"/>
        </w:rPr>
        <w:t>4. SELEÇÃO AUTOMÁTICA PELA LIA</w:t>
        <w:br/>
        <w:t xml:space="preserve">   Quando o agente conversa com o paciente e identifica idade +</w:t>
        <w:br/>
        <w:t xml:space="preserve">   motivo, chama `selecionar_agrupador(perfil_kommo, birth_date_iso,</w:t>
        <w:br/>
        <w:t xml:space="preserve">   motivo)` no Python e usa o resultado pra montar o body do POST</w:t>
        <w:br/>
        <w:t xml:space="preserve">   Medware com codProcedimentos = lista de cods.</w:t>
      </w:r>
    </w:p>
    <w:p>
      <w:r>
        <w:rPr>
          <w:sz w:val="22"/>
        </w:rPr>
        <w:t>5. AUDITORIA E AJUSTE MANUAL</w:t>
        <w:br/>
        <w:t xml:space="preserve">   Em casos atípicos, atendente humana pode trocar o agrupador no</w:t>
        <w:br/>
        <w:t xml:space="preserve">   Kommo via campo dedicado (a criar: "AGRUPADOR ESCOLHIDO") e a</w:t>
        <w:br/>
        <w:t xml:space="preserve">   gravação refaz com a lista nova.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Resumo dos 4 agrupadores</w:t>
      </w:r>
    </w:p>
    <w:p>
      <w:r>
        <w:rPr>
          <w:i/>
          <w:color w:val="555555"/>
          <w:sz w:val="20"/>
        </w:rPr>
        <w:t>Visão consolidada da matriz idade × motivo: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ROTINA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EMERGÊNCIA / URGÊNCIA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≥ 3 ANOS</w:t>
              <w:br/>
              <w:t>(adulto)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Agrupador 1</w:t>
              <w:br/>
              <w:t>9 exames (protocolo completo)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Agrupador 2</w:t>
              <w:br/>
              <w:t>6 exames focais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&lt; 3 ANOS</w:t>
              <w:br/>
              <w:t>(bebê)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Agrupador 3</w:t>
              <w:br/>
              <w:t>6 exames (sem ceratoscopia/cores/microscopia)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Agrupador 4</w:t>
              <w:br/>
              <w:t>5 exames (sem mapa retina)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Detalhamento dos agrupadores</w:t>
      </w:r>
    </w:p>
    <w:p>
      <w:pPr>
        <w:pStyle w:val="Heading2"/>
      </w:pPr>
      <w:r>
        <w:rPr>
          <w:color w:val="2E75B6"/>
        </w:rPr>
        <w:t>Agrupador 1 — Adulto / Rotina</w:t>
      </w:r>
    </w:p>
    <w:p>
      <w:r>
        <w:rPr>
          <w:i/>
          <w:color w:val="777777"/>
          <w:sz w:val="22"/>
        </w:rPr>
        <w:t>Paciente ≥ 3 anos · Consulta de rotina</w:t>
      </w:r>
    </w:p>
    <w:p>
      <w:r>
        <w:rPr>
          <w:b/>
          <w:sz w:val="22"/>
        </w:rPr>
        <w:t xml:space="preserve">Campo Kommo 1.PERFIL 1º PACIENTE: </w:t>
      </w:r>
      <w:r>
        <w:rPr>
          <w:sz w:val="22"/>
        </w:rPr>
        <w:t>Criança de 3 a 12 anos, Adolescente de 13 a 18 anos, Adulto de 19 a 49, Acima de 50 anos</w:t>
      </w:r>
    </w:p>
    <w:p>
      <w:r>
        <w:rPr>
          <w:b/>
          <w:sz w:val="22"/>
        </w:rPr>
        <w:t xml:space="preserve">Palavras-chave que disparam (1.MOTIVO CONSULTA): </w:t>
      </w:r>
      <w:r>
        <w:rPr>
          <w:sz w:val="22"/>
        </w:rPr>
        <w:t>"rotina", "anual", "renovar receita", "primeira consulta", "check-up", "preventiva"</w:t>
      </w:r>
    </w:p>
    <w:p/>
    <w:p>
      <w:r>
        <w:rPr>
          <w:b/>
          <w:sz w:val="22"/>
        </w:rPr>
        <w:t>Exames vinculados (9 no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Cód. Medware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Nome do exame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41301250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Mapeamento de Retina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41501128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Paquimetria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41501012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Exame de Motilidade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41301323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Tonometria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41301315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Retinografia Monocular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41301080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Ceratoscopia Computadorizada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41401271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Teste de Cores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41301269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Microscopia Especular de Córnea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</w:rPr>
        <w:t>Agrupador 2 — Adulto / Emergência</w:t>
      </w:r>
    </w:p>
    <w:p>
      <w:r>
        <w:rPr>
          <w:i/>
          <w:color w:val="777777"/>
          <w:sz w:val="22"/>
        </w:rPr>
        <w:t>Paciente ≥ 3 anos · Consulta de emergência</w:t>
      </w:r>
    </w:p>
    <w:p>
      <w:r>
        <w:rPr>
          <w:b/>
          <w:sz w:val="22"/>
        </w:rPr>
        <w:t xml:space="preserve">Campo Kommo 1.PERFIL 1º PACIENTE: </w:t>
      </w:r>
      <w:r>
        <w:rPr>
          <w:sz w:val="22"/>
        </w:rPr>
        <w:t>Criança de 3 a 12 anos, Adolescente de 13 a 18 anos, Adulto de 19 a 49, Acima de 50 anos</w:t>
      </w:r>
    </w:p>
    <w:p>
      <w:r>
        <w:rPr>
          <w:b/>
          <w:sz w:val="22"/>
        </w:rPr>
        <w:t xml:space="preserve">Palavras-chave que disparam (1.MOTIVO CONSULTA): </w:t>
      </w:r>
      <w:r>
        <w:rPr>
          <w:sz w:val="22"/>
        </w:rPr>
        <w:t>"urgente", "emergência", "dor forte", "trauma", "corpo estranho", "sangramento", "perdi a visão"</w:t>
      </w:r>
    </w:p>
    <w:p/>
    <w:p>
      <w:r>
        <w:rPr>
          <w:b/>
          <w:sz w:val="22"/>
        </w:rPr>
        <w:t>Exames vinculados (6 no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Cód. Medware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Nome do exame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41501128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Paquimetria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41501012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Exame de Motilidade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41301323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Tonometria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41301080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Ceratoscopia Computadorizada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41301269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Microscopia Especular de Córnea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</w:rPr>
        <w:t>Agrupador 3 — Criança / Rotina</w:t>
      </w:r>
    </w:p>
    <w:p>
      <w:r>
        <w:rPr>
          <w:i/>
          <w:color w:val="777777"/>
          <w:sz w:val="22"/>
        </w:rPr>
        <w:t>Paciente &lt; 3 anos · Consulta de rotina</w:t>
      </w:r>
    </w:p>
    <w:p>
      <w:r>
        <w:rPr>
          <w:b/>
          <w:sz w:val="22"/>
        </w:rPr>
        <w:t xml:space="preserve">Campo Kommo 1.PERFIL 1º PACIENTE: </w:t>
      </w:r>
      <w:r>
        <w:rPr>
          <w:sz w:val="22"/>
        </w:rPr>
        <w:t>Bebê de 0 a 2 anos</w:t>
      </w:r>
    </w:p>
    <w:p>
      <w:r>
        <w:rPr>
          <w:b/>
          <w:sz w:val="22"/>
        </w:rPr>
        <w:t xml:space="preserve">Palavras-chave que disparam (1.MOTIVO CONSULTA): </w:t>
      </w:r>
      <w:r>
        <w:rPr>
          <w:sz w:val="22"/>
        </w:rPr>
        <w:t>"rotina", "primeira consulta", "preventiva", "check-up"</w:t>
      </w:r>
    </w:p>
    <w:p/>
    <w:p>
      <w:r>
        <w:rPr>
          <w:b/>
          <w:sz w:val="22"/>
        </w:rPr>
        <w:t>Exames vinculados (6 no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Cód. Medware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Nome do exame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41301250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Mapeamento de Retina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41501128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Paquimetria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41501012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Exame de Motilidade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41301323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Tonometria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41301315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Retinografia Monocular Ambos os Olhos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5B6"/>
        </w:rPr>
        <w:t>Agrupador 4 — Criança / Urgência</w:t>
      </w:r>
    </w:p>
    <w:p>
      <w:r>
        <w:rPr>
          <w:i/>
          <w:color w:val="777777"/>
          <w:sz w:val="22"/>
        </w:rPr>
        <w:t>Paciente &lt; 3 anos · Consulta de urgência</w:t>
      </w:r>
    </w:p>
    <w:p>
      <w:r>
        <w:rPr>
          <w:b/>
          <w:sz w:val="22"/>
        </w:rPr>
        <w:t xml:space="preserve">Campo Kommo 1.PERFIL 1º PACIENTE: </w:t>
      </w:r>
      <w:r>
        <w:rPr>
          <w:sz w:val="22"/>
        </w:rPr>
        <w:t>Bebê de 0 a 2 anos</w:t>
      </w:r>
    </w:p>
    <w:p>
      <w:r>
        <w:rPr>
          <w:b/>
          <w:sz w:val="22"/>
        </w:rPr>
        <w:t xml:space="preserve">Palavras-chave que disparam (1.MOTIVO CONSULTA): </w:t>
      </w:r>
      <w:r>
        <w:rPr>
          <w:sz w:val="22"/>
        </w:rPr>
        <w:t>"urgente", "olho vermelho", "trauma", "sangramento", "muito choro", "secreção"</w:t>
      </w:r>
    </w:p>
    <w:p/>
    <w:p>
      <w:r>
        <w:rPr>
          <w:b/>
          <w:sz w:val="22"/>
        </w:rPr>
        <w:t>Exames vinculados (5 no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Cód. Medware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Nome do exame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41501128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Paquimetria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41501012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Biometria Ultrassônica de Ambos os Olhos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41301200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Exame de Motilidade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41301323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Tonometria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41301315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Retinografia Monocular Ambos os Olhos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Campos relevantes no Kommo</w:t>
      </w:r>
    </w:p>
    <w:p>
      <w:r>
        <w:rPr>
          <w:i/>
          <w:color w:val="555555"/>
          <w:sz w:val="20"/>
        </w:rPr>
        <w:t>Quais custom_fields do CRM são lidos pela Lia ou pela secretaria pra decidir o agrupador.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field_id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Uso na seleção do agrupador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1.PERFIL 1º PACIENTE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1257961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Faixa etária do paciente principal — eixo 1 do agrupador. 5 enums: Bebê 0-2, Criança 3-12, Adolescente 13-18, Adulto 19-49, Acima de 50.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1.MOTIVO CONSULTA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1255727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Texto livre descrito pelo paciente. Lia/Haiku detecta palavras de urgência pra decidir agrupador (eixo 2).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ESPECIALID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1259130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Especialidade do atendimento (Catarata, Retina, etc). Não é o que decide o agrupador, mas direciona médico.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MÉDICOS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1256257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Dr. Karla, Dr. Fabricio, etc. Define codMedico no Medware.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UNIDADE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1245125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Asa Norte ou Águas Claras. Define codUnidade no Medware.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AÇÕES/CORRIGIR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1259312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multiselect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Tem opção 'Urgente' — sinal humano de que agrupador é 2 ou 4 mesmo se o motivo livre não detonou palavra de urgência.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Próximos passos para integrar no agente</w:t>
      </w:r>
    </w:p>
    <w:p>
      <w:r>
        <w:rPr>
          <w:rFonts w:ascii="Courier New" w:hAnsi="Courier New"/>
          <w:color w:val="669933"/>
          <w:sz w:val="20"/>
        </w:rPr>
        <w:t xml:space="preserve">  01.  </w:t>
      </w:r>
      <w:r>
        <w:rPr>
          <w:sz w:val="22"/>
        </w:rPr>
        <w:t>Importar `voice_agent.procedimentos.selecionar_agrupador` em `voice_agent.agendamento.executar_agendamento`.</w:t>
      </w:r>
    </w:p>
    <w:p>
      <w:r>
        <w:rPr>
          <w:rFonts w:ascii="Courier New" w:hAnsi="Courier New"/>
          <w:color w:val="669933"/>
          <w:sz w:val="20"/>
        </w:rPr>
        <w:t xml:space="preserve">  02.  </w:t>
      </w:r>
      <w:r>
        <w:rPr>
          <w:sz w:val="22"/>
        </w:rPr>
        <w:t>Após resolver cod_medico/cod_unidade, calcular agrupador passando perfil_kommo (de caller_context['known']) + birth_date_iso (do paciente) + motivo (de 1.MOTIVO CONSULTA).</w:t>
      </w:r>
    </w:p>
    <w:p>
      <w:r>
        <w:rPr>
          <w:rFonts w:ascii="Courier New" w:hAnsi="Courier New"/>
          <w:color w:val="669933"/>
          <w:sz w:val="20"/>
        </w:rPr>
        <w:t xml:space="preserve">  03.  </w:t>
      </w:r>
      <w:r>
        <w:rPr>
          <w:sz w:val="22"/>
        </w:rPr>
        <w:t>Adaptar `voice_agent.medware.criar_agendamento` para aceitar lista de codProcedimentos em vez de um só. Iterar e fazer POST de cada exame (ou ajustar para o endpoint correto de múltiplos exames no Medware se existir).</w:t>
      </w:r>
    </w:p>
    <w:p>
      <w:r>
        <w:rPr>
          <w:rFonts w:ascii="Courier New" w:hAnsi="Courier New"/>
          <w:color w:val="669933"/>
          <w:sz w:val="20"/>
        </w:rPr>
        <w:t xml:space="preserve">  04.  </w:t>
      </w:r>
      <w:r>
        <w:rPr>
          <w:sz w:val="22"/>
        </w:rPr>
        <w:t>Criar novo campo Kommo opcional 'AGRUPADOR ESCOLHIDO' (select com 4 opções) — permite atendente humano sobrescrever a escolha automática em casos atípicos.</w:t>
      </w:r>
    </w:p>
    <w:p>
      <w:r>
        <w:rPr>
          <w:rFonts w:ascii="Courier New" w:hAnsi="Courier New"/>
          <w:color w:val="669933"/>
          <w:sz w:val="20"/>
        </w:rPr>
        <w:t xml:space="preserve">  05.  </w:t>
      </w:r>
      <w:r>
        <w:rPr>
          <w:sz w:val="22"/>
        </w:rPr>
        <w:t>Adicionar `/admin/dry-agrupador?perfil=X&amp;birth=Y&amp;motivo=Z` que devolve o agrupador escolhido + lista de cods. Útil pra a secretaria validar a regra antes de gravar.</w:t>
      </w:r>
    </w:p>
    <w:p>
      <w:r>
        <w:rPr>
          <w:rFonts w:ascii="Courier New" w:hAnsi="Courier New"/>
          <w:color w:val="669933"/>
          <w:sz w:val="20"/>
        </w:rPr>
        <w:t xml:space="preserve">  06.  </w:t>
      </w:r>
      <w:r>
        <w:rPr>
          <w:sz w:val="22"/>
        </w:rPr>
        <w:t>Atualizar `_MASTER_INSTRUCTION.md` da Lia: instruir a perguntar idade do paciente E motivo da consulta antes de confirmar agendamento, e mencionar quais exames vão ser realizados (transparência).</w:t>
      </w:r>
    </w:p>
    <w:p>
      <w:r>
        <w:rPr>
          <w:rFonts w:ascii="Courier New" w:hAnsi="Courier New"/>
          <w:color w:val="669933"/>
          <w:sz w:val="20"/>
        </w:rPr>
        <w:t xml:space="preserve">  07.  </w:t>
      </w:r>
      <w:r>
        <w:rPr>
          <w:sz w:val="22"/>
        </w:rPr>
        <w:t>Adicionar enum 'Urgência detectada' em '1.MOTIVO CONSULTA' do Kommo se preferir validação humana antes da seleção automática (alternativa mais conservadora).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