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Еремина</w:t>
      </w:r>
      <w:r>
        <w:t xml:space="preserve"> </w:t>
      </w:r>
      <w:r>
        <w:t xml:space="preserve">Оксана</w:t>
      </w:r>
      <w:r>
        <w:t xml:space="preserve"> </w:t>
      </w:r>
      <w:r>
        <w:t xml:space="preserve">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работы является приобретение практических навыков работы с markdown, tex live, pandoc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Установка необходимого ПО</w:t>
      </w:r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Чтобы задать для текста полужирное начертание, заключите его в двойные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Чтобы задать для текста курсивное начертание, заключите его в одинарные звездочки:</w:t>
      </w:r>
      <w:r>
        <w:t xml:space="preserve"> </w:t>
      </w:r>
      <w:r>
        <w:t xml:space="preserve">This text is</w:t>
      </w:r>
      <w:r>
        <w:t xml:space="preserve"> </w:t>
      </w:r>
      <w:r>
        <w:rPr>
          <w:i/>
        </w:rPr>
        <w:t xml:space="preserve">italic</w:t>
      </w:r>
      <w:r>
        <w:t xml:space="preserve">.</w:t>
      </w:r>
    </w:p>
    <w:p>
      <w:pPr>
        <w:pStyle w:val="BodyText"/>
      </w:pPr>
      <w:r>
        <w:t xml:space="preserve">Чтобы задать для текста полужирное и курсивное начертание, заключите его в тройные</w:t>
      </w:r>
      <w:r>
        <w:t xml:space="preserve"> </w:t>
      </w:r>
      <w:r>
        <w:t xml:space="preserve">звездочки: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/>
          <w:b/>
        </w:rPr>
        <w:t xml:space="preserve">bold and italic</w:t>
      </w:r>
      <w:r>
        <w:t xml:space="preserve">.</w:t>
      </w:r>
    </w:p>
    <w:p>
      <w:pPr>
        <w:pStyle w:val="BodyText"/>
      </w:pPr>
      <w:r>
        <w:t xml:space="preserve">В Markdown вставить изображение в документ можно с помощью непосредственного</w:t>
      </w:r>
      <w:r>
        <w:t xml:space="preserve"> </w:t>
      </w:r>
      <w:r>
        <w:t xml:space="preserve">указания адреса изображения.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pStyle w:val="FirstParagraph"/>
      </w:pPr>
      <w:r>
        <w:t xml:space="preserve">Для начала я устанавливаю TeX Live, Pandoc.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2765195"/>
            <wp:effectExtent b="0" l="0" r="0" t="0"/>
            <wp:docPr descr="Figure 1: рис.1" title="" id="1" name="Picture"/>
            <a:graphic>
              <a:graphicData uri="http://schemas.openxmlformats.org/drawingml/2006/picture">
                <pic:pic>
                  <pic:nvPicPr>
                    <pic:cNvPr descr="image/рис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51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рис.1</w:t>
      </w:r>
    </w:p>
    <w:bookmarkEnd w:id="0"/>
    <w:p>
      <w:pPr>
        <w:pStyle w:val="BodyText"/>
      </w:pPr>
      <w:r>
        <w:t xml:space="preserve">Открываю терминал, перехожу в каталог курса и обновляю локальный репозиторий.</w:t>
      </w:r>
    </w:p>
    <w:bookmarkStart w:id="0" w:name="fig:001"/>
    <w:p>
      <w:pPr>
        <w:pStyle w:val="CaptionedFigure"/>
      </w:pPr>
      <w:bookmarkStart w:id="26" w:name="fig:001"/>
      <w:r>
        <w:t xml:space="preserve">Figure 2: рис.2</w:t>
      </w:r>
      <w:bookmarkEnd w:id="26"/>
    </w:p>
    <w:p>
      <w:pPr>
        <w:pStyle w:val="ImageCaption"/>
      </w:pPr>
      <w:r>
        <w:t xml:space="preserve">Figure 2: рис.2</w:t>
      </w:r>
    </w:p>
    <w:bookmarkEnd w:id="0"/>
    <w:p>
      <w:pPr>
        <w:pStyle w:val="BodyText"/>
      </w:pPr>
      <w:r>
        <w:t xml:space="preserve">Перехожу в каталог lab03 и провожу компиляцию, введя команду make.</w:t>
      </w:r>
    </w:p>
    <w:bookmarkStart w:id="0" w:name="fig:001"/>
    <w:p>
      <w:pPr>
        <w:pStyle w:val="CaptionedFigure"/>
      </w:pPr>
      <w:bookmarkStart w:id="28" w:name="fig:001"/>
      <w:r>
        <w:drawing>
          <wp:inline>
            <wp:extent cx="5334000" cy="1035423"/>
            <wp:effectExtent b="0" l="0" r="0" t="0"/>
            <wp:docPr descr="Figure 3: рис.3" title="" id="1" name="Picture"/>
            <a:graphic>
              <a:graphicData uri="http://schemas.openxmlformats.org/drawingml/2006/picture">
                <pic:pic>
                  <pic:nvPicPr>
                    <pic:cNvPr descr="image/рис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35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рис.3</w:t>
      </w:r>
    </w:p>
    <w:bookmarkEnd w:id="0"/>
    <w:p>
      <w:pPr>
        <w:pStyle w:val="BodyText"/>
      </w:pPr>
      <w:r>
        <w:t xml:space="preserve">Проверяю успешность компиляции.</w:t>
      </w:r>
    </w:p>
    <w:bookmarkStart w:id="0" w:name="fig:001"/>
    <w:p>
      <w:pPr>
        <w:pStyle w:val="CaptionedFigure"/>
      </w:pPr>
      <w:bookmarkStart w:id="30" w:name="fig:001"/>
      <w:r>
        <w:drawing>
          <wp:inline>
            <wp:extent cx="5334000" cy="1064394"/>
            <wp:effectExtent b="0" l="0" r="0" t="0"/>
            <wp:docPr descr="Figure 4: рис.4" title="" id="1" name="Picture"/>
            <a:graphic>
              <a:graphicData uri="http://schemas.openxmlformats.org/drawingml/2006/picture">
                <pic:pic>
                  <pic:nvPicPr>
                    <pic:cNvPr descr="image/рис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64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рис.4</w:t>
      </w:r>
    </w:p>
    <w:bookmarkEnd w:id="0"/>
    <w:p>
      <w:pPr>
        <w:pStyle w:val="BodyText"/>
      </w:pPr>
      <w:r>
        <w:t xml:space="preserve">С помощью команды make clean удаляю файлы.</w:t>
      </w:r>
    </w:p>
    <w:bookmarkStart w:id="0" w:name="fig:001"/>
    <w:p>
      <w:pPr>
        <w:pStyle w:val="CaptionedFigure"/>
      </w:pPr>
      <w:bookmarkStart w:id="32" w:name="fig:001"/>
      <w:r>
        <w:drawing>
          <wp:inline>
            <wp:extent cx="5334000" cy="605992"/>
            <wp:effectExtent b="0" l="0" r="0" t="0"/>
            <wp:docPr descr="Figure 5: рис.5" title="" id="1" name="Picture"/>
            <a:graphic>
              <a:graphicData uri="http://schemas.openxmlformats.org/drawingml/2006/picture">
                <pic:pic>
                  <pic:nvPicPr>
                    <pic:cNvPr descr="image/рис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59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рис.5</w:t>
      </w:r>
    </w:p>
    <w:bookmarkEnd w:id="0"/>
    <w:p>
      <w:pPr>
        <w:pStyle w:val="BodyText"/>
      </w:pPr>
      <w:r>
        <w:t xml:space="preserve">проверяю это через команду ls.</w:t>
      </w:r>
    </w:p>
    <w:bookmarkStart w:id="0" w:name="fig:001"/>
    <w:p>
      <w:pPr>
        <w:pStyle w:val="CaptionedFigure"/>
      </w:pPr>
      <w:bookmarkStart w:id="34" w:name="fig:001"/>
      <w:r>
        <w:drawing>
          <wp:inline>
            <wp:extent cx="5334000" cy="391370"/>
            <wp:effectExtent b="0" l="0" r="0" t="0"/>
            <wp:docPr descr="Figure 6: рис.6" title="" id="1" name="Picture"/>
            <a:graphic>
              <a:graphicData uri="http://schemas.openxmlformats.org/drawingml/2006/picture">
                <pic:pic>
                  <pic:nvPicPr>
                    <pic:cNvPr descr="image/рис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6: рис.6</w:t>
      </w:r>
    </w:p>
    <w:bookmarkEnd w:id="0"/>
    <w:p>
      <w:pPr>
        <w:pStyle w:val="BodyText"/>
      </w:pPr>
      <w:r>
        <w:t xml:space="preserve">Выполняю задания для самостоятельной работы.</w:t>
      </w:r>
    </w:p>
    <w:p>
      <w:pPr>
        <w:pStyle w:val="BodyText"/>
      </w:pPr>
      <w:r>
        <w:t xml:space="preserve">Делаю отчет по лабораторной работе №2 в Markdown. В терминале ввожу команды и загружаю файлы на github.</w:t>
      </w:r>
    </w:p>
    <w:p>
      <w:pPr>
        <w:pStyle w:val="BodyText"/>
      </w:pPr>
      <w:r>
        <w:t xml:space="preserve">Ссылка на github: https://github.com/oaeremina/study_2023-2024_arh-pc/tree/master/labs</w:t>
      </w:r>
    </w:p>
    <w:bookmarkStart w:id="0" w:name="fig:001"/>
    <w:p>
      <w:pPr>
        <w:pStyle w:val="CaptionedFigure"/>
      </w:pPr>
      <w:bookmarkStart w:id="36" w:name="fig:001"/>
      <w:r>
        <w:drawing>
          <wp:inline>
            <wp:extent cx="5334000" cy="3193814"/>
            <wp:effectExtent b="0" l="0" r="0" t="0"/>
            <wp:docPr descr="Figure 7: рис.7" title="" id="1" name="Picture"/>
            <a:graphic>
              <a:graphicData uri="http://schemas.openxmlformats.org/drawingml/2006/picture">
                <pic:pic>
                  <pic:nvPicPr>
                    <pic:cNvPr descr="image/рис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3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7: рис.7</w:t>
      </w:r>
    </w:p>
    <w:bookmarkEnd w:id="0"/>
    <w:p>
      <w:pPr>
        <w:pStyle w:val="Heading1"/>
      </w:pPr>
      <w:bookmarkStart w:id="37" w:name="выводы"/>
      <w:r>
        <w:t xml:space="preserve">Выводы</w:t>
      </w:r>
      <w:bookmarkEnd w:id="37"/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по работе с markdown, TeXLive и pandoc</w:t>
      </w:r>
    </w:p>
    <w:p>
      <w:pPr>
        <w:pStyle w:val="Heading1"/>
      </w:pPr>
      <w:bookmarkStart w:id="38" w:name="список-литературы"/>
      <w:r>
        <w:t xml:space="preserve">Список литературы</w:t>
      </w:r>
      <w:bookmarkEnd w:id="38"/>
    </w:p>
    <w:p>
      <w:pPr>
        <w:pStyle w:val="FirstParagraph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№3</dc:title>
  <dc:creator>Еремина Оксана Андреевна</dc:creator>
  <dc:language>ru-RU</dc:language>
  <cp:keywords/>
  <dcterms:created xsi:type="dcterms:W3CDTF">2023-10-11T12:28:12Z</dcterms:created>
  <dcterms:modified xsi:type="dcterms:W3CDTF">2023-10-11T12:28:12Z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