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Еремина</w:t>
      </w:r>
      <w:r>
        <w:t xml:space="preserve"> </w:t>
      </w:r>
      <w:r>
        <w:t xml:space="preserve">Оксана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данной лабораторной работы является освоение арифметческих инструкций языка ассемблера NASM.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программы данной лабораторной работы, и в нем создаю файл lab6-1.asm. И проверяю правильность выполнения команд.(рис.1)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929779"/>
            <wp:effectExtent b="0" l="0" r="0" t="0"/>
            <wp:docPr descr="Figure 1: Создание папки и файла" title="" id="1" name="Picture"/>
            <a:graphic>
              <a:graphicData uri="http://schemas.openxmlformats.org/drawingml/2006/picture">
                <pic:pic>
                  <pic:nvPicPr>
                    <pic:cNvPr descr="image/рис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папки и файла</w:t>
      </w:r>
    </w:p>
    <w:bookmarkEnd w:id="0"/>
    <w:p>
      <w:pPr>
        <w:pStyle w:val="BodyText"/>
      </w:pPr>
      <w:r>
        <w:t xml:space="preserve">Копирую в созданный каталог файл in_out.asm, т.к. он будет использоваться далее. (рис.2)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55705"/>
            <wp:effectExtent b="0" l="0" r="0" t="0"/>
            <wp:docPr descr="Figure 2: Создание копии файла" title="" id="1" name="Picture"/>
            <a:graphic>
              <a:graphicData uri="http://schemas.openxmlformats.org/drawingml/2006/picture">
                <pic:pic>
                  <pic:nvPicPr>
                    <pic:cNvPr descr="image/рис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Создание копии файла</w:t>
      </w:r>
    </w:p>
    <w:bookmarkEnd w:id="0"/>
    <w:p>
      <w:pPr>
        <w:pStyle w:val="BodyText"/>
      </w:pPr>
      <w:r>
        <w:t xml:space="preserve">Открываю созданный файл, вставляю в него программу вывода значения регистра eax. (рис.3)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2446788"/>
            <wp:effectExtent b="0" l="0" r="0" t="0"/>
            <wp:docPr descr="Figure 3: Содержимое файла lab6-1.asm" title="" id="1" name="Picture"/>
            <a:graphic>
              <a:graphicData uri="http://schemas.openxmlformats.org/drawingml/2006/picture">
                <pic:pic>
                  <pic:nvPicPr>
                    <pic:cNvPr descr="image/рис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Содержимое файла lab6-1.asm</w:t>
      </w:r>
    </w:p>
    <w:bookmarkEnd w:id="0"/>
    <w:p>
      <w:pPr>
        <w:pStyle w:val="BodyText"/>
      </w:pPr>
      <w:r>
        <w:t xml:space="preserve">Создаю исполняемый файл и запускаю его (рис.4)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612588"/>
            <wp:effectExtent b="0" l="0" r="0" t="0"/>
            <wp:docPr descr="Figure 4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рис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Запуск исполняемого файла</w:t>
      </w:r>
    </w:p>
    <w:bookmarkEnd w:id="0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6 и 4 (рис.5)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1800411"/>
            <wp:effectExtent b="0" l="0" r="0" t="0"/>
            <wp:docPr descr="Figure 5: Редактирование файла lab6-1.asm" title="" id="1" name="Picture"/>
            <a:graphic>
              <a:graphicData uri="http://schemas.openxmlformats.org/drawingml/2006/picture">
                <pic:pic>
                  <pic:nvPicPr>
                    <pic:cNvPr descr="image/рис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Редактирование файла lab6-1.asm</w:t>
      </w:r>
    </w:p>
    <w:bookmarkEnd w:id="0"/>
    <w:p>
      <w:pPr>
        <w:pStyle w:val="BodyText"/>
      </w:pPr>
      <w:r>
        <w:t xml:space="preserve">Создаю исполняемый файл программы и запускаю его. Вывелся символ с кодом 10 -символ перевода строки, он не отображается на экране при выводе (рис.6)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672352"/>
            <wp:effectExtent b="0" l="0" r="0" t="0"/>
            <wp:docPr descr="Figure 6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рис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Запуск исполняемого файла</w:t>
      </w:r>
    </w:p>
    <w:bookmarkEnd w:id="0"/>
    <w:p>
      <w:pPr>
        <w:pStyle w:val="BodyText"/>
      </w:pPr>
      <w:r>
        <w:t xml:space="preserve">Создаю новый файл с помощью touch (рис.7)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446329"/>
            <wp:effectExtent b="0" l="0" r="0" t="0"/>
            <wp:docPr descr="Figure 7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рис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Создание файла</w:t>
      </w:r>
    </w:p>
    <w:bookmarkEnd w:id="0"/>
    <w:p>
      <w:pPr>
        <w:pStyle w:val="BodyText"/>
      </w:pPr>
      <w:r>
        <w:t xml:space="preserve">Открываю созданный файл, вставляю в него текст другой программы для вывода значения регистра eax. (рис.8)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1199967"/>
            <wp:effectExtent b="0" l="0" r="0" t="0"/>
            <wp:docPr descr="Figure 8: Содержимое файла lab6-2.asm" title="" id="1" name="Picture"/>
            <a:graphic>
              <a:graphicData uri="http://schemas.openxmlformats.org/drawingml/2006/picture">
                <pic:pic>
                  <pic:nvPicPr>
                    <pic:cNvPr descr="image/рис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Содержимое файла lab6-2.asm</w:t>
      </w:r>
    </w:p>
    <w:bookmarkEnd w:id="0"/>
    <w:p>
      <w:pPr>
        <w:pStyle w:val="BodyText"/>
      </w:pPr>
      <w:r>
        <w:t xml:space="preserve">Создаю и запускаю исполняемый файл lab7-2 (рис.9). Теперь программа выводит число 106, потому что программа позволяет вывести именно число, а не символ, однако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bookmarkStart w:id="0" w:name="fig:001"/>
    <w:p>
      <w:pPr>
        <w:pStyle w:val="CaptionedFigure"/>
      </w:pPr>
      <w:bookmarkStart w:id="41" w:name="fig:001"/>
      <w:r>
        <w:drawing>
          <wp:inline>
            <wp:extent cx="5334000" cy="592666"/>
            <wp:effectExtent b="0" l="0" r="0" t="0"/>
            <wp:docPr descr="Figure 9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рис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Запуск исполняемого файла</w:t>
      </w:r>
    </w:p>
    <w:bookmarkEnd w:id="0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6 и 4 (рис.10)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1236551"/>
            <wp:effectExtent b="0" l="0" r="0" t="0"/>
            <wp:docPr descr="Figure 10: Редактирование файла lab6-2.asm" title="" id="1" name="Picture"/>
            <a:graphic>
              <a:graphicData uri="http://schemas.openxmlformats.org/drawingml/2006/picture">
                <pic:pic>
                  <pic:nvPicPr>
                    <pic:cNvPr descr="image/рис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Редактирование файла lab6-2.asm</w:t>
      </w:r>
    </w:p>
    <w:bookmarkEnd w:id="0"/>
    <w:p>
      <w:pPr>
        <w:pStyle w:val="BodyText"/>
      </w:pPr>
      <w:r>
        <w:t xml:space="preserve">Создаю и запускаю исполняемый файл (рис.11)</w:t>
      </w:r>
    </w:p>
    <w:bookmarkStart w:id="0" w:name="fig:001"/>
    <w:p>
      <w:pPr>
        <w:pStyle w:val="CaptionedFigure"/>
      </w:pPr>
      <w:bookmarkStart w:id="45" w:name="fig:001"/>
      <w:r>
        <w:drawing>
          <wp:inline>
            <wp:extent cx="5334000" cy="556082"/>
            <wp:effectExtent b="0" l="0" r="0" t="0"/>
            <wp:docPr descr="Figure 11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рис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Запуск исполняемого файла</w:t>
      </w:r>
    </w:p>
    <w:bookmarkEnd w:id="0"/>
    <w:p>
      <w:pPr>
        <w:pStyle w:val="BodyText"/>
      </w:pPr>
      <w:r>
        <w:t xml:space="preserve">Заменяю в тексте программы функцию iprintLF на iprint (рис.12)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5334000" cy="1207283"/>
            <wp:effectExtent b="0" l="0" r="0" t="0"/>
            <wp:docPr descr="Figure 12: Редактирование файла lab6-2.asm" title="" id="1" name="Picture"/>
            <a:graphic>
              <a:graphicData uri="http://schemas.openxmlformats.org/drawingml/2006/picture">
                <pic:pic>
                  <pic:nvPicPr>
                    <pic:cNvPr descr="image/рис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Редактирование файла lab6-2.asm</w:t>
      </w:r>
    </w:p>
    <w:bookmarkEnd w:id="0"/>
    <w:p>
      <w:pPr>
        <w:pStyle w:val="BodyText"/>
      </w:pPr>
      <w:r>
        <w:t xml:space="preserve">Создаю и запускаю новый исполняемый файл (рис.13).Вывод не изменится,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599983"/>
            <wp:effectExtent b="0" l="0" r="0" t="0"/>
            <wp:docPr descr="Figure 13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рис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Запуск исполняемого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touch (рис.14)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599983"/>
            <wp:effectExtent b="0" l="0" r="0" t="0"/>
            <wp:docPr descr="Figure 14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рис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Создание файла</w:t>
      </w:r>
    </w:p>
    <w:bookmarkEnd w:id="0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(рис.15)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3592584"/>
            <wp:effectExtent b="0" l="0" r="0" t="0"/>
            <wp:docPr descr="Figure 15: Содержимое файла lab6-3.asm" title="" id="1" name="Picture"/>
            <a:graphic>
              <a:graphicData uri="http://schemas.openxmlformats.org/drawingml/2006/picture">
                <pic:pic>
                  <pic:nvPicPr>
                    <pic:cNvPr descr="image/рис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15: Содержимое файла lab6-3.asm</w:t>
      </w:r>
    </w:p>
    <w:bookmarkEnd w:id="0"/>
    <w:p>
      <w:pPr>
        <w:pStyle w:val="BodyText"/>
      </w:pPr>
      <w:r>
        <w:t xml:space="preserve">Создаю и запускаю новый исполняемый файл (рис.16)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680469"/>
            <wp:effectExtent b="0" l="0" r="0" t="0"/>
            <wp:docPr descr="Figure 16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рис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16: Запуск исполняемого файла</w:t>
      </w:r>
    </w:p>
    <w:bookmarkEnd w:id="0"/>
    <w:p>
      <w:pPr>
        <w:pStyle w:val="BodyText"/>
      </w:pPr>
      <w:r>
        <w:t xml:space="preserve">Изменяю текст программу для вычисления значения выражения f(x) = (4 * 6 + 2)/5 (рис.17)</w:t>
      </w:r>
    </w:p>
    <w:bookmarkStart w:id="0" w:name="fig:001"/>
    <w:p>
      <w:pPr>
        <w:pStyle w:val="CaptionedFigure"/>
      </w:pPr>
      <w:bookmarkStart w:id="57" w:name="fig:001"/>
      <w:r>
        <w:drawing>
          <wp:inline>
            <wp:extent cx="5334000" cy="3570633"/>
            <wp:effectExtent b="0" l="0" r="0" t="0"/>
            <wp:docPr descr="Figure 17: Содержимое файла lab6-3.asm" title="" id="1" name="Picture"/>
            <a:graphic>
              <a:graphicData uri="http://schemas.openxmlformats.org/drawingml/2006/picture">
                <pic:pic>
                  <pic:nvPicPr>
                    <pic:cNvPr descr="image/рис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17: Содержимое файла lab6-3.asm</w:t>
      </w:r>
    </w:p>
    <w:bookmarkEnd w:id="0"/>
    <w:p>
      <w:pPr>
        <w:pStyle w:val="BodyText"/>
      </w:pPr>
      <w:r>
        <w:t xml:space="preserve">Создаю и запускаю новый исполняемый файл (рис.18)</w:t>
      </w:r>
    </w:p>
    <w:bookmarkStart w:id="0" w:name="fig:001"/>
    <w:p>
      <w:pPr>
        <w:pStyle w:val="CaptionedFigure"/>
      </w:pPr>
      <w:bookmarkStart w:id="59" w:name="fig:001"/>
      <w:r>
        <w:drawing>
          <wp:inline>
            <wp:extent cx="5334000" cy="724370"/>
            <wp:effectExtent b="0" l="0" r="0" t="0"/>
            <wp:docPr descr="Figure 18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рис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t xml:space="preserve">Создаю файл variant.asm с помощью touch (рис.19)</w:t>
      </w:r>
    </w:p>
    <w:bookmarkStart w:id="0" w:name="fig:001"/>
    <w:p>
      <w:pPr>
        <w:pStyle w:val="CaptionedFigure"/>
      </w:pPr>
      <w:bookmarkStart w:id="61" w:name="fig:001"/>
      <w:r>
        <w:drawing>
          <wp:inline>
            <wp:extent cx="5334000" cy="541448"/>
            <wp:effectExtent b="0" l="0" r="0" t="0"/>
            <wp:docPr descr="Figure 19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рис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19: Создание файла</w:t>
      </w:r>
    </w:p>
    <w:bookmarkEnd w:id="0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(рис.20)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3351127"/>
            <wp:effectExtent b="0" l="0" r="0" t="0"/>
            <wp:docPr descr="Figure 20: Редактирование файла variant.asm" title="" id="1" name="Picture"/>
            <a:graphic>
              <a:graphicData uri="http://schemas.openxmlformats.org/drawingml/2006/picture">
                <pic:pic>
                  <pic:nvPicPr>
                    <pic:cNvPr descr="image/рис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20: Редактирование файла variant.asm</w:t>
      </w:r>
    </w:p>
    <w:bookmarkEnd w:id="0"/>
    <w:p>
      <w:pPr>
        <w:pStyle w:val="BodyText"/>
      </w:pPr>
      <w:r>
        <w:t xml:space="preserve">Создаю и запускаю исполняемый файл (рис.21). Ввожу номер своего студенческого билета, программа вывела, что мой вариант - 17.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834123"/>
            <wp:effectExtent b="0" l="0" r="0" t="0"/>
            <wp:docPr descr="Figure 21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рис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21: Запуск исполняемого файла</w:t>
      </w:r>
    </w:p>
    <w:bookmarkEnd w:id="0"/>
    <w:p>
      <w:pPr>
        <w:pStyle w:val="BodyText"/>
      </w:pPr>
      <w:r>
        <w:t xml:space="preserve">Ответы на вопросы: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FirstParagraph"/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За вычисления варианта отвечают строки: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8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За вывод на экран результатов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numPr>
          <w:ilvl w:val="0"/>
          <w:numId w:val="1011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touch. Открываю созданный файл, ввожу текст программы для вычисления значения выражения (11 + x) * 2 - 6. Выражение под вариантном 8. (рис. 22)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5334000" cy="3570633"/>
            <wp:effectExtent b="0" l="0" r="0" t="0"/>
            <wp:docPr descr="Figure 22: Содержание файла lab6-4.asm" title="" id="1" name="Picture"/>
            <a:graphic>
              <a:graphicData uri="http://schemas.openxmlformats.org/drawingml/2006/picture">
                <pic:pic>
                  <pic:nvPicPr>
                    <pic:cNvPr descr="image/рис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22: Содержание файла lab6-4.asm</w:t>
      </w:r>
    </w:p>
    <w:bookmarkEnd w:id="0"/>
    <w:p>
      <w:pPr>
        <w:pStyle w:val="BodyText"/>
      </w:pPr>
      <w:r>
        <w:t xml:space="preserve">Создаю и запускаю исполняемый файл. При вводе значения 2, программа выводит 20. (рис. 23)</w:t>
      </w:r>
      <w:r>
        <w:t xml:space="preserve"> </w:t>
      </w:r>
      <w:r>
        <w:t xml:space="preserve"># Вывод</w:t>
      </w:r>
      <w:r>
        <w:t xml:space="preserve"> </w:t>
      </w:r>
      <w:r>
        <w:t xml:space="preserve">При выполнении данной лабораторной работы я освоила арифметические инструкции языка ассемблера NASM.</w:t>
      </w:r>
    </w:p>
    <w:p>
      <w:pPr>
        <w:pStyle w:val="Heading1"/>
      </w:pPr>
      <w:bookmarkStart w:id="68" w:name="список-литературы"/>
      <w:r>
        <w:t xml:space="preserve">Список литературы</w:t>
      </w:r>
      <w:bookmarkEnd w:id="68"/>
    </w:p>
    <w:p>
      <w:pPr>
        <w:pStyle w:val="FirstParagraph"/>
      </w:pPr>
      <w:r>
        <w:t xml:space="preserve">Архитектура ЭВМ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Еремина Оксана Андреевна НКАбд-02-23</dc:creator>
  <dc:language>ru-RU</dc:language>
  <cp:keywords/>
  <dcterms:created xsi:type="dcterms:W3CDTF">2023-11-17T14:13:22Z</dcterms:created>
  <dcterms:modified xsi:type="dcterms:W3CDTF">2023-11-17T14:13:22Z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