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получение навыков правильной работы с репозиториями git.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</w:p>
    <w:p>
      <w:pPr>
        <w:numPr>
          <w:ilvl w:val="0"/>
          <w:numId w:val="1002"/>
        </w:numPr>
        <w:pStyle w:val="Compact"/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2"/>
        </w:numPr>
        <w:pStyle w:val="Compact"/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2"/>
        </w:numPr>
        <w:pStyle w:val="Compact"/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2"/>
        </w:numPr>
        <w:pStyle w:val="Compact"/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2"/>
        </w:numPr>
        <w:pStyle w:val="Compact"/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2"/>
        </w:numPr>
        <w:pStyle w:val="Compact"/>
      </w:pPr>
      <w:r>
        <w:t xml:space="preserve">Из ветки master создаётся ветка develop.</w:t>
      </w:r>
    </w:p>
    <w:p>
      <w:pPr>
        <w:numPr>
          <w:ilvl w:val="0"/>
          <w:numId w:val="1002"/>
        </w:numPr>
        <w:pStyle w:val="Compact"/>
      </w:pPr>
      <w:r>
        <w:t xml:space="preserve">Из ветки develop создаётся ветка release.</w:t>
      </w:r>
    </w:p>
    <w:p>
      <w:pPr>
        <w:numPr>
          <w:ilvl w:val="0"/>
          <w:numId w:val="1002"/>
        </w:numPr>
        <w:pStyle w:val="Compact"/>
      </w:pPr>
      <w:r>
        <w:t xml:space="preserve">Из ветки develop создаются ветки feature.</w:t>
      </w:r>
    </w:p>
    <w:p>
      <w:pPr>
        <w:numPr>
          <w:ilvl w:val="0"/>
          <w:numId w:val="1002"/>
        </w:numPr>
        <w:pStyle w:val="Compact"/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2"/>
        </w:numPr>
        <w:pStyle w:val="Compact"/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2"/>
        </w:numPr>
        <w:pStyle w:val="Compact"/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2"/>
        </w:numPr>
        <w:pStyle w:val="Compact"/>
      </w:pPr>
      <w:r>
        <w:t xml:space="preserve">Когда работа над веткой исправления hotfix завершена, она сливается в ветки develop и master.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4"/>
        </w:numPr>
        <w:pStyle w:val="Compact"/>
      </w:pPr>
      <w:r>
        <w:t xml:space="preserve">Установка git-flow</w:t>
      </w:r>
    </w:p>
    <w:p>
      <w:pPr>
        <w:pStyle w:val="FirstParagraph"/>
      </w:pPr>
      <w:r>
        <w:t xml:space="preserve">Так как у меня ubuntu, то я устанавливаю ПО с помощью другой команды. (рис.1)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57495"/>
            <wp:effectExtent b="0" l="0" r="0" t="0"/>
            <wp:docPr descr="Figure 1: Установка git-flow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git-flow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Установка Node.js</w:t>
      </w:r>
    </w:p>
    <w:p>
      <w:pPr>
        <w:pStyle w:val="FirstParagraph"/>
      </w:pPr>
      <w:r>
        <w:t xml:space="preserve">То же самое делаю и для node.js (рис.2)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757495"/>
            <wp:effectExtent b="0" l="0" r="0" t="0"/>
            <wp:docPr descr="Figure 2: Установка node.j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Установка node.js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Настройка Node.js</w:t>
      </w:r>
    </w:p>
    <w:p>
      <w:pPr>
        <w:pStyle w:val="FirstParagraph"/>
      </w:pPr>
      <w:r>
        <w:t xml:space="preserve">Для работы с Node.js добавляю каталог с исполняемыми файлами, устанавливаемыемыми yarn, в переменную PATH (рис. 3)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846435"/>
            <wp:effectExtent b="0" l="0" r="0" t="0"/>
            <wp:docPr descr="Figure 3: Настройка node.j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Настройка node.js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Общепринятые коммиты</w:t>
      </w:r>
    </w:p>
    <w:p>
      <w:pPr>
        <w:numPr>
          <w:ilvl w:val="0"/>
          <w:numId w:val="1008"/>
        </w:numPr>
        <w:pStyle w:val="Compact"/>
      </w:pPr>
      <w:r>
        <w:t xml:space="preserve">commitizen</w:t>
      </w:r>
    </w:p>
    <w:p>
      <w:pPr>
        <w:pStyle w:val="FirstParagraph"/>
      </w:pPr>
      <w:r>
        <w:t xml:space="preserve">Данная программа используется для помощи в форматировании коммитов. При этом устанавливается скрипт git-cz, который я буду использовать для коммитов. (рис.4)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700497"/>
            <wp:effectExtent b="0" l="0" r="0" t="0"/>
            <wp:docPr descr="Figure 4: Commitizen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Commitizen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standard-changelog</w:t>
      </w:r>
    </w:p>
    <w:p>
      <w:pPr>
        <w:pStyle w:val="FirstParagraph"/>
      </w:pPr>
      <w:r>
        <w:t xml:space="preserve">Данная программа используется для помощи в создании логов. (рис.5)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700497"/>
            <wp:effectExtent b="0" l="0" r="0" t="0"/>
            <wp:docPr descr="Figure 5: standard-changelog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standard-changelog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репозиторий с именем git-extended. (рис.6)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1839310"/>
            <wp:effectExtent b="0" l="0" r="0" t="0"/>
            <wp:docPr descr="Figure 6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Создание репозитория</w:t>
      </w:r>
    </w:p>
    <w:bookmarkEnd w:id="0"/>
    <w:p>
      <w:pPr>
        <w:pStyle w:val="BodyText"/>
      </w:pPr>
      <w:r>
        <w:t xml:space="preserve">Переходу в папку work и клонирую репозиторий в папку (рис.7)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682171"/>
            <wp:effectExtent b="0" l="0" r="0" t="0"/>
            <wp:docPr descr="Figure 7: 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Клонирование репозитория</w:t>
      </w:r>
    </w:p>
    <w:bookmarkEnd w:id="0"/>
    <w:p>
      <w:pPr>
        <w:pStyle w:val="BodyText"/>
      </w:pPr>
      <w:r>
        <w:t xml:space="preserve">Делаю первый коммит и выкладываю на github. (рис.8)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2979167"/>
            <wp:effectExtent b="0" l="0" r="0" t="0"/>
            <wp:docPr descr="Figure 8: Создание первого комми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Создание первого коммита</w:t>
      </w:r>
    </w:p>
    <w:bookmarkEnd w:id="0"/>
    <w:p>
      <w:pPr>
        <w:pStyle w:val="BodyText"/>
      </w:pPr>
      <w:r>
        <w:t xml:space="preserve">Конфигурация для пакетов Node.js с помощью команды pnpm init (рис.9)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2181737"/>
            <wp:effectExtent b="0" l="0" r="0" t="0"/>
            <wp:docPr descr="Figure 9: Конфигурация для пакетов Node.js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Конфигурация для пакетов Node.js</w:t>
      </w:r>
    </w:p>
    <w:bookmarkEnd w:id="0"/>
    <w:p>
      <w:pPr>
        <w:pStyle w:val="BodyText"/>
      </w:pPr>
      <w:r>
        <w:t xml:space="preserve">Заполняю несколько параметров пакеты (рис.10)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2181737"/>
            <wp:effectExtent b="0" l="0" r="0" t="0"/>
            <wp:docPr descr="Figure 10: Параметры паке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Параметры пакета</w:t>
      </w:r>
    </w:p>
    <w:bookmarkEnd w:id="0"/>
    <w:p>
      <w:pPr>
        <w:pStyle w:val="BodyText"/>
      </w:pPr>
      <w:r>
        <w:t xml:space="preserve">Добавляю новые файлы, выполняю коммит и отправляю на github (рис.11)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916174"/>
            <wp:effectExtent b="0" l="0" r="0" t="0"/>
            <wp:docPr descr="Figure 11: Работа с gi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Работа с git</w:t>
      </w:r>
    </w:p>
    <w:bookmarkEnd w:id="0"/>
    <w:p>
      <w:pPr>
        <w:pStyle w:val="BodyText"/>
      </w:pPr>
      <w:r>
        <w:t xml:space="preserve">Инициализирую git-flow (рис.12)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2061376"/>
            <wp:effectExtent b="0" l="0" r="0" t="0"/>
            <wp:docPr descr="Figure 12: Инициализация git-flow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Инициализация git-flow</w:t>
      </w:r>
    </w:p>
    <w:bookmarkEnd w:id="0"/>
    <w:p>
      <w:pPr>
        <w:pStyle w:val="BodyText"/>
      </w:pPr>
      <w:r>
        <w:t xml:space="preserve">Проверяю, что нахожусь на ветке develop и загружаю весь репозиторий в хранилище (рис.13)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662257"/>
            <wp:effectExtent b="0" l="0" r="0" t="0"/>
            <wp:docPr descr="Figure 13: Загружка в хранилищ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Загружка в хранилище</w:t>
      </w:r>
    </w:p>
    <w:bookmarkEnd w:id="0"/>
    <w:p>
      <w:pPr>
        <w:pStyle w:val="BodyText"/>
      </w:pPr>
      <w:r>
        <w:t xml:space="preserve">Установливаю внешнюю ветку как вышестоящую для этой ветки (рис.14)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5334000" cy="2447794"/>
            <wp:effectExtent b="0" l="0" r="0" t="0"/>
            <wp:docPr descr="Figure 14: Установка внешней ветк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Установка внешней ветки</w:t>
      </w:r>
    </w:p>
    <w:bookmarkEnd w:id="0"/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При выполнении данной лабораторной работы я получила практические навыки правильной работы с репозиториями github</w:t>
      </w:r>
    </w:p>
    <w:p>
      <w:pPr>
        <w:pStyle w:val="Heading1"/>
      </w:pPr>
      <w:bookmarkStart w:id="52" w:name="список-литературы"/>
      <w:r>
        <w:t xml:space="preserve">Список литературы</w:t>
      </w:r>
      <w:bookmarkEnd w:id="52"/>
    </w:p>
    <w:p>
      <w:pPr>
        <w:pStyle w:val="FirstParagraph"/>
      </w:pPr>
      <w:r>
        <w:t xml:space="preserve">https://esystem.rudn.ru/mod/page/view.php?id=1098794#org363eddd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Еремина Оксана Андреевна</dc:creator>
  <dc:language>ru-RU</dc:language>
  <cp:keywords/>
  <dcterms:created xsi:type="dcterms:W3CDTF">2024-03-09T18:24:16Z</dcterms:created>
  <dcterms:modified xsi:type="dcterms:W3CDTF">2024-03-09T18:24:16Z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