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ECB9" w14:textId="77777777" w:rsidR="0025477E" w:rsidRDefault="00000000">
      <w:pPr>
        <w:jc w:val="center"/>
      </w:pPr>
      <w:r>
        <w:rPr>
          <w:b/>
          <w:color w:val="1F4E79"/>
          <w:sz w:val="28"/>
        </w:rPr>
        <w:t>PROYECTO EJECUTIVO</w:t>
      </w:r>
    </w:p>
    <w:p w14:paraId="25422ADC" w14:textId="77777777" w:rsidR="0025477E" w:rsidRDefault="00000000">
      <w:pPr>
        <w:pStyle w:val="Ttulo"/>
        <w:jc w:val="center"/>
      </w:pPr>
      <w:r>
        <w:t>Proyecto Ejecutivo - Lectura Celular de Tubos</w:t>
      </w:r>
    </w:p>
    <w:p w14:paraId="7672EF7E" w14:textId="77777777" w:rsidR="0025477E" w:rsidRDefault="00000000">
      <w:pPr>
        <w:jc w:val="center"/>
      </w:pPr>
      <w:r>
        <w:rPr>
          <w:color w:val="595959"/>
          <w:sz w:val="26"/>
        </w:rPr>
        <w:t>Pasaporte Digital del Tubo y Portal Cliente de Reposición Parcial</w:t>
      </w:r>
    </w:p>
    <w:p w14:paraId="325AB01B" w14:textId="77777777" w:rsidR="0025477E" w:rsidRDefault="00000000">
      <w:pPr>
        <w:jc w:val="center"/>
      </w:pPr>
      <w:r>
        <w:rPr>
          <w:sz w:val="20"/>
        </w:rPr>
        <w:t>Documento consolidado para convertir la lectura por celular en un modulo operativo del ecosistema RFID de tubos/cilindros.</w:t>
      </w:r>
    </w:p>
    <w:p w14:paraId="5C22D50C" w14:textId="77777777" w:rsidR="0025477E" w:rsidRDefault="00000000">
      <w:pPr>
        <w:jc w:val="center"/>
      </w:pPr>
      <w:r>
        <w:rPr>
          <w:sz w:val="18"/>
        </w:rPr>
        <w:t>Fecha: 30 de junio de 2026</w:t>
      </w:r>
    </w:p>
    <w:tbl>
      <w:tblPr>
        <w:tblStyle w:val="Tablaconcuadrcula"/>
        <w:tblW w:w="0" w:type="auto"/>
        <w:jc w:val="center"/>
        <w:tblLook w:val="04A0" w:firstRow="1" w:lastRow="0" w:firstColumn="1" w:lastColumn="0" w:noHBand="0" w:noVBand="1"/>
      </w:tblPr>
      <w:tblGrid>
        <w:gridCol w:w="2302"/>
        <w:gridCol w:w="8056"/>
      </w:tblGrid>
      <w:tr w:rsidR="0025477E" w14:paraId="1F349639" w14:textId="77777777">
        <w:trPr>
          <w:jc w:val="center"/>
        </w:trPr>
        <w:tc>
          <w:tcPr>
            <w:tcW w:w="10368" w:type="dxa"/>
            <w:gridSpan w:val="2"/>
            <w:shd w:val="clear" w:color="auto" w:fill="D9EAF7"/>
          </w:tcPr>
          <w:p w14:paraId="3F541403" w14:textId="77777777" w:rsidR="0025477E" w:rsidRDefault="00000000">
            <w:pPr>
              <w:spacing w:after="40"/>
            </w:pPr>
            <w:r>
              <w:rPr>
                <w:b/>
                <w:color w:val="1F4E79"/>
                <w:sz w:val="20"/>
              </w:rPr>
              <w:t>Decision ejecutiva</w:t>
            </w:r>
          </w:p>
          <w:p w14:paraId="17908B16" w14:textId="77777777" w:rsidR="0025477E" w:rsidRDefault="00000000">
            <w:pPr>
              <w:spacing w:after="0"/>
            </w:pPr>
            <w:r>
              <w:rPr>
                <w:sz w:val="18"/>
              </w:rPr>
              <w:t>Adoptar NFC/QR para control individual externo y mantener RFID UHF como lectura masiva interna. El celular pasa a ser un canal de autogestion, auditoria y reposicion parcial para clientes, sin reemplazar el portal UHF.</w:t>
            </w:r>
          </w:p>
        </w:tc>
      </w:tr>
      <w:tr w:rsidR="0025477E" w14:paraId="6768C438"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F73CA45" w14:textId="77777777" w:rsidR="0025477E" w:rsidRDefault="00000000">
            <w:pPr>
              <w:spacing w:after="0"/>
            </w:pPr>
            <w:r>
              <w:rPr>
                <w:b/>
                <w:color w:val="FFFFFF"/>
                <w:sz w:val="17"/>
              </w:rPr>
              <w:t>Campo</w:t>
            </w:r>
          </w:p>
        </w:tc>
        <w:tc>
          <w:tcPr>
            <w:tcW w:w="777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823906F" w14:textId="77777777" w:rsidR="0025477E" w:rsidRDefault="00000000">
            <w:pPr>
              <w:spacing w:after="0"/>
            </w:pPr>
            <w:r>
              <w:rPr>
                <w:b/>
                <w:color w:val="FFFFFF"/>
                <w:sz w:val="17"/>
              </w:rPr>
              <w:t>Definicion</w:t>
            </w:r>
          </w:p>
        </w:tc>
      </w:tr>
      <w:tr w:rsidR="0025477E" w14:paraId="1BBED2EE"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393C86A4" w14:textId="77777777" w:rsidR="0025477E" w:rsidRDefault="00000000">
            <w:pPr>
              <w:spacing w:after="0"/>
            </w:pPr>
            <w:r>
              <w:rPr>
                <w:sz w:val="17"/>
              </w:rPr>
              <w:t>Producto</w:t>
            </w:r>
          </w:p>
        </w:tc>
        <w:tc>
          <w:tcPr>
            <w:tcW w:w="7776" w:type="dxa"/>
            <w:tcBorders>
              <w:top w:val="single" w:sz="4" w:space="0" w:color="D9E2F3"/>
              <w:left w:val="single" w:sz="4" w:space="0" w:color="D9E2F3"/>
              <w:bottom w:val="single" w:sz="4" w:space="0" w:color="D9E2F3"/>
              <w:right w:val="single" w:sz="4" w:space="0" w:color="D9E2F3"/>
            </w:tcBorders>
          </w:tcPr>
          <w:p w14:paraId="62060370" w14:textId="77777777" w:rsidR="0025477E" w:rsidRDefault="00000000">
            <w:pPr>
              <w:spacing w:after="0"/>
            </w:pPr>
            <w:r>
              <w:rPr>
                <w:sz w:val="17"/>
              </w:rPr>
              <w:t>Lectura Celular de Tubos / Pasaporte Digital del Tubo</w:t>
            </w:r>
          </w:p>
        </w:tc>
      </w:tr>
      <w:tr w:rsidR="0025477E" w14:paraId="7E2B87F9"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02AEB5E1" w14:textId="77777777" w:rsidR="0025477E" w:rsidRDefault="00000000">
            <w:pPr>
              <w:spacing w:after="0"/>
            </w:pPr>
            <w:r>
              <w:rPr>
                <w:sz w:val="17"/>
              </w:rPr>
              <w:t>Objetivo</w:t>
            </w:r>
          </w:p>
        </w:tc>
        <w:tc>
          <w:tcPr>
            <w:tcW w:w="7776" w:type="dxa"/>
            <w:tcBorders>
              <w:top w:val="single" w:sz="4" w:space="0" w:color="D9E2F3"/>
              <w:left w:val="single" w:sz="4" w:space="0" w:color="D9E2F3"/>
              <w:bottom w:val="single" w:sz="4" w:space="0" w:color="D9E2F3"/>
              <w:right w:val="single" w:sz="4" w:space="0" w:color="D9E2F3"/>
            </w:tcBorders>
          </w:tcPr>
          <w:p w14:paraId="03841BCF" w14:textId="77777777" w:rsidR="0025477E" w:rsidRDefault="00000000">
            <w:pPr>
              <w:spacing w:after="0"/>
            </w:pPr>
            <w:r>
              <w:rPr>
                <w:sz w:val="17"/>
              </w:rPr>
              <w:t>Control rapido de informacion cuando el tubo esta fuera de la empresa y armado de pedidos parciales por parte del cliente.</w:t>
            </w:r>
          </w:p>
        </w:tc>
      </w:tr>
      <w:tr w:rsidR="0025477E" w14:paraId="7C7845E7"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670C5FFE" w14:textId="77777777" w:rsidR="0025477E" w:rsidRDefault="00000000">
            <w:pPr>
              <w:spacing w:after="0"/>
            </w:pPr>
            <w:r>
              <w:rPr>
                <w:sz w:val="17"/>
              </w:rPr>
              <w:t>Usuarios objetivo</w:t>
            </w:r>
          </w:p>
        </w:tc>
        <w:tc>
          <w:tcPr>
            <w:tcW w:w="7776" w:type="dxa"/>
            <w:tcBorders>
              <w:top w:val="single" w:sz="4" w:space="0" w:color="D9E2F3"/>
              <w:left w:val="single" w:sz="4" w:space="0" w:color="D9E2F3"/>
              <w:bottom w:val="single" w:sz="4" w:space="0" w:color="D9E2F3"/>
              <w:right w:val="single" w:sz="4" w:space="0" w:color="D9E2F3"/>
            </w:tcBorders>
          </w:tcPr>
          <w:p w14:paraId="60CB90A0" w14:textId="77777777" w:rsidR="0025477E" w:rsidRDefault="00000000">
            <w:pPr>
              <w:spacing w:after="0"/>
            </w:pPr>
            <w:r>
              <w:rPr>
                <w:sz w:val="17"/>
              </w:rPr>
              <w:t>Cliente, operario de reparto, supervisor, administracion y deposito.</w:t>
            </w:r>
          </w:p>
        </w:tc>
      </w:tr>
      <w:tr w:rsidR="0025477E" w14:paraId="2F40B326"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2D1EB1D2" w14:textId="77777777" w:rsidR="0025477E" w:rsidRDefault="00000000">
            <w:pPr>
              <w:spacing w:after="0"/>
            </w:pPr>
            <w:r>
              <w:rPr>
                <w:sz w:val="17"/>
              </w:rPr>
              <w:t>Tecnologias</w:t>
            </w:r>
          </w:p>
        </w:tc>
        <w:tc>
          <w:tcPr>
            <w:tcW w:w="7776" w:type="dxa"/>
            <w:tcBorders>
              <w:top w:val="single" w:sz="4" w:space="0" w:color="D9E2F3"/>
              <w:left w:val="single" w:sz="4" w:space="0" w:color="D9E2F3"/>
              <w:bottom w:val="single" w:sz="4" w:space="0" w:color="D9E2F3"/>
              <w:right w:val="single" w:sz="4" w:space="0" w:color="D9E2F3"/>
            </w:tcBorders>
          </w:tcPr>
          <w:p w14:paraId="0D98855B" w14:textId="77777777" w:rsidR="0025477E" w:rsidRDefault="00000000">
            <w:pPr>
              <w:spacing w:after="0"/>
            </w:pPr>
            <w:r>
              <w:rPr>
                <w:sz w:val="17"/>
              </w:rPr>
              <w:t>NFC on-metal, QR, RFID UHF on-metal, backend web/API, portal cliente y auditoria.</w:t>
            </w:r>
          </w:p>
        </w:tc>
      </w:tr>
      <w:tr w:rsidR="0025477E" w14:paraId="467318B4"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60259065" w14:textId="77777777" w:rsidR="0025477E" w:rsidRDefault="00000000">
            <w:pPr>
              <w:spacing w:after="0"/>
            </w:pPr>
            <w:r>
              <w:rPr>
                <w:sz w:val="17"/>
              </w:rPr>
              <w:t>Criterio rector</w:t>
            </w:r>
          </w:p>
        </w:tc>
        <w:tc>
          <w:tcPr>
            <w:tcW w:w="7776" w:type="dxa"/>
            <w:tcBorders>
              <w:top w:val="single" w:sz="4" w:space="0" w:color="D9E2F3"/>
              <w:left w:val="single" w:sz="4" w:space="0" w:color="D9E2F3"/>
              <w:bottom w:val="single" w:sz="4" w:space="0" w:color="D9E2F3"/>
              <w:right w:val="single" w:sz="4" w:space="0" w:color="D9E2F3"/>
            </w:tcBorders>
          </w:tcPr>
          <w:p w14:paraId="1C21597F" w14:textId="77777777" w:rsidR="0025477E" w:rsidRDefault="00000000">
            <w:pPr>
              <w:spacing w:after="0"/>
            </w:pPr>
            <w:r>
              <w:rPr>
                <w:sz w:val="17"/>
              </w:rPr>
              <w:t>La informacion sensible no vive en el tag; el tag solo direcciona a la verdad unica del backend.</w:t>
            </w:r>
          </w:p>
        </w:tc>
      </w:tr>
    </w:tbl>
    <w:p w14:paraId="48879ABD" w14:textId="77777777" w:rsidR="0025477E" w:rsidRDefault="0025477E"/>
    <w:p w14:paraId="15482D57" w14:textId="77777777" w:rsidR="0025477E" w:rsidRDefault="00000000">
      <w:r>
        <w:br w:type="page"/>
      </w:r>
    </w:p>
    <w:p w14:paraId="0D000C92" w14:textId="77777777" w:rsidR="0025477E" w:rsidRDefault="00000000">
      <w:pPr>
        <w:pStyle w:val="Ttulo1"/>
      </w:pPr>
      <w:r>
        <w:lastRenderedPageBreak/>
        <w:t>Indice ejecutivo</w:t>
      </w:r>
    </w:p>
    <w:p w14:paraId="55EEE5B9" w14:textId="77777777" w:rsidR="0025477E" w:rsidRDefault="00000000">
      <w:pPr>
        <w:pStyle w:val="Listaconvietas"/>
        <w:spacing w:after="40"/>
      </w:pPr>
      <w:r>
        <w:t>1. Resumen ejecutivo</w:t>
      </w:r>
    </w:p>
    <w:p w14:paraId="48EFDC3F" w14:textId="77777777" w:rsidR="0025477E" w:rsidRDefault="00000000">
      <w:pPr>
        <w:pStyle w:val="Listaconvietas"/>
        <w:spacing w:after="40"/>
      </w:pPr>
      <w:r>
        <w:t>2. Vision funcional</w:t>
      </w:r>
    </w:p>
    <w:p w14:paraId="34E14843" w14:textId="77777777" w:rsidR="0025477E" w:rsidRDefault="00000000">
      <w:pPr>
        <w:pStyle w:val="Listaconvietas"/>
        <w:spacing w:after="40"/>
      </w:pPr>
      <w:r>
        <w:t>3. Alcance de negocio y limites</w:t>
      </w:r>
    </w:p>
    <w:p w14:paraId="419DF0FB" w14:textId="77777777" w:rsidR="0025477E" w:rsidRDefault="00000000">
      <w:pPr>
        <w:pStyle w:val="Listaconvietas"/>
        <w:spacing w:after="40"/>
      </w:pPr>
      <w:r>
        <w:t>4. Fundamento tecnologico</w:t>
      </w:r>
    </w:p>
    <w:p w14:paraId="6332A154" w14:textId="77777777" w:rsidR="0025477E" w:rsidRDefault="00000000">
      <w:pPr>
        <w:pStyle w:val="Listaconvietas"/>
        <w:spacing w:after="40"/>
      </w:pPr>
      <w:r>
        <w:t>5. Arquitectura target</w:t>
      </w:r>
    </w:p>
    <w:p w14:paraId="2863ECAF" w14:textId="77777777" w:rsidR="0025477E" w:rsidRDefault="00000000">
      <w:pPr>
        <w:pStyle w:val="Listaconvietas"/>
        <w:spacing w:after="40"/>
      </w:pPr>
      <w:r>
        <w:t>6. Experiencia de usuario del cliente</w:t>
      </w:r>
    </w:p>
    <w:p w14:paraId="1C7BAEE6" w14:textId="77777777" w:rsidR="0025477E" w:rsidRDefault="00000000">
      <w:pPr>
        <w:pStyle w:val="Listaconvietas"/>
        <w:spacing w:after="40"/>
      </w:pPr>
      <w:r>
        <w:t>7. Flujos operativos</w:t>
      </w:r>
    </w:p>
    <w:p w14:paraId="4FF15F4E" w14:textId="77777777" w:rsidR="0025477E" w:rsidRDefault="00000000">
      <w:pPr>
        <w:pStyle w:val="Listaconvietas"/>
        <w:spacing w:after="40"/>
      </w:pPr>
      <w:r>
        <w:t>8. Modelo de datos y API</w:t>
      </w:r>
    </w:p>
    <w:p w14:paraId="79E2248D" w14:textId="77777777" w:rsidR="0025477E" w:rsidRDefault="00000000">
      <w:pPr>
        <w:pStyle w:val="Listaconvietas"/>
        <w:spacing w:after="40"/>
      </w:pPr>
      <w:r>
        <w:t>9. Seguridad, permisos y auditoria</w:t>
      </w:r>
    </w:p>
    <w:p w14:paraId="73A120AB" w14:textId="77777777" w:rsidR="0025477E" w:rsidRDefault="00000000">
      <w:pPr>
        <w:pStyle w:val="Listaconvietas"/>
        <w:spacing w:after="40"/>
      </w:pPr>
      <w:r>
        <w:t>10. Integracion con RFID UHF interno</w:t>
      </w:r>
    </w:p>
    <w:p w14:paraId="076F2C3F" w14:textId="77777777" w:rsidR="0025477E" w:rsidRDefault="00000000">
      <w:pPr>
        <w:pStyle w:val="Listaconvietas"/>
        <w:spacing w:after="40"/>
      </w:pPr>
      <w:r>
        <w:t>11. MVP, roadmap y KPIs</w:t>
      </w:r>
    </w:p>
    <w:p w14:paraId="4F01248F" w14:textId="77777777" w:rsidR="0025477E" w:rsidRDefault="00000000">
      <w:pPr>
        <w:pStyle w:val="Listaconvietas"/>
        <w:spacing w:after="40"/>
      </w:pPr>
      <w:r>
        <w:t>12. Riesgos y mitigaciones</w:t>
      </w:r>
    </w:p>
    <w:p w14:paraId="79E45A36" w14:textId="77777777" w:rsidR="0025477E" w:rsidRDefault="00000000">
      <w:pPr>
        <w:pStyle w:val="Listaconvietas"/>
        <w:spacing w:after="40"/>
      </w:pPr>
      <w:r>
        <w:t>13. Prompt maestro para agente de apoyo</w:t>
      </w:r>
    </w:p>
    <w:p w14:paraId="4865C8C5" w14:textId="77777777" w:rsidR="0025477E" w:rsidRDefault="00000000">
      <w:pPr>
        <w:pStyle w:val="Listaconvietas"/>
        <w:spacing w:after="40"/>
      </w:pPr>
      <w:r>
        <w:t>14. Fuentes tecnicas</w:t>
      </w:r>
    </w:p>
    <w:p w14:paraId="03D410DA" w14:textId="77777777" w:rsidR="0025477E" w:rsidRDefault="00000000">
      <w:pPr>
        <w:pStyle w:val="Ttulo1"/>
      </w:pPr>
      <w:r>
        <w:t>1. Resumen ejecutivo</w:t>
      </w:r>
    </w:p>
    <w:p w14:paraId="79972228" w14:textId="77777777" w:rsidR="0025477E" w:rsidRDefault="00000000">
      <w:r>
        <w:t>El proyecto propone incorporar lectura por celular al ecosistema de trazabilidad de tubos/cilindros. La lectura movil se orienta al escenario en el que el activo ya no esta dentro de la empresa: obra, planta del cliente, deposito externo, punto de entrega o zona de reparto. El objetivo es habilitar consulta rapida, control de estado, registro de novedades y armado de pedidos parciales caminando por la obra o empresa del cliente.</w:t>
      </w:r>
    </w:p>
    <w:p w14:paraId="360643C1" w14:textId="77777777" w:rsidR="0025477E" w:rsidRDefault="00000000">
      <w:r>
        <w:t>La tesis operativa es clara: RFID UHF queda como backbone industrial para conteo masivo en deposito, cabina o ingreso de camion; NFC/QR queda como capa de contacto individual para celular. Esta separacion reduce riesgos, baja costos de adopcion y permite una experiencia B2B de autoservicio sin depender de lectores industriales fuera de la empresa.</w:t>
      </w:r>
    </w:p>
    <w:tbl>
      <w:tblPr>
        <w:tblStyle w:val="Tablaconcuadrcula"/>
        <w:tblW w:w="0" w:type="auto"/>
        <w:jc w:val="center"/>
        <w:tblLook w:val="04A0" w:firstRow="1" w:lastRow="0" w:firstColumn="1" w:lastColumn="0" w:noHBand="0" w:noVBand="1"/>
      </w:tblPr>
      <w:tblGrid>
        <w:gridCol w:w="2015"/>
        <w:gridCol w:w="3021"/>
        <w:gridCol w:w="5322"/>
      </w:tblGrid>
      <w:tr w:rsidR="0025477E" w14:paraId="1F628864" w14:textId="77777777">
        <w:trPr>
          <w:jc w:val="center"/>
        </w:trPr>
        <w:tc>
          <w:tcPr>
            <w:tcW w:w="10368" w:type="dxa"/>
            <w:gridSpan w:val="3"/>
            <w:shd w:val="clear" w:color="auto" w:fill="E2F0D9"/>
          </w:tcPr>
          <w:p w14:paraId="29621A42" w14:textId="77777777" w:rsidR="0025477E" w:rsidRDefault="00000000">
            <w:pPr>
              <w:spacing w:after="40"/>
            </w:pPr>
            <w:r>
              <w:rPr>
                <w:b/>
                <w:color w:val="1F4E79"/>
                <w:sz w:val="20"/>
              </w:rPr>
              <w:t>Resultado esperado</w:t>
            </w:r>
          </w:p>
          <w:p w14:paraId="339612F8" w14:textId="77777777" w:rsidR="0025477E" w:rsidRDefault="00000000">
            <w:pPr>
              <w:spacing w:after="0"/>
            </w:pPr>
            <w:r>
              <w:rPr>
                <w:sz w:val="18"/>
              </w:rPr>
              <w:t>Un cliente puede escanear cada tubo, validar informacion critica, marcar vacios, solicitar reposicion, pedir retiro, reportar anomalias y enviar un pedido parcial validado. La empresa recibe una solicitud estructurada y puede convertirla en preparacion, entrega, retiro, remito o auditoria.</w:t>
            </w:r>
          </w:p>
        </w:tc>
      </w:tr>
      <w:tr w:rsidR="0025477E" w14:paraId="19C716AA" w14:textId="77777777">
        <w:trPr>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2172511" w14:textId="77777777" w:rsidR="0025477E" w:rsidRDefault="00000000">
            <w:pPr>
              <w:spacing w:after="0"/>
            </w:pPr>
            <w:r>
              <w:rPr>
                <w:b/>
                <w:color w:val="FFFFFF"/>
                <w:sz w:val="16"/>
              </w:rPr>
              <w:t>Eje</w:t>
            </w:r>
          </w:p>
        </w:tc>
        <w:tc>
          <w:tcPr>
            <w:tcW w:w="302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CF5D49D" w14:textId="77777777" w:rsidR="0025477E" w:rsidRDefault="00000000">
            <w:pPr>
              <w:spacing w:after="0"/>
            </w:pPr>
            <w:r>
              <w:rPr>
                <w:b/>
                <w:color w:val="FFFFFF"/>
                <w:sz w:val="16"/>
              </w:rPr>
              <w:t>Decision recomendada</w:t>
            </w:r>
          </w:p>
        </w:tc>
        <w:tc>
          <w:tcPr>
            <w:tcW w:w="504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DEA8A44" w14:textId="77777777" w:rsidR="0025477E" w:rsidRDefault="00000000">
            <w:pPr>
              <w:spacing w:after="0"/>
            </w:pPr>
            <w:r>
              <w:rPr>
                <w:b/>
                <w:color w:val="FFFFFF"/>
                <w:sz w:val="16"/>
              </w:rPr>
              <w:t>Justificacion ejecutiva</w:t>
            </w:r>
          </w:p>
        </w:tc>
      </w:tr>
      <w:tr w:rsidR="0025477E" w14:paraId="1E45F16F"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05BD47EF" w14:textId="77777777" w:rsidR="0025477E" w:rsidRDefault="00000000">
            <w:pPr>
              <w:spacing w:after="0"/>
            </w:pPr>
            <w:r>
              <w:rPr>
                <w:sz w:val="16"/>
              </w:rPr>
              <w:t>Identificacion externa</w:t>
            </w:r>
          </w:p>
        </w:tc>
        <w:tc>
          <w:tcPr>
            <w:tcW w:w="3024" w:type="dxa"/>
            <w:tcBorders>
              <w:top w:val="single" w:sz="4" w:space="0" w:color="D9E2F3"/>
              <w:left w:val="single" w:sz="4" w:space="0" w:color="D9E2F3"/>
              <w:bottom w:val="single" w:sz="4" w:space="0" w:color="D9E2F3"/>
              <w:right w:val="single" w:sz="4" w:space="0" w:color="D9E2F3"/>
            </w:tcBorders>
          </w:tcPr>
          <w:p w14:paraId="497D5CF0" w14:textId="77777777" w:rsidR="0025477E" w:rsidRDefault="00000000">
            <w:pPr>
              <w:spacing w:after="0"/>
            </w:pPr>
            <w:r>
              <w:rPr>
                <w:sz w:val="16"/>
              </w:rPr>
              <w:t>NFC on-metal + QR visible</w:t>
            </w:r>
          </w:p>
        </w:tc>
        <w:tc>
          <w:tcPr>
            <w:tcW w:w="5040" w:type="dxa"/>
            <w:tcBorders>
              <w:top w:val="single" w:sz="4" w:space="0" w:color="D9E2F3"/>
              <w:left w:val="single" w:sz="4" w:space="0" w:color="D9E2F3"/>
              <w:bottom w:val="single" w:sz="4" w:space="0" w:color="D9E2F3"/>
              <w:right w:val="single" w:sz="4" w:space="0" w:color="D9E2F3"/>
            </w:tcBorders>
          </w:tcPr>
          <w:p w14:paraId="6963371B" w14:textId="77777777" w:rsidR="0025477E" w:rsidRDefault="00000000">
            <w:pPr>
              <w:spacing w:after="0"/>
            </w:pPr>
            <w:r>
              <w:rPr>
                <w:sz w:val="16"/>
              </w:rPr>
              <w:t>Maximiza compatibilidad y reduce friccion en campo.</w:t>
            </w:r>
          </w:p>
        </w:tc>
      </w:tr>
      <w:tr w:rsidR="0025477E" w14:paraId="3942D2BF"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7C4BF501" w14:textId="77777777" w:rsidR="0025477E" w:rsidRDefault="00000000">
            <w:pPr>
              <w:spacing w:after="0"/>
            </w:pPr>
            <w:r>
              <w:rPr>
                <w:sz w:val="16"/>
              </w:rPr>
              <w:t>Identificacion interna</w:t>
            </w:r>
          </w:p>
        </w:tc>
        <w:tc>
          <w:tcPr>
            <w:tcW w:w="3024" w:type="dxa"/>
            <w:tcBorders>
              <w:top w:val="single" w:sz="4" w:space="0" w:color="D9E2F3"/>
              <w:left w:val="single" w:sz="4" w:space="0" w:color="D9E2F3"/>
              <w:bottom w:val="single" w:sz="4" w:space="0" w:color="D9E2F3"/>
              <w:right w:val="single" w:sz="4" w:space="0" w:color="D9E2F3"/>
            </w:tcBorders>
          </w:tcPr>
          <w:p w14:paraId="090324B9" w14:textId="77777777" w:rsidR="0025477E" w:rsidRDefault="00000000">
            <w:pPr>
              <w:spacing w:after="0"/>
            </w:pPr>
            <w:r>
              <w:rPr>
                <w:sz w:val="16"/>
              </w:rPr>
              <w:t>RFID UHF on-metal</w:t>
            </w:r>
          </w:p>
        </w:tc>
        <w:tc>
          <w:tcPr>
            <w:tcW w:w="5040" w:type="dxa"/>
            <w:tcBorders>
              <w:top w:val="single" w:sz="4" w:space="0" w:color="D9E2F3"/>
              <w:left w:val="single" w:sz="4" w:space="0" w:color="D9E2F3"/>
              <w:bottom w:val="single" w:sz="4" w:space="0" w:color="D9E2F3"/>
              <w:right w:val="single" w:sz="4" w:space="0" w:color="D9E2F3"/>
            </w:tcBorders>
          </w:tcPr>
          <w:p w14:paraId="58A47C56" w14:textId="77777777" w:rsidR="0025477E" w:rsidRDefault="00000000">
            <w:pPr>
              <w:spacing w:after="0"/>
            </w:pPr>
            <w:r>
              <w:rPr>
                <w:sz w:val="16"/>
              </w:rPr>
              <w:t>Mantiene lectura masiva de muchos tubos juntos.</w:t>
            </w:r>
          </w:p>
        </w:tc>
      </w:tr>
      <w:tr w:rsidR="0025477E" w14:paraId="3AEE7272"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539BCB9E" w14:textId="77777777" w:rsidR="0025477E" w:rsidRDefault="00000000">
            <w:pPr>
              <w:spacing w:after="0"/>
            </w:pPr>
            <w:r>
              <w:rPr>
                <w:sz w:val="16"/>
              </w:rPr>
              <w:t>Canal cliente</w:t>
            </w:r>
          </w:p>
        </w:tc>
        <w:tc>
          <w:tcPr>
            <w:tcW w:w="3024" w:type="dxa"/>
            <w:tcBorders>
              <w:top w:val="single" w:sz="4" w:space="0" w:color="D9E2F3"/>
              <w:left w:val="single" w:sz="4" w:space="0" w:color="D9E2F3"/>
              <w:bottom w:val="single" w:sz="4" w:space="0" w:color="D9E2F3"/>
              <w:right w:val="single" w:sz="4" w:space="0" w:color="D9E2F3"/>
            </w:tcBorders>
          </w:tcPr>
          <w:p w14:paraId="1ADF4B43" w14:textId="77777777" w:rsidR="0025477E" w:rsidRDefault="00000000">
            <w:pPr>
              <w:spacing w:after="0"/>
            </w:pPr>
            <w:r>
              <w:rPr>
                <w:sz w:val="16"/>
              </w:rPr>
              <w:t>PWA responsive como primera etapa</w:t>
            </w:r>
          </w:p>
        </w:tc>
        <w:tc>
          <w:tcPr>
            <w:tcW w:w="5040" w:type="dxa"/>
            <w:tcBorders>
              <w:top w:val="single" w:sz="4" w:space="0" w:color="D9E2F3"/>
              <w:left w:val="single" w:sz="4" w:space="0" w:color="D9E2F3"/>
              <w:bottom w:val="single" w:sz="4" w:space="0" w:color="D9E2F3"/>
              <w:right w:val="single" w:sz="4" w:space="0" w:color="D9E2F3"/>
            </w:tcBorders>
          </w:tcPr>
          <w:p w14:paraId="0356FB2C" w14:textId="77777777" w:rsidR="0025477E" w:rsidRDefault="00000000">
            <w:pPr>
              <w:spacing w:after="0"/>
            </w:pPr>
            <w:r>
              <w:rPr>
                <w:sz w:val="16"/>
              </w:rPr>
              <w:t>No exige instalacion; acelera adopcion comercial.</w:t>
            </w:r>
          </w:p>
        </w:tc>
      </w:tr>
      <w:tr w:rsidR="0025477E" w14:paraId="04D1BE8E"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68A94060" w14:textId="77777777" w:rsidR="0025477E" w:rsidRDefault="00000000">
            <w:pPr>
              <w:spacing w:after="0"/>
            </w:pPr>
            <w:r>
              <w:rPr>
                <w:sz w:val="16"/>
              </w:rPr>
              <w:t>Canal operativo</w:t>
            </w:r>
          </w:p>
        </w:tc>
        <w:tc>
          <w:tcPr>
            <w:tcW w:w="3024" w:type="dxa"/>
            <w:tcBorders>
              <w:top w:val="single" w:sz="4" w:space="0" w:color="D9E2F3"/>
              <w:left w:val="single" w:sz="4" w:space="0" w:color="D9E2F3"/>
              <w:bottom w:val="single" w:sz="4" w:space="0" w:color="D9E2F3"/>
              <w:right w:val="single" w:sz="4" w:space="0" w:color="D9E2F3"/>
            </w:tcBorders>
          </w:tcPr>
          <w:p w14:paraId="40178F39" w14:textId="77777777" w:rsidR="0025477E" w:rsidRDefault="00000000">
            <w:pPr>
              <w:spacing w:after="0"/>
            </w:pPr>
            <w:r>
              <w:rPr>
                <w:sz w:val="16"/>
              </w:rPr>
              <w:t>App Android o PWA avanzada</w:t>
            </w:r>
          </w:p>
        </w:tc>
        <w:tc>
          <w:tcPr>
            <w:tcW w:w="5040" w:type="dxa"/>
            <w:tcBorders>
              <w:top w:val="single" w:sz="4" w:space="0" w:color="D9E2F3"/>
              <w:left w:val="single" w:sz="4" w:space="0" w:color="D9E2F3"/>
              <w:bottom w:val="single" w:sz="4" w:space="0" w:color="D9E2F3"/>
              <w:right w:val="single" w:sz="4" w:space="0" w:color="D9E2F3"/>
            </w:tcBorders>
          </w:tcPr>
          <w:p w14:paraId="62DE4A35" w14:textId="77777777" w:rsidR="0025477E" w:rsidRDefault="00000000">
            <w:pPr>
              <w:spacing w:after="0"/>
            </w:pPr>
            <w:r>
              <w:rPr>
                <w:sz w:val="16"/>
              </w:rPr>
              <w:t>Permite mejor control de NFC, camara, GPS y offline.</w:t>
            </w:r>
          </w:p>
        </w:tc>
      </w:tr>
      <w:tr w:rsidR="0025477E" w14:paraId="63910C02"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7D880541" w14:textId="77777777" w:rsidR="0025477E" w:rsidRDefault="00000000">
            <w:pPr>
              <w:spacing w:after="0"/>
            </w:pPr>
            <w:r>
              <w:rPr>
                <w:sz w:val="16"/>
              </w:rPr>
              <w:t>Seguridad</w:t>
            </w:r>
          </w:p>
        </w:tc>
        <w:tc>
          <w:tcPr>
            <w:tcW w:w="3024" w:type="dxa"/>
            <w:tcBorders>
              <w:top w:val="single" w:sz="4" w:space="0" w:color="D9E2F3"/>
              <w:left w:val="single" w:sz="4" w:space="0" w:color="D9E2F3"/>
              <w:bottom w:val="single" w:sz="4" w:space="0" w:color="D9E2F3"/>
              <w:right w:val="single" w:sz="4" w:space="0" w:color="D9E2F3"/>
            </w:tcBorders>
          </w:tcPr>
          <w:p w14:paraId="663E8D3D" w14:textId="77777777" w:rsidR="0025477E" w:rsidRDefault="00000000">
            <w:pPr>
              <w:spacing w:after="0"/>
            </w:pPr>
            <w:r>
              <w:rPr>
                <w:sz w:val="16"/>
              </w:rPr>
              <w:t>Token + login + permisos por cliente/obra</w:t>
            </w:r>
          </w:p>
        </w:tc>
        <w:tc>
          <w:tcPr>
            <w:tcW w:w="5040" w:type="dxa"/>
            <w:tcBorders>
              <w:top w:val="single" w:sz="4" w:space="0" w:color="D9E2F3"/>
              <w:left w:val="single" w:sz="4" w:space="0" w:color="D9E2F3"/>
              <w:bottom w:val="single" w:sz="4" w:space="0" w:color="D9E2F3"/>
              <w:right w:val="single" w:sz="4" w:space="0" w:color="D9E2F3"/>
            </w:tcBorders>
          </w:tcPr>
          <w:p w14:paraId="08BD5C78" w14:textId="77777777" w:rsidR="0025477E" w:rsidRDefault="00000000">
            <w:pPr>
              <w:spacing w:after="0"/>
            </w:pPr>
            <w:r>
              <w:rPr>
                <w:sz w:val="16"/>
              </w:rPr>
              <w:t>Evita exposicion de datos comerciales sensibles.</w:t>
            </w:r>
          </w:p>
        </w:tc>
      </w:tr>
      <w:tr w:rsidR="0025477E" w14:paraId="32A68D3A"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4E868D34" w14:textId="77777777" w:rsidR="0025477E" w:rsidRDefault="00000000">
            <w:pPr>
              <w:spacing w:after="0"/>
            </w:pPr>
            <w:r>
              <w:rPr>
                <w:sz w:val="16"/>
              </w:rPr>
              <w:t>Base de verdad</w:t>
            </w:r>
          </w:p>
        </w:tc>
        <w:tc>
          <w:tcPr>
            <w:tcW w:w="3024" w:type="dxa"/>
            <w:tcBorders>
              <w:top w:val="single" w:sz="4" w:space="0" w:color="D9E2F3"/>
              <w:left w:val="single" w:sz="4" w:space="0" w:color="D9E2F3"/>
              <w:bottom w:val="single" w:sz="4" w:space="0" w:color="D9E2F3"/>
              <w:right w:val="single" w:sz="4" w:space="0" w:color="D9E2F3"/>
            </w:tcBorders>
          </w:tcPr>
          <w:p w14:paraId="1AE3F3FC" w14:textId="77777777" w:rsidR="0025477E" w:rsidRDefault="00000000">
            <w:pPr>
              <w:spacing w:after="0"/>
            </w:pPr>
            <w:r>
              <w:rPr>
                <w:sz w:val="16"/>
              </w:rPr>
              <w:t>Backend central</w:t>
            </w:r>
          </w:p>
        </w:tc>
        <w:tc>
          <w:tcPr>
            <w:tcW w:w="5040" w:type="dxa"/>
            <w:tcBorders>
              <w:top w:val="single" w:sz="4" w:space="0" w:color="D9E2F3"/>
              <w:left w:val="single" w:sz="4" w:space="0" w:color="D9E2F3"/>
              <w:bottom w:val="single" w:sz="4" w:space="0" w:color="D9E2F3"/>
              <w:right w:val="single" w:sz="4" w:space="0" w:color="D9E2F3"/>
            </w:tcBorders>
          </w:tcPr>
          <w:p w14:paraId="3613DA32" w14:textId="77777777" w:rsidR="0025477E" w:rsidRDefault="00000000">
            <w:pPr>
              <w:spacing w:after="0"/>
            </w:pPr>
            <w:r>
              <w:rPr>
                <w:sz w:val="16"/>
              </w:rPr>
              <w:t>El tag identifica; el sistema decide y registra.</w:t>
            </w:r>
          </w:p>
        </w:tc>
      </w:tr>
    </w:tbl>
    <w:p w14:paraId="3A84B47A" w14:textId="77777777" w:rsidR="0025477E" w:rsidRDefault="0025477E"/>
    <w:p w14:paraId="100C6DF6" w14:textId="77777777" w:rsidR="0025477E" w:rsidRDefault="00000000">
      <w:r>
        <w:br w:type="page"/>
      </w:r>
    </w:p>
    <w:p w14:paraId="47E32E57" w14:textId="77777777" w:rsidR="0025477E" w:rsidRDefault="00000000">
      <w:pPr>
        <w:pStyle w:val="Ttulo1"/>
      </w:pPr>
      <w:r>
        <w:lastRenderedPageBreak/>
        <w:t>2. Vision funcional</w:t>
      </w:r>
    </w:p>
    <w:p w14:paraId="71758D61" w14:textId="77777777" w:rsidR="0025477E" w:rsidRDefault="00000000">
      <w:r>
        <w:t>La solucion se concibe como un modulo de servicio al cliente y trazabilidad movil. El tubo deja de ser solo un activo fisico y pasa a tener un pasaporte digital consultable desde celular.</w:t>
      </w:r>
    </w:p>
    <w:tbl>
      <w:tblPr>
        <w:tblStyle w:val="Tablaconcuadrcula"/>
        <w:tblW w:w="0" w:type="auto"/>
        <w:jc w:val="center"/>
        <w:tblLook w:val="04A0" w:firstRow="1" w:lastRow="0" w:firstColumn="1" w:lastColumn="0" w:noHBand="0" w:noVBand="1"/>
      </w:tblPr>
      <w:tblGrid>
        <w:gridCol w:w="2592"/>
        <w:gridCol w:w="3888"/>
        <w:gridCol w:w="3600"/>
      </w:tblGrid>
      <w:tr w:rsidR="0025477E" w14:paraId="6C726A40"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5BDB0E8" w14:textId="77777777" w:rsidR="0025477E" w:rsidRDefault="00000000">
            <w:pPr>
              <w:spacing w:after="0"/>
            </w:pPr>
            <w:r>
              <w:rPr>
                <w:b/>
                <w:color w:val="FFFFFF"/>
                <w:sz w:val="17"/>
              </w:rPr>
              <w:t>Nombre conceptual</w:t>
            </w:r>
          </w:p>
        </w:tc>
        <w:tc>
          <w:tcPr>
            <w:tcW w:w="388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9389910" w14:textId="77777777" w:rsidR="0025477E" w:rsidRDefault="00000000">
            <w:pPr>
              <w:spacing w:after="0"/>
            </w:pPr>
            <w:r>
              <w:rPr>
                <w:b/>
                <w:color w:val="FFFFFF"/>
                <w:sz w:val="17"/>
              </w:rPr>
              <w:t>Funcion de negocio</w:t>
            </w:r>
          </w:p>
        </w:tc>
        <w:tc>
          <w:tcPr>
            <w:tcW w:w="360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B54BA0E" w14:textId="77777777" w:rsidR="0025477E" w:rsidRDefault="00000000">
            <w:pPr>
              <w:spacing w:after="0"/>
            </w:pPr>
            <w:r>
              <w:rPr>
                <w:b/>
                <w:color w:val="FFFFFF"/>
                <w:sz w:val="17"/>
              </w:rPr>
              <w:t>Valor</w:t>
            </w:r>
          </w:p>
        </w:tc>
      </w:tr>
      <w:tr w:rsidR="0025477E" w14:paraId="2E52638D" w14:textId="77777777">
        <w:trPr>
          <w:jc w:val="center"/>
        </w:trPr>
        <w:tc>
          <w:tcPr>
            <w:tcW w:w="2592" w:type="dxa"/>
            <w:tcBorders>
              <w:top w:val="single" w:sz="4" w:space="0" w:color="D9E2F3"/>
              <w:left w:val="single" w:sz="4" w:space="0" w:color="D9E2F3"/>
              <w:bottom w:val="single" w:sz="4" w:space="0" w:color="D9E2F3"/>
              <w:right w:val="single" w:sz="4" w:space="0" w:color="D9E2F3"/>
            </w:tcBorders>
          </w:tcPr>
          <w:p w14:paraId="7C62F7CE" w14:textId="77777777" w:rsidR="0025477E" w:rsidRDefault="00000000">
            <w:pPr>
              <w:spacing w:after="0"/>
            </w:pPr>
            <w:r>
              <w:rPr>
                <w:sz w:val="17"/>
              </w:rPr>
              <w:t>Pasaporte Digital del Tubo</w:t>
            </w:r>
          </w:p>
        </w:tc>
        <w:tc>
          <w:tcPr>
            <w:tcW w:w="3888" w:type="dxa"/>
            <w:tcBorders>
              <w:top w:val="single" w:sz="4" w:space="0" w:color="D9E2F3"/>
              <w:left w:val="single" w:sz="4" w:space="0" w:color="D9E2F3"/>
              <w:bottom w:val="single" w:sz="4" w:space="0" w:color="D9E2F3"/>
              <w:right w:val="single" w:sz="4" w:space="0" w:color="D9E2F3"/>
            </w:tcBorders>
          </w:tcPr>
          <w:p w14:paraId="7BC9A307" w14:textId="77777777" w:rsidR="0025477E" w:rsidRDefault="00000000">
            <w:pPr>
              <w:spacing w:after="0"/>
            </w:pPr>
            <w:r>
              <w:rPr>
                <w:sz w:val="17"/>
              </w:rPr>
              <w:t>Ficha viva del activo accesible por NFC/QR.</w:t>
            </w:r>
          </w:p>
        </w:tc>
        <w:tc>
          <w:tcPr>
            <w:tcW w:w="3600" w:type="dxa"/>
            <w:tcBorders>
              <w:top w:val="single" w:sz="4" w:space="0" w:color="D9E2F3"/>
              <w:left w:val="single" w:sz="4" w:space="0" w:color="D9E2F3"/>
              <w:bottom w:val="single" w:sz="4" w:space="0" w:color="D9E2F3"/>
              <w:right w:val="single" w:sz="4" w:space="0" w:color="D9E2F3"/>
            </w:tcBorders>
          </w:tcPr>
          <w:p w14:paraId="018033DD" w14:textId="77777777" w:rsidR="0025477E" w:rsidRDefault="00000000">
            <w:pPr>
              <w:spacing w:after="0"/>
            </w:pPr>
            <w:r>
              <w:rPr>
                <w:sz w:val="17"/>
              </w:rPr>
              <w:t>Control de informacion fuera de la empresa.</w:t>
            </w:r>
          </w:p>
        </w:tc>
      </w:tr>
      <w:tr w:rsidR="0025477E" w14:paraId="2ED6DE40" w14:textId="77777777">
        <w:trPr>
          <w:jc w:val="center"/>
        </w:trPr>
        <w:tc>
          <w:tcPr>
            <w:tcW w:w="2592" w:type="dxa"/>
            <w:tcBorders>
              <w:top w:val="single" w:sz="4" w:space="0" w:color="D9E2F3"/>
              <w:left w:val="single" w:sz="4" w:space="0" w:color="D9E2F3"/>
              <w:bottom w:val="single" w:sz="4" w:space="0" w:color="D9E2F3"/>
              <w:right w:val="single" w:sz="4" w:space="0" w:color="D9E2F3"/>
            </w:tcBorders>
          </w:tcPr>
          <w:p w14:paraId="29C1EFE4" w14:textId="77777777" w:rsidR="0025477E" w:rsidRDefault="00000000">
            <w:pPr>
              <w:spacing w:after="0"/>
            </w:pPr>
            <w:r>
              <w:rPr>
                <w:sz w:val="17"/>
              </w:rPr>
              <w:t>Portal Cliente de Reposicion Parcial</w:t>
            </w:r>
          </w:p>
        </w:tc>
        <w:tc>
          <w:tcPr>
            <w:tcW w:w="3888" w:type="dxa"/>
            <w:tcBorders>
              <w:top w:val="single" w:sz="4" w:space="0" w:color="D9E2F3"/>
              <w:left w:val="single" w:sz="4" w:space="0" w:color="D9E2F3"/>
              <w:bottom w:val="single" w:sz="4" w:space="0" w:color="D9E2F3"/>
              <w:right w:val="single" w:sz="4" w:space="0" w:color="D9E2F3"/>
            </w:tcBorders>
          </w:tcPr>
          <w:p w14:paraId="101CD0BD" w14:textId="77777777" w:rsidR="0025477E" w:rsidRDefault="00000000">
            <w:pPr>
              <w:spacing w:after="0"/>
            </w:pPr>
            <w:r>
              <w:rPr>
                <w:sz w:val="17"/>
              </w:rPr>
              <w:t>Autoservicio para pedir reposicion/retiro por tubo o cantidad.</w:t>
            </w:r>
          </w:p>
        </w:tc>
        <w:tc>
          <w:tcPr>
            <w:tcW w:w="3600" w:type="dxa"/>
            <w:tcBorders>
              <w:top w:val="single" w:sz="4" w:space="0" w:color="D9E2F3"/>
              <w:left w:val="single" w:sz="4" w:space="0" w:color="D9E2F3"/>
              <w:bottom w:val="single" w:sz="4" w:space="0" w:color="D9E2F3"/>
              <w:right w:val="single" w:sz="4" w:space="0" w:color="D9E2F3"/>
            </w:tcBorders>
          </w:tcPr>
          <w:p w14:paraId="3C80A8C2" w14:textId="77777777" w:rsidR="0025477E" w:rsidRDefault="00000000">
            <w:pPr>
              <w:spacing w:after="0"/>
            </w:pPr>
            <w:r>
              <w:rPr>
                <w:sz w:val="17"/>
              </w:rPr>
              <w:t>Menos llamadas, menos error humano, mas trazabilidad.</w:t>
            </w:r>
          </w:p>
        </w:tc>
      </w:tr>
      <w:tr w:rsidR="0025477E" w14:paraId="465CC1C2" w14:textId="77777777">
        <w:trPr>
          <w:jc w:val="center"/>
        </w:trPr>
        <w:tc>
          <w:tcPr>
            <w:tcW w:w="2592" w:type="dxa"/>
            <w:tcBorders>
              <w:top w:val="single" w:sz="4" w:space="0" w:color="D9E2F3"/>
              <w:left w:val="single" w:sz="4" w:space="0" w:color="D9E2F3"/>
              <w:bottom w:val="single" w:sz="4" w:space="0" w:color="D9E2F3"/>
              <w:right w:val="single" w:sz="4" w:space="0" w:color="D9E2F3"/>
            </w:tcBorders>
          </w:tcPr>
          <w:p w14:paraId="04190F3A" w14:textId="77777777" w:rsidR="0025477E" w:rsidRDefault="00000000">
            <w:pPr>
              <w:spacing w:after="0"/>
            </w:pPr>
            <w:r>
              <w:rPr>
                <w:sz w:val="17"/>
              </w:rPr>
              <w:t>Control Movil de Campo</w:t>
            </w:r>
          </w:p>
        </w:tc>
        <w:tc>
          <w:tcPr>
            <w:tcW w:w="3888" w:type="dxa"/>
            <w:tcBorders>
              <w:top w:val="single" w:sz="4" w:space="0" w:color="D9E2F3"/>
              <w:left w:val="single" w:sz="4" w:space="0" w:color="D9E2F3"/>
              <w:bottom w:val="single" w:sz="4" w:space="0" w:color="D9E2F3"/>
              <w:right w:val="single" w:sz="4" w:space="0" w:color="D9E2F3"/>
            </w:tcBorders>
          </w:tcPr>
          <w:p w14:paraId="5069CC9B" w14:textId="77777777" w:rsidR="0025477E" w:rsidRDefault="00000000">
            <w:pPr>
              <w:spacing w:after="0"/>
            </w:pPr>
            <w:r>
              <w:rPr>
                <w:sz w:val="17"/>
              </w:rPr>
              <w:t>Registro de lectura, GPS, foto y novedad.</w:t>
            </w:r>
          </w:p>
        </w:tc>
        <w:tc>
          <w:tcPr>
            <w:tcW w:w="3600" w:type="dxa"/>
            <w:tcBorders>
              <w:top w:val="single" w:sz="4" w:space="0" w:color="D9E2F3"/>
              <w:left w:val="single" w:sz="4" w:space="0" w:color="D9E2F3"/>
              <w:bottom w:val="single" w:sz="4" w:space="0" w:color="D9E2F3"/>
              <w:right w:val="single" w:sz="4" w:space="0" w:color="D9E2F3"/>
            </w:tcBorders>
          </w:tcPr>
          <w:p w14:paraId="05DB3A6B" w14:textId="77777777" w:rsidR="0025477E" w:rsidRDefault="00000000">
            <w:pPr>
              <w:spacing w:after="0"/>
            </w:pPr>
            <w:r>
              <w:rPr>
                <w:sz w:val="17"/>
              </w:rPr>
              <w:t>Auditoria y evidencia operativa.</w:t>
            </w:r>
          </w:p>
        </w:tc>
      </w:tr>
      <w:tr w:rsidR="0025477E" w14:paraId="5F341E50" w14:textId="77777777">
        <w:trPr>
          <w:jc w:val="center"/>
        </w:trPr>
        <w:tc>
          <w:tcPr>
            <w:tcW w:w="2592" w:type="dxa"/>
            <w:tcBorders>
              <w:top w:val="single" w:sz="4" w:space="0" w:color="D9E2F3"/>
              <w:left w:val="single" w:sz="4" w:space="0" w:color="D9E2F3"/>
              <w:bottom w:val="single" w:sz="4" w:space="0" w:color="D9E2F3"/>
              <w:right w:val="single" w:sz="4" w:space="0" w:color="D9E2F3"/>
            </w:tcBorders>
          </w:tcPr>
          <w:p w14:paraId="6F8213BA" w14:textId="77777777" w:rsidR="0025477E" w:rsidRDefault="00000000">
            <w:pPr>
              <w:spacing w:after="0"/>
            </w:pPr>
            <w:r>
              <w:rPr>
                <w:sz w:val="17"/>
              </w:rPr>
              <w:t>Validacion Logistica</w:t>
            </w:r>
          </w:p>
        </w:tc>
        <w:tc>
          <w:tcPr>
            <w:tcW w:w="3888" w:type="dxa"/>
            <w:tcBorders>
              <w:top w:val="single" w:sz="4" w:space="0" w:color="D9E2F3"/>
              <w:left w:val="single" w:sz="4" w:space="0" w:color="D9E2F3"/>
              <w:bottom w:val="single" w:sz="4" w:space="0" w:color="D9E2F3"/>
              <w:right w:val="single" w:sz="4" w:space="0" w:color="D9E2F3"/>
            </w:tcBorders>
          </w:tcPr>
          <w:p w14:paraId="6C3BC81E" w14:textId="77777777" w:rsidR="0025477E" w:rsidRDefault="00000000">
            <w:pPr>
              <w:spacing w:after="0"/>
            </w:pPr>
            <w:r>
              <w:rPr>
                <w:sz w:val="17"/>
              </w:rPr>
              <w:t>Convierte pedidos de cliente en tareas de deposito/reparto.</w:t>
            </w:r>
          </w:p>
        </w:tc>
        <w:tc>
          <w:tcPr>
            <w:tcW w:w="3600" w:type="dxa"/>
            <w:tcBorders>
              <w:top w:val="single" w:sz="4" w:space="0" w:color="D9E2F3"/>
              <w:left w:val="single" w:sz="4" w:space="0" w:color="D9E2F3"/>
              <w:bottom w:val="single" w:sz="4" w:space="0" w:color="D9E2F3"/>
              <w:right w:val="single" w:sz="4" w:space="0" w:color="D9E2F3"/>
            </w:tcBorders>
          </w:tcPr>
          <w:p w14:paraId="4C792959" w14:textId="77777777" w:rsidR="0025477E" w:rsidRDefault="00000000">
            <w:pPr>
              <w:spacing w:after="0"/>
            </w:pPr>
            <w:r>
              <w:rPr>
                <w:sz w:val="17"/>
              </w:rPr>
              <w:t>Cierre del ciclo comercial-logistico.</w:t>
            </w:r>
          </w:p>
        </w:tc>
      </w:tr>
    </w:tbl>
    <w:p w14:paraId="6D7BBAE0" w14:textId="77777777" w:rsidR="0025477E" w:rsidRDefault="0025477E"/>
    <w:p w14:paraId="3EBD1F15" w14:textId="77777777" w:rsidR="0025477E" w:rsidRDefault="00000000">
      <w:pPr>
        <w:pStyle w:val="CodeBlock"/>
      </w:pPr>
      <w:r>
        <w:t>Cliente camina por obra/planta</w:t>
      </w:r>
      <w:r>
        <w:br/>
        <w:t xml:space="preserve">    -&gt; escanea tubo por NFC o QR</w:t>
      </w:r>
      <w:r>
        <w:br/>
        <w:t xml:space="preserve">    -&gt; consulta ficha rapida</w:t>
      </w:r>
      <w:r>
        <w:br/>
        <w:t xml:space="preserve">    -&gt; marca accion: reponer, retirar, mantener o reportar</w:t>
      </w:r>
      <w:r>
        <w:br/>
        <w:t xml:space="preserve">    -&gt; arma pedido parcial</w:t>
      </w:r>
      <w:r>
        <w:br/>
        <w:t xml:space="preserve">    -&gt; envia solicitud</w:t>
      </w:r>
      <w:r>
        <w:br/>
        <w:t xml:space="preserve">    -&gt; empresa valida y prepara</w:t>
      </w:r>
      <w:r>
        <w:br/>
        <w:t xml:space="preserve">    -&gt; salida/retorno se controla con RFID UHF interno</w:t>
      </w:r>
    </w:p>
    <w:p w14:paraId="785E3E45" w14:textId="77777777" w:rsidR="0025477E" w:rsidRDefault="00000000">
      <w:pPr>
        <w:pStyle w:val="Ttulo1"/>
      </w:pPr>
      <w:r>
        <w:t>3. Alcance de negocio y limites</w:t>
      </w:r>
    </w:p>
    <w:tbl>
      <w:tblPr>
        <w:tblStyle w:val="Tablaconcuadrcula"/>
        <w:tblW w:w="0" w:type="auto"/>
        <w:jc w:val="center"/>
        <w:tblLook w:val="04A0" w:firstRow="1" w:lastRow="0" w:firstColumn="1" w:lastColumn="0" w:noHBand="0" w:noVBand="1"/>
      </w:tblPr>
      <w:tblGrid>
        <w:gridCol w:w="5040"/>
        <w:gridCol w:w="5040"/>
      </w:tblGrid>
      <w:tr w:rsidR="0025477E" w14:paraId="042E7C56" w14:textId="77777777">
        <w:trPr>
          <w:jc w:val="center"/>
        </w:trPr>
        <w:tc>
          <w:tcPr>
            <w:tcW w:w="504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287CE82" w14:textId="77777777" w:rsidR="0025477E" w:rsidRDefault="00000000">
            <w:pPr>
              <w:spacing w:after="0"/>
            </w:pPr>
            <w:r>
              <w:rPr>
                <w:b/>
                <w:color w:val="FFFFFF"/>
                <w:sz w:val="16"/>
              </w:rPr>
              <w:t>Incluido en el alcance</w:t>
            </w:r>
          </w:p>
        </w:tc>
        <w:tc>
          <w:tcPr>
            <w:tcW w:w="504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F0A2B5E" w14:textId="77777777" w:rsidR="0025477E" w:rsidRDefault="00000000">
            <w:pPr>
              <w:spacing w:after="0"/>
            </w:pPr>
            <w:r>
              <w:rPr>
                <w:b/>
                <w:color w:val="FFFFFF"/>
                <w:sz w:val="16"/>
              </w:rPr>
              <w:t>Fuera de alcance inicial</w:t>
            </w:r>
          </w:p>
        </w:tc>
      </w:tr>
      <w:tr w:rsidR="0025477E" w14:paraId="4C18AC0D" w14:textId="77777777">
        <w:trPr>
          <w:jc w:val="center"/>
        </w:trPr>
        <w:tc>
          <w:tcPr>
            <w:tcW w:w="5040" w:type="dxa"/>
            <w:tcBorders>
              <w:top w:val="single" w:sz="4" w:space="0" w:color="D9E2F3"/>
              <w:left w:val="single" w:sz="4" w:space="0" w:color="D9E2F3"/>
              <w:bottom w:val="single" w:sz="4" w:space="0" w:color="D9E2F3"/>
              <w:right w:val="single" w:sz="4" w:space="0" w:color="D9E2F3"/>
            </w:tcBorders>
          </w:tcPr>
          <w:p w14:paraId="066491CA" w14:textId="77777777" w:rsidR="0025477E" w:rsidRDefault="00000000">
            <w:pPr>
              <w:spacing w:after="0"/>
            </w:pPr>
            <w:r>
              <w:rPr>
                <w:sz w:val="16"/>
              </w:rPr>
              <w:t>Lectura NFC/QR de tubo individual fuera de empresa.</w:t>
            </w:r>
          </w:p>
        </w:tc>
        <w:tc>
          <w:tcPr>
            <w:tcW w:w="5040" w:type="dxa"/>
            <w:tcBorders>
              <w:top w:val="single" w:sz="4" w:space="0" w:color="D9E2F3"/>
              <w:left w:val="single" w:sz="4" w:space="0" w:color="D9E2F3"/>
              <w:bottom w:val="single" w:sz="4" w:space="0" w:color="D9E2F3"/>
              <w:right w:val="single" w:sz="4" w:space="0" w:color="D9E2F3"/>
            </w:tcBorders>
          </w:tcPr>
          <w:p w14:paraId="5B399BBE" w14:textId="77777777" w:rsidR="0025477E" w:rsidRDefault="00000000">
            <w:pPr>
              <w:spacing w:after="0"/>
            </w:pPr>
            <w:r>
              <w:rPr>
                <w:sz w:val="16"/>
              </w:rPr>
              <w:t>Lectura masiva de 60 tubos con celular.</w:t>
            </w:r>
          </w:p>
        </w:tc>
      </w:tr>
      <w:tr w:rsidR="0025477E" w14:paraId="16CEA87F" w14:textId="77777777">
        <w:trPr>
          <w:jc w:val="center"/>
        </w:trPr>
        <w:tc>
          <w:tcPr>
            <w:tcW w:w="5040" w:type="dxa"/>
            <w:tcBorders>
              <w:top w:val="single" w:sz="4" w:space="0" w:color="D9E2F3"/>
              <w:left w:val="single" w:sz="4" w:space="0" w:color="D9E2F3"/>
              <w:bottom w:val="single" w:sz="4" w:space="0" w:color="D9E2F3"/>
              <w:right w:val="single" w:sz="4" w:space="0" w:color="D9E2F3"/>
            </w:tcBorders>
          </w:tcPr>
          <w:p w14:paraId="698D5B5E" w14:textId="77777777" w:rsidR="0025477E" w:rsidRDefault="00000000">
            <w:pPr>
              <w:spacing w:after="0"/>
            </w:pPr>
            <w:r>
              <w:rPr>
                <w:sz w:val="16"/>
              </w:rPr>
              <w:t>Ficha rapida con estado, gas, capacidad, vencimientos y alertas.</w:t>
            </w:r>
          </w:p>
        </w:tc>
        <w:tc>
          <w:tcPr>
            <w:tcW w:w="5040" w:type="dxa"/>
            <w:tcBorders>
              <w:top w:val="single" w:sz="4" w:space="0" w:color="D9E2F3"/>
              <w:left w:val="single" w:sz="4" w:space="0" w:color="D9E2F3"/>
              <w:bottom w:val="single" w:sz="4" w:space="0" w:color="D9E2F3"/>
              <w:right w:val="single" w:sz="4" w:space="0" w:color="D9E2F3"/>
            </w:tcBorders>
          </w:tcPr>
          <w:p w14:paraId="6EF70D85" w14:textId="77777777" w:rsidR="0025477E" w:rsidRDefault="00000000">
            <w:pPr>
              <w:spacing w:after="0"/>
            </w:pPr>
            <w:r>
              <w:rPr>
                <w:sz w:val="16"/>
              </w:rPr>
              <w:t>Reemplazo del portal UHF interno.</w:t>
            </w:r>
          </w:p>
        </w:tc>
      </w:tr>
      <w:tr w:rsidR="0025477E" w14:paraId="34957BD6" w14:textId="77777777">
        <w:trPr>
          <w:jc w:val="center"/>
        </w:trPr>
        <w:tc>
          <w:tcPr>
            <w:tcW w:w="5040" w:type="dxa"/>
            <w:tcBorders>
              <w:top w:val="single" w:sz="4" w:space="0" w:color="D9E2F3"/>
              <w:left w:val="single" w:sz="4" w:space="0" w:color="D9E2F3"/>
              <w:bottom w:val="single" w:sz="4" w:space="0" w:color="D9E2F3"/>
              <w:right w:val="single" w:sz="4" w:space="0" w:color="D9E2F3"/>
            </w:tcBorders>
          </w:tcPr>
          <w:p w14:paraId="1122C94F" w14:textId="77777777" w:rsidR="0025477E" w:rsidRDefault="00000000">
            <w:pPr>
              <w:spacing w:after="0"/>
            </w:pPr>
            <w:r>
              <w:rPr>
                <w:sz w:val="16"/>
              </w:rPr>
              <w:t>Pedido parcial por tubos escaneados y por cantidades adicionales.</w:t>
            </w:r>
          </w:p>
        </w:tc>
        <w:tc>
          <w:tcPr>
            <w:tcW w:w="5040" w:type="dxa"/>
            <w:tcBorders>
              <w:top w:val="single" w:sz="4" w:space="0" w:color="D9E2F3"/>
              <w:left w:val="single" w:sz="4" w:space="0" w:color="D9E2F3"/>
              <w:bottom w:val="single" w:sz="4" w:space="0" w:color="D9E2F3"/>
              <w:right w:val="single" w:sz="4" w:space="0" w:color="D9E2F3"/>
            </w:tcBorders>
          </w:tcPr>
          <w:p w14:paraId="7E91A5E0" w14:textId="77777777" w:rsidR="0025477E" w:rsidRDefault="00000000">
            <w:pPr>
              <w:spacing w:after="0"/>
            </w:pPr>
            <w:r>
              <w:rPr>
                <w:sz w:val="16"/>
              </w:rPr>
              <w:t>Facturacion automatica sin validacion comercial en MVP.</w:t>
            </w:r>
          </w:p>
        </w:tc>
      </w:tr>
      <w:tr w:rsidR="0025477E" w14:paraId="008AA023" w14:textId="77777777">
        <w:trPr>
          <w:jc w:val="center"/>
        </w:trPr>
        <w:tc>
          <w:tcPr>
            <w:tcW w:w="5040" w:type="dxa"/>
            <w:tcBorders>
              <w:top w:val="single" w:sz="4" w:space="0" w:color="D9E2F3"/>
              <w:left w:val="single" w:sz="4" w:space="0" w:color="D9E2F3"/>
              <w:bottom w:val="single" w:sz="4" w:space="0" w:color="D9E2F3"/>
              <w:right w:val="single" w:sz="4" w:space="0" w:color="D9E2F3"/>
            </w:tcBorders>
          </w:tcPr>
          <w:p w14:paraId="65BC8526" w14:textId="77777777" w:rsidR="0025477E" w:rsidRDefault="00000000">
            <w:pPr>
              <w:spacing w:after="0"/>
            </w:pPr>
            <w:r>
              <w:rPr>
                <w:sz w:val="16"/>
              </w:rPr>
              <w:t>Eventos con usuario, fecha, ubicacion y evidencia opcional.</w:t>
            </w:r>
          </w:p>
        </w:tc>
        <w:tc>
          <w:tcPr>
            <w:tcW w:w="5040" w:type="dxa"/>
            <w:tcBorders>
              <w:top w:val="single" w:sz="4" w:space="0" w:color="D9E2F3"/>
              <w:left w:val="single" w:sz="4" w:space="0" w:color="D9E2F3"/>
              <w:bottom w:val="single" w:sz="4" w:space="0" w:color="D9E2F3"/>
              <w:right w:val="single" w:sz="4" w:space="0" w:color="D9E2F3"/>
            </w:tcBorders>
          </w:tcPr>
          <w:p w14:paraId="0C4CFCCB" w14:textId="77777777" w:rsidR="0025477E" w:rsidRDefault="00000000">
            <w:pPr>
              <w:spacing w:after="0"/>
            </w:pPr>
            <w:r>
              <w:rPr>
                <w:sz w:val="16"/>
              </w:rPr>
              <w:t>Integracion ERP completa desde el primer sprint.</w:t>
            </w:r>
          </w:p>
        </w:tc>
      </w:tr>
      <w:tr w:rsidR="0025477E" w14:paraId="1283C92C" w14:textId="77777777">
        <w:trPr>
          <w:jc w:val="center"/>
        </w:trPr>
        <w:tc>
          <w:tcPr>
            <w:tcW w:w="5040" w:type="dxa"/>
            <w:tcBorders>
              <w:top w:val="single" w:sz="4" w:space="0" w:color="D9E2F3"/>
              <w:left w:val="single" w:sz="4" w:space="0" w:color="D9E2F3"/>
              <w:bottom w:val="single" w:sz="4" w:space="0" w:color="D9E2F3"/>
              <w:right w:val="single" w:sz="4" w:space="0" w:color="D9E2F3"/>
            </w:tcBorders>
          </w:tcPr>
          <w:p w14:paraId="612E0E84" w14:textId="77777777" w:rsidR="0025477E" w:rsidRDefault="00000000">
            <w:pPr>
              <w:spacing w:after="0"/>
            </w:pPr>
            <w:r>
              <w:rPr>
                <w:sz w:val="16"/>
              </w:rPr>
              <w:t>Vista publica limitada y vista autenticada por cliente.</w:t>
            </w:r>
          </w:p>
        </w:tc>
        <w:tc>
          <w:tcPr>
            <w:tcW w:w="5040" w:type="dxa"/>
            <w:tcBorders>
              <w:top w:val="single" w:sz="4" w:space="0" w:color="D9E2F3"/>
              <w:left w:val="single" w:sz="4" w:space="0" w:color="D9E2F3"/>
              <w:bottom w:val="single" w:sz="4" w:space="0" w:color="D9E2F3"/>
              <w:right w:val="single" w:sz="4" w:space="0" w:color="D9E2F3"/>
            </w:tcBorders>
          </w:tcPr>
          <w:p w14:paraId="3EEFD9D0" w14:textId="77777777" w:rsidR="0025477E" w:rsidRDefault="00000000">
            <w:pPr>
              <w:spacing w:after="0"/>
            </w:pPr>
            <w:r>
              <w:rPr>
                <w:sz w:val="16"/>
              </w:rPr>
              <w:t>Exponer historial comercial sensible sin login.</w:t>
            </w:r>
          </w:p>
        </w:tc>
      </w:tr>
    </w:tbl>
    <w:p w14:paraId="64C950D5" w14:textId="77777777" w:rsidR="0025477E" w:rsidRDefault="0025477E"/>
    <w:p w14:paraId="1A2EEFE5" w14:textId="77777777" w:rsidR="0025477E" w:rsidRDefault="00000000">
      <w:pPr>
        <w:pStyle w:val="Ttulo2"/>
      </w:pPr>
      <w:r>
        <w:t>Premisas de diseno</w:t>
      </w:r>
    </w:p>
    <w:p w14:paraId="15B5E8FA" w14:textId="77777777" w:rsidR="0025477E" w:rsidRDefault="00000000">
      <w:pPr>
        <w:pStyle w:val="Listaconvietas"/>
        <w:spacing w:after="40"/>
      </w:pPr>
      <w:r>
        <w:t>El celular lee solo un tubo a la vez y se usa para control rapido, no para inventario masivo.</w:t>
      </w:r>
    </w:p>
    <w:p w14:paraId="7EB78EEA" w14:textId="77777777" w:rsidR="0025477E" w:rsidRDefault="00000000">
      <w:pPr>
        <w:pStyle w:val="Listaconvietas"/>
        <w:spacing w:after="40"/>
      </w:pPr>
      <w:r>
        <w:t>La etiqueta NFC debe ser on-metal o estar separada del metal por material adecuado.</w:t>
      </w:r>
    </w:p>
    <w:p w14:paraId="62F2ADE0" w14:textId="77777777" w:rsidR="0025477E" w:rsidRDefault="00000000">
      <w:pPr>
        <w:pStyle w:val="Listaconvietas"/>
        <w:spacing w:after="40"/>
      </w:pPr>
      <w:r>
        <w:t>Todo tubo debe tener QR visible como respaldo operativo.</w:t>
      </w:r>
    </w:p>
    <w:p w14:paraId="130568C8" w14:textId="77777777" w:rsidR="0025477E" w:rsidRDefault="00000000">
      <w:pPr>
        <w:pStyle w:val="Listaconvietas"/>
        <w:spacing w:after="40"/>
      </w:pPr>
      <w:r>
        <w:t>El tag no debe contener datos sensibles; debe contener identificador/token o URL controlada.</w:t>
      </w:r>
    </w:p>
    <w:p w14:paraId="5191848A" w14:textId="77777777" w:rsidR="0025477E" w:rsidRDefault="00000000">
      <w:pPr>
        <w:pStyle w:val="Listaconvietas"/>
        <w:spacing w:after="40"/>
      </w:pPr>
      <w:r>
        <w:t>El cliente solo puede operar tubos asociados a su cuenta, obra o remito vigente.</w:t>
      </w:r>
    </w:p>
    <w:p w14:paraId="569691B3" w14:textId="77777777" w:rsidR="0025477E" w:rsidRDefault="00000000">
      <w:pPr>
        <w:pStyle w:val="Listaconvietas"/>
        <w:spacing w:after="40"/>
      </w:pPr>
      <w:r>
        <w:t>La empresa mantiene la ultima palabra sobre aprobacion, preparacion, entrega, retiro y cierre.</w:t>
      </w:r>
    </w:p>
    <w:p w14:paraId="69606B9F" w14:textId="77777777" w:rsidR="0025477E" w:rsidRDefault="00000000">
      <w:r>
        <w:br w:type="page"/>
      </w:r>
    </w:p>
    <w:p w14:paraId="330DACAC" w14:textId="77777777" w:rsidR="0025477E" w:rsidRDefault="00000000">
      <w:pPr>
        <w:pStyle w:val="Ttulo1"/>
      </w:pPr>
      <w:r>
        <w:lastRenderedPageBreak/>
        <w:t>4. Fundamento tecnologico</w:t>
      </w:r>
    </w:p>
    <w:p w14:paraId="2EA60A44" w14:textId="77777777" w:rsidR="0025477E" w:rsidRDefault="00000000">
      <w:r>
        <w:t>El proyecto se apoya en una estrategia dual: RFID UHF para lectura industrial masiva y NFC/QR para lectura individual desde celulares comerciales. NFC Forum documenta interoperabilidad de dispositivos NFC con tarjetas y lectores ISO/IEC 14443 Tipo A/B, ISO/IEC 15693 y tags NFC Forum. Android soporta modo lector/escritor para tags NFC pasivos y lectura de mensajes NDEF. Web NFC existe para mensajes NDEF, pero MDN lo clasifica como de disponibilidad limitada, por lo que no debe ser el unico camino critico de operacion. RAIN RFID/UHF se asocia a EPC UHF Gen2 e ISO/IEC 18000-63 en el rango UHF, orientado a lectura industrial y masiva.</w:t>
      </w:r>
    </w:p>
    <w:tbl>
      <w:tblPr>
        <w:tblStyle w:val="Tablaconcuadrcula"/>
        <w:tblW w:w="0" w:type="auto"/>
        <w:jc w:val="center"/>
        <w:tblLook w:val="04A0" w:firstRow="1" w:lastRow="0" w:firstColumn="1" w:lastColumn="0" w:noHBand="0" w:noVBand="1"/>
      </w:tblPr>
      <w:tblGrid>
        <w:gridCol w:w="2304"/>
        <w:gridCol w:w="3024"/>
        <w:gridCol w:w="2160"/>
        <w:gridCol w:w="2592"/>
      </w:tblGrid>
      <w:tr w:rsidR="0025477E" w14:paraId="35162565"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2E4ACFE" w14:textId="77777777" w:rsidR="0025477E" w:rsidRDefault="00000000">
            <w:pPr>
              <w:spacing w:after="0"/>
            </w:pPr>
            <w:r>
              <w:rPr>
                <w:b/>
                <w:color w:val="FFFFFF"/>
                <w:sz w:val="16"/>
              </w:rPr>
              <w:t>Tecnologia</w:t>
            </w:r>
          </w:p>
        </w:tc>
        <w:tc>
          <w:tcPr>
            <w:tcW w:w="302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9CD6165" w14:textId="77777777" w:rsidR="0025477E" w:rsidRDefault="00000000">
            <w:pPr>
              <w:spacing w:after="0"/>
            </w:pPr>
            <w:r>
              <w:rPr>
                <w:b/>
                <w:color w:val="FFFFFF"/>
                <w:sz w:val="16"/>
              </w:rPr>
              <w:t>Frecuencia / base</w:t>
            </w:r>
          </w:p>
        </w:tc>
        <w:tc>
          <w:tcPr>
            <w:tcW w:w="216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71E205B" w14:textId="77777777" w:rsidR="0025477E" w:rsidRDefault="00000000">
            <w:pPr>
              <w:spacing w:after="0"/>
            </w:pPr>
            <w:r>
              <w:rPr>
                <w:b/>
                <w:color w:val="FFFFFF"/>
                <w:sz w:val="16"/>
              </w:rPr>
              <w:t>Lo lee el celular</w:t>
            </w:r>
          </w:p>
        </w:tc>
        <w:tc>
          <w:tcPr>
            <w:tcW w:w="259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9CC1388" w14:textId="77777777" w:rsidR="0025477E" w:rsidRDefault="00000000">
            <w:pPr>
              <w:spacing w:after="0"/>
            </w:pPr>
            <w:r>
              <w:rPr>
                <w:b/>
                <w:color w:val="FFFFFF"/>
                <w:sz w:val="16"/>
              </w:rPr>
              <w:t>Uso recomendado</w:t>
            </w:r>
          </w:p>
        </w:tc>
      </w:tr>
      <w:tr w:rsidR="0025477E" w14:paraId="6A98E766"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2DA55721" w14:textId="77777777" w:rsidR="0025477E" w:rsidRDefault="00000000">
            <w:pPr>
              <w:spacing w:after="0"/>
            </w:pPr>
            <w:r>
              <w:rPr>
                <w:sz w:val="16"/>
              </w:rPr>
              <w:t>NFC / RFID HF</w:t>
            </w:r>
          </w:p>
        </w:tc>
        <w:tc>
          <w:tcPr>
            <w:tcW w:w="3024" w:type="dxa"/>
            <w:tcBorders>
              <w:top w:val="single" w:sz="4" w:space="0" w:color="D9E2F3"/>
              <w:left w:val="single" w:sz="4" w:space="0" w:color="D9E2F3"/>
              <w:bottom w:val="single" w:sz="4" w:space="0" w:color="D9E2F3"/>
              <w:right w:val="single" w:sz="4" w:space="0" w:color="D9E2F3"/>
            </w:tcBorders>
          </w:tcPr>
          <w:p w14:paraId="3B0C52BF" w14:textId="77777777" w:rsidR="0025477E" w:rsidRDefault="00000000">
            <w:pPr>
              <w:spacing w:after="0"/>
            </w:pPr>
            <w:r>
              <w:rPr>
                <w:sz w:val="16"/>
              </w:rPr>
              <w:t>13,56 MHz / ISO 14443, 15693, NDEF</w:t>
            </w:r>
          </w:p>
        </w:tc>
        <w:tc>
          <w:tcPr>
            <w:tcW w:w="2160" w:type="dxa"/>
            <w:tcBorders>
              <w:top w:val="single" w:sz="4" w:space="0" w:color="D9E2F3"/>
              <w:left w:val="single" w:sz="4" w:space="0" w:color="D9E2F3"/>
              <w:bottom w:val="single" w:sz="4" w:space="0" w:color="D9E2F3"/>
              <w:right w:val="single" w:sz="4" w:space="0" w:color="D9E2F3"/>
            </w:tcBorders>
          </w:tcPr>
          <w:p w14:paraId="62CF4758" w14:textId="77777777" w:rsidR="0025477E" w:rsidRDefault="00000000">
            <w:pPr>
              <w:spacing w:after="0"/>
            </w:pPr>
            <w:r>
              <w:rPr>
                <w:sz w:val="16"/>
              </w:rPr>
              <w:t>Si, si el celular tiene NFC</w:t>
            </w:r>
          </w:p>
        </w:tc>
        <w:tc>
          <w:tcPr>
            <w:tcW w:w="2592" w:type="dxa"/>
            <w:tcBorders>
              <w:top w:val="single" w:sz="4" w:space="0" w:color="D9E2F3"/>
              <w:left w:val="single" w:sz="4" w:space="0" w:color="D9E2F3"/>
              <w:bottom w:val="single" w:sz="4" w:space="0" w:color="D9E2F3"/>
              <w:right w:val="single" w:sz="4" w:space="0" w:color="D9E2F3"/>
            </w:tcBorders>
          </w:tcPr>
          <w:p w14:paraId="44F0F2A1" w14:textId="77777777" w:rsidR="0025477E" w:rsidRDefault="00000000">
            <w:pPr>
              <w:spacing w:after="0"/>
            </w:pPr>
            <w:r>
              <w:rPr>
                <w:sz w:val="16"/>
              </w:rPr>
              <w:t>Consulta individual, ficha rapida, control externo.</w:t>
            </w:r>
          </w:p>
        </w:tc>
      </w:tr>
      <w:tr w:rsidR="0025477E" w14:paraId="720DBDEE"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06F216E4" w14:textId="77777777" w:rsidR="0025477E" w:rsidRDefault="00000000">
            <w:pPr>
              <w:spacing w:after="0"/>
            </w:pPr>
            <w:r>
              <w:rPr>
                <w:sz w:val="16"/>
              </w:rPr>
              <w:t>QR</w:t>
            </w:r>
          </w:p>
        </w:tc>
        <w:tc>
          <w:tcPr>
            <w:tcW w:w="3024" w:type="dxa"/>
            <w:tcBorders>
              <w:top w:val="single" w:sz="4" w:space="0" w:color="D9E2F3"/>
              <w:left w:val="single" w:sz="4" w:space="0" w:color="D9E2F3"/>
              <w:bottom w:val="single" w:sz="4" w:space="0" w:color="D9E2F3"/>
              <w:right w:val="single" w:sz="4" w:space="0" w:color="D9E2F3"/>
            </w:tcBorders>
          </w:tcPr>
          <w:p w14:paraId="1064CC59" w14:textId="77777777" w:rsidR="0025477E" w:rsidRDefault="00000000">
            <w:pPr>
              <w:spacing w:after="0"/>
            </w:pPr>
            <w:r>
              <w:rPr>
                <w:sz w:val="16"/>
              </w:rPr>
              <w:t>Camara</w:t>
            </w:r>
          </w:p>
        </w:tc>
        <w:tc>
          <w:tcPr>
            <w:tcW w:w="2160" w:type="dxa"/>
            <w:tcBorders>
              <w:top w:val="single" w:sz="4" w:space="0" w:color="D9E2F3"/>
              <w:left w:val="single" w:sz="4" w:space="0" w:color="D9E2F3"/>
              <w:bottom w:val="single" w:sz="4" w:space="0" w:color="D9E2F3"/>
              <w:right w:val="single" w:sz="4" w:space="0" w:color="D9E2F3"/>
            </w:tcBorders>
          </w:tcPr>
          <w:p w14:paraId="0600298F" w14:textId="77777777" w:rsidR="0025477E" w:rsidRDefault="00000000">
            <w:pPr>
              <w:spacing w:after="0"/>
            </w:pPr>
            <w:r>
              <w:rPr>
                <w:sz w:val="16"/>
              </w:rPr>
              <w:t>Si</w:t>
            </w:r>
          </w:p>
        </w:tc>
        <w:tc>
          <w:tcPr>
            <w:tcW w:w="2592" w:type="dxa"/>
            <w:tcBorders>
              <w:top w:val="single" w:sz="4" w:space="0" w:color="D9E2F3"/>
              <w:left w:val="single" w:sz="4" w:space="0" w:color="D9E2F3"/>
              <w:bottom w:val="single" w:sz="4" w:space="0" w:color="D9E2F3"/>
              <w:right w:val="single" w:sz="4" w:space="0" w:color="D9E2F3"/>
            </w:tcBorders>
          </w:tcPr>
          <w:p w14:paraId="4F470167" w14:textId="77777777" w:rsidR="0025477E" w:rsidRDefault="00000000">
            <w:pPr>
              <w:spacing w:after="0"/>
            </w:pPr>
            <w:r>
              <w:rPr>
                <w:sz w:val="16"/>
              </w:rPr>
              <w:t>Respaldo universal, baja friccion, lectura sin NFC.</w:t>
            </w:r>
          </w:p>
        </w:tc>
      </w:tr>
      <w:tr w:rsidR="0025477E" w14:paraId="21C68F06"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143C5AC9" w14:textId="77777777" w:rsidR="0025477E" w:rsidRDefault="00000000">
            <w:pPr>
              <w:spacing w:after="0"/>
            </w:pPr>
            <w:r>
              <w:rPr>
                <w:sz w:val="16"/>
              </w:rPr>
              <w:t>RFID UHF / RAIN</w:t>
            </w:r>
          </w:p>
        </w:tc>
        <w:tc>
          <w:tcPr>
            <w:tcW w:w="3024" w:type="dxa"/>
            <w:tcBorders>
              <w:top w:val="single" w:sz="4" w:space="0" w:color="D9E2F3"/>
              <w:left w:val="single" w:sz="4" w:space="0" w:color="D9E2F3"/>
              <w:bottom w:val="single" w:sz="4" w:space="0" w:color="D9E2F3"/>
              <w:right w:val="single" w:sz="4" w:space="0" w:color="D9E2F3"/>
            </w:tcBorders>
          </w:tcPr>
          <w:p w14:paraId="6A73864B" w14:textId="77777777" w:rsidR="0025477E" w:rsidRDefault="00000000">
            <w:pPr>
              <w:spacing w:after="0"/>
            </w:pPr>
            <w:r>
              <w:rPr>
                <w:sz w:val="16"/>
              </w:rPr>
              <w:t>860-960 MHz / EPC Gen2 / ISO 18000-63</w:t>
            </w:r>
          </w:p>
        </w:tc>
        <w:tc>
          <w:tcPr>
            <w:tcW w:w="2160" w:type="dxa"/>
            <w:tcBorders>
              <w:top w:val="single" w:sz="4" w:space="0" w:color="D9E2F3"/>
              <w:left w:val="single" w:sz="4" w:space="0" w:color="D9E2F3"/>
              <w:bottom w:val="single" w:sz="4" w:space="0" w:color="D9E2F3"/>
              <w:right w:val="single" w:sz="4" w:space="0" w:color="D9E2F3"/>
            </w:tcBorders>
          </w:tcPr>
          <w:p w14:paraId="6CF3CAB4" w14:textId="77777777" w:rsidR="0025477E" w:rsidRDefault="00000000">
            <w:pPr>
              <w:spacing w:after="0"/>
            </w:pPr>
            <w:r>
              <w:rPr>
                <w:sz w:val="16"/>
              </w:rPr>
              <w:t>No sin lector externo</w:t>
            </w:r>
          </w:p>
        </w:tc>
        <w:tc>
          <w:tcPr>
            <w:tcW w:w="2592" w:type="dxa"/>
            <w:tcBorders>
              <w:top w:val="single" w:sz="4" w:space="0" w:color="D9E2F3"/>
              <w:left w:val="single" w:sz="4" w:space="0" w:color="D9E2F3"/>
              <w:bottom w:val="single" w:sz="4" w:space="0" w:color="D9E2F3"/>
              <w:right w:val="single" w:sz="4" w:space="0" w:color="D9E2F3"/>
            </w:tcBorders>
          </w:tcPr>
          <w:p w14:paraId="5FB444F7" w14:textId="77777777" w:rsidR="0025477E" w:rsidRDefault="00000000">
            <w:pPr>
              <w:spacing w:after="0"/>
            </w:pPr>
            <w:r>
              <w:rPr>
                <w:sz w:val="16"/>
              </w:rPr>
              <w:t>Ingreso/egreso, portal, camion, deposito, cabina.</w:t>
            </w:r>
          </w:p>
        </w:tc>
      </w:tr>
      <w:tr w:rsidR="0025477E" w14:paraId="5ABF0E59" w14:textId="77777777">
        <w:trPr>
          <w:jc w:val="center"/>
        </w:trPr>
        <w:tc>
          <w:tcPr>
            <w:tcW w:w="2304" w:type="dxa"/>
            <w:tcBorders>
              <w:top w:val="single" w:sz="4" w:space="0" w:color="D9E2F3"/>
              <w:left w:val="single" w:sz="4" w:space="0" w:color="D9E2F3"/>
              <w:bottom w:val="single" w:sz="4" w:space="0" w:color="D9E2F3"/>
              <w:right w:val="single" w:sz="4" w:space="0" w:color="D9E2F3"/>
            </w:tcBorders>
          </w:tcPr>
          <w:p w14:paraId="5969A41B" w14:textId="77777777" w:rsidR="0025477E" w:rsidRDefault="00000000">
            <w:pPr>
              <w:spacing w:after="0"/>
            </w:pPr>
            <w:r>
              <w:rPr>
                <w:sz w:val="16"/>
              </w:rPr>
              <w:t>Etiqueta dual UHF + NFC</w:t>
            </w:r>
          </w:p>
        </w:tc>
        <w:tc>
          <w:tcPr>
            <w:tcW w:w="3024" w:type="dxa"/>
            <w:tcBorders>
              <w:top w:val="single" w:sz="4" w:space="0" w:color="D9E2F3"/>
              <w:left w:val="single" w:sz="4" w:space="0" w:color="D9E2F3"/>
              <w:bottom w:val="single" w:sz="4" w:space="0" w:color="D9E2F3"/>
              <w:right w:val="single" w:sz="4" w:space="0" w:color="D9E2F3"/>
            </w:tcBorders>
          </w:tcPr>
          <w:p w14:paraId="44C99239" w14:textId="77777777" w:rsidR="0025477E" w:rsidRDefault="00000000">
            <w:pPr>
              <w:spacing w:after="0"/>
            </w:pPr>
            <w:r>
              <w:rPr>
                <w:sz w:val="16"/>
              </w:rPr>
              <w:t>UHF + HF</w:t>
            </w:r>
          </w:p>
        </w:tc>
        <w:tc>
          <w:tcPr>
            <w:tcW w:w="2160" w:type="dxa"/>
            <w:tcBorders>
              <w:top w:val="single" w:sz="4" w:space="0" w:color="D9E2F3"/>
              <w:left w:val="single" w:sz="4" w:space="0" w:color="D9E2F3"/>
              <w:bottom w:val="single" w:sz="4" w:space="0" w:color="D9E2F3"/>
              <w:right w:val="single" w:sz="4" w:space="0" w:color="D9E2F3"/>
            </w:tcBorders>
          </w:tcPr>
          <w:p w14:paraId="03FB7C90" w14:textId="77777777" w:rsidR="0025477E" w:rsidRDefault="00000000">
            <w:pPr>
              <w:spacing w:after="0"/>
            </w:pPr>
            <w:r>
              <w:rPr>
                <w:sz w:val="16"/>
              </w:rPr>
              <w:t>Lee la parte NFC</w:t>
            </w:r>
          </w:p>
        </w:tc>
        <w:tc>
          <w:tcPr>
            <w:tcW w:w="2592" w:type="dxa"/>
            <w:tcBorders>
              <w:top w:val="single" w:sz="4" w:space="0" w:color="D9E2F3"/>
              <w:left w:val="single" w:sz="4" w:space="0" w:color="D9E2F3"/>
              <w:bottom w:val="single" w:sz="4" w:space="0" w:color="D9E2F3"/>
              <w:right w:val="single" w:sz="4" w:space="0" w:color="D9E2F3"/>
            </w:tcBorders>
          </w:tcPr>
          <w:p w14:paraId="61E64A58" w14:textId="77777777" w:rsidR="0025477E" w:rsidRDefault="00000000">
            <w:pPr>
              <w:spacing w:after="0"/>
            </w:pPr>
            <w:r>
              <w:rPr>
                <w:sz w:val="16"/>
              </w:rPr>
              <w:t>Opcion target para activos industriales.</w:t>
            </w:r>
          </w:p>
        </w:tc>
      </w:tr>
    </w:tbl>
    <w:p w14:paraId="6E965A40" w14:textId="77777777" w:rsidR="0025477E" w:rsidRDefault="0025477E"/>
    <w:tbl>
      <w:tblPr>
        <w:tblStyle w:val="Tablaconcuadrcula"/>
        <w:tblW w:w="0" w:type="auto"/>
        <w:jc w:val="center"/>
        <w:tblLook w:val="04A0" w:firstRow="1" w:lastRow="0" w:firstColumn="1" w:lastColumn="0" w:noHBand="0" w:noVBand="1"/>
      </w:tblPr>
      <w:tblGrid>
        <w:gridCol w:w="10358"/>
      </w:tblGrid>
      <w:tr w:rsidR="0025477E" w14:paraId="401CB08B" w14:textId="77777777">
        <w:trPr>
          <w:jc w:val="center"/>
        </w:trPr>
        <w:tc>
          <w:tcPr>
            <w:tcW w:w="10368" w:type="dxa"/>
            <w:shd w:val="clear" w:color="auto" w:fill="FFF2CC"/>
          </w:tcPr>
          <w:p w14:paraId="19113500" w14:textId="77777777" w:rsidR="0025477E" w:rsidRDefault="00000000">
            <w:pPr>
              <w:spacing w:after="40"/>
            </w:pPr>
            <w:r>
              <w:rPr>
                <w:b/>
                <w:color w:val="1F4E79"/>
                <w:sz w:val="20"/>
              </w:rPr>
              <w:t>Decision tecnica</w:t>
            </w:r>
          </w:p>
          <w:p w14:paraId="442AFC45" w14:textId="77777777" w:rsidR="0025477E" w:rsidRDefault="00000000">
            <w:pPr>
              <w:spacing w:after="0"/>
            </w:pPr>
            <w:r>
              <w:rPr>
                <w:sz w:val="18"/>
              </w:rPr>
              <w:t>Para tubos metalicos se debe exigir etiqueta NFC on-metal o dual UHF+NFC on-metal. Una etiqueta NFC comun pegada directamente al metal puede leer mal o no leer.</w:t>
            </w:r>
          </w:p>
        </w:tc>
      </w:tr>
    </w:tbl>
    <w:p w14:paraId="27AD974B" w14:textId="77777777" w:rsidR="0025477E" w:rsidRDefault="00000000">
      <w:pPr>
        <w:pStyle w:val="Ttulo1"/>
      </w:pPr>
      <w:r>
        <w:t>5. Arquitectura target</w:t>
      </w:r>
    </w:p>
    <w:p w14:paraId="4991E712" w14:textId="77777777" w:rsidR="0025477E" w:rsidRDefault="00000000">
      <w:pPr>
        <w:pStyle w:val="CodeBlock"/>
      </w:pPr>
      <w:r>
        <w:rPr>
          <w:sz w:val="15"/>
        </w:rPr>
        <w:t>[Tubo / Cilindro]</w:t>
      </w:r>
      <w:r>
        <w:rPr>
          <w:sz w:val="15"/>
        </w:rPr>
        <w:br/>
        <w:t xml:space="preserve">    |-- RFID UHF on-metal  -&gt; Portal UHF / Handheld UHF / Cabina</w:t>
      </w:r>
      <w:r>
        <w:rPr>
          <w:sz w:val="15"/>
        </w:rPr>
        <w:br/>
        <w:t xml:space="preserve">    |-- NFC on-metal       -&gt; Celular cliente / operario</w:t>
      </w:r>
      <w:r>
        <w:rPr>
          <w:sz w:val="15"/>
        </w:rPr>
        <w:br/>
        <w:t xml:space="preserve">    |-- QR visible         -&gt; Camara celular como respaldo</w:t>
      </w:r>
    </w:p>
    <w:p w14:paraId="7D5A7AAC" w14:textId="77777777" w:rsidR="0025477E" w:rsidRDefault="00000000">
      <w:pPr>
        <w:pStyle w:val="CodeBlock"/>
      </w:pPr>
      <w:r>
        <w:rPr>
          <w:sz w:val="15"/>
        </w:rPr>
        <w:t>[Celular]</w:t>
      </w:r>
      <w:r>
        <w:rPr>
          <w:sz w:val="15"/>
        </w:rPr>
        <w:br/>
        <w:t xml:space="preserve">    |-- PWA / App movil</w:t>
      </w:r>
      <w:r>
        <w:rPr>
          <w:sz w:val="15"/>
        </w:rPr>
        <w:br/>
        <w:t xml:space="preserve">    |-- Lectura NFC o QR</w:t>
      </w:r>
      <w:r>
        <w:rPr>
          <w:sz w:val="15"/>
        </w:rPr>
        <w:br/>
        <w:t xml:space="preserve">    |-- Login cliente/operario</w:t>
      </w:r>
      <w:r>
        <w:rPr>
          <w:sz w:val="15"/>
        </w:rPr>
        <w:br/>
        <w:t xml:space="preserve">    |-- GPS, foto, comentario</w:t>
      </w:r>
    </w:p>
    <w:p w14:paraId="13211039" w14:textId="77777777" w:rsidR="0025477E" w:rsidRDefault="00000000">
      <w:pPr>
        <w:pStyle w:val="CodeBlock"/>
      </w:pPr>
      <w:r>
        <w:rPr>
          <w:sz w:val="15"/>
        </w:rPr>
        <w:t>[Backend API]</w:t>
      </w:r>
      <w:r>
        <w:rPr>
          <w:sz w:val="15"/>
        </w:rPr>
        <w:br/>
        <w:t xml:space="preserve">    |-- Validacion de token y permisos</w:t>
      </w:r>
      <w:r>
        <w:rPr>
          <w:sz w:val="15"/>
        </w:rPr>
        <w:br/>
        <w:t xml:space="preserve">    |-- Ficha del tubo</w:t>
      </w:r>
      <w:r>
        <w:rPr>
          <w:sz w:val="15"/>
        </w:rPr>
        <w:br/>
        <w:t xml:space="preserve">    |-- Pedido parcial</w:t>
      </w:r>
      <w:r>
        <w:rPr>
          <w:sz w:val="15"/>
        </w:rPr>
        <w:br/>
        <w:t xml:space="preserve">    |-- Eventos de auditoria</w:t>
      </w:r>
      <w:r>
        <w:rPr>
          <w:sz w:val="15"/>
        </w:rPr>
        <w:br/>
        <w:t xml:space="preserve">    |-- Integracion stock/logistica</w:t>
      </w:r>
    </w:p>
    <w:p w14:paraId="7678185F" w14:textId="77777777" w:rsidR="0025477E" w:rsidRDefault="00000000">
      <w:pPr>
        <w:pStyle w:val="CodeBlock"/>
      </w:pPr>
      <w:r>
        <w:rPr>
          <w:sz w:val="15"/>
        </w:rPr>
        <w:t>[Empresa]</w:t>
      </w:r>
      <w:r>
        <w:rPr>
          <w:sz w:val="15"/>
        </w:rPr>
        <w:br/>
        <w:t xml:space="preserve">    |-- Panel interno</w:t>
      </w:r>
      <w:r>
        <w:rPr>
          <w:sz w:val="15"/>
        </w:rPr>
        <w:br/>
        <w:t xml:space="preserve">    |-- Deposito</w:t>
      </w:r>
      <w:r>
        <w:rPr>
          <w:sz w:val="15"/>
        </w:rPr>
        <w:br/>
        <w:t xml:space="preserve">    |-- Reparto</w:t>
      </w:r>
      <w:r>
        <w:rPr>
          <w:sz w:val="15"/>
        </w:rPr>
        <w:br/>
        <w:t xml:space="preserve">    |-- Portal UHF</w:t>
      </w:r>
      <w:r>
        <w:rPr>
          <w:sz w:val="15"/>
        </w:rPr>
        <w:br/>
        <w:t xml:space="preserve">    |-- ERP/facturacion en etapa posterior</w:t>
      </w:r>
    </w:p>
    <w:p w14:paraId="784BE128" w14:textId="77777777" w:rsidR="0025477E" w:rsidRDefault="00000000">
      <w:r>
        <w:br w:type="page"/>
      </w:r>
    </w:p>
    <w:tbl>
      <w:tblPr>
        <w:tblStyle w:val="Tablaconcuadrcula"/>
        <w:tblW w:w="0" w:type="auto"/>
        <w:jc w:val="center"/>
        <w:tblLook w:val="04A0" w:firstRow="1" w:lastRow="0" w:firstColumn="1" w:lastColumn="0" w:noHBand="0" w:noVBand="1"/>
      </w:tblPr>
      <w:tblGrid>
        <w:gridCol w:w="2160"/>
        <w:gridCol w:w="3312"/>
        <w:gridCol w:w="4608"/>
      </w:tblGrid>
      <w:tr w:rsidR="0025477E" w14:paraId="33103017"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209A40F" w14:textId="77777777" w:rsidR="0025477E" w:rsidRDefault="00000000">
            <w:pPr>
              <w:spacing w:after="0"/>
            </w:pPr>
            <w:r>
              <w:rPr>
                <w:b/>
                <w:color w:val="FFFFFF"/>
                <w:sz w:val="16"/>
              </w:rPr>
              <w:lastRenderedPageBreak/>
              <w:t>Componente</w:t>
            </w:r>
          </w:p>
        </w:tc>
        <w:tc>
          <w:tcPr>
            <w:tcW w:w="331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6E795EA" w14:textId="77777777" w:rsidR="0025477E" w:rsidRDefault="00000000">
            <w:pPr>
              <w:spacing w:after="0"/>
            </w:pPr>
            <w:r>
              <w:rPr>
                <w:b/>
                <w:color w:val="FFFFFF"/>
                <w:sz w:val="16"/>
              </w:rPr>
              <w:t>Responsabilidad</w:t>
            </w:r>
          </w:p>
        </w:tc>
        <w:tc>
          <w:tcPr>
            <w:tcW w:w="460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D6EE9E7" w14:textId="77777777" w:rsidR="0025477E" w:rsidRDefault="00000000">
            <w:pPr>
              <w:spacing w:after="0"/>
            </w:pPr>
            <w:r>
              <w:rPr>
                <w:b/>
                <w:color w:val="FFFFFF"/>
                <w:sz w:val="16"/>
              </w:rPr>
              <w:t>Observaciones de implementacion</w:t>
            </w:r>
          </w:p>
        </w:tc>
      </w:tr>
      <w:tr w:rsidR="0025477E" w14:paraId="2366E449"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0F11AEC9" w14:textId="77777777" w:rsidR="0025477E" w:rsidRDefault="00000000">
            <w:pPr>
              <w:spacing w:after="0"/>
            </w:pPr>
            <w:r>
              <w:rPr>
                <w:sz w:val="16"/>
              </w:rPr>
              <w:t>Tag NFC</w:t>
            </w:r>
          </w:p>
        </w:tc>
        <w:tc>
          <w:tcPr>
            <w:tcW w:w="3312" w:type="dxa"/>
            <w:tcBorders>
              <w:top w:val="single" w:sz="4" w:space="0" w:color="D9E2F3"/>
              <w:left w:val="single" w:sz="4" w:space="0" w:color="D9E2F3"/>
              <w:bottom w:val="single" w:sz="4" w:space="0" w:color="D9E2F3"/>
              <w:right w:val="single" w:sz="4" w:space="0" w:color="D9E2F3"/>
            </w:tcBorders>
          </w:tcPr>
          <w:p w14:paraId="346B12FC" w14:textId="77777777" w:rsidR="0025477E" w:rsidRDefault="00000000">
            <w:pPr>
              <w:spacing w:after="0"/>
            </w:pPr>
            <w:r>
              <w:rPr>
                <w:sz w:val="16"/>
              </w:rPr>
              <w:t>Abrir ficha o app con identificador/token.</w:t>
            </w:r>
          </w:p>
        </w:tc>
        <w:tc>
          <w:tcPr>
            <w:tcW w:w="4608" w:type="dxa"/>
            <w:tcBorders>
              <w:top w:val="single" w:sz="4" w:space="0" w:color="D9E2F3"/>
              <w:left w:val="single" w:sz="4" w:space="0" w:color="D9E2F3"/>
              <w:bottom w:val="single" w:sz="4" w:space="0" w:color="D9E2F3"/>
              <w:right w:val="single" w:sz="4" w:space="0" w:color="D9E2F3"/>
            </w:tcBorders>
          </w:tcPr>
          <w:p w14:paraId="0AC42FB5" w14:textId="77777777" w:rsidR="0025477E" w:rsidRDefault="00000000">
            <w:pPr>
              <w:spacing w:after="0"/>
            </w:pPr>
            <w:r>
              <w:rPr>
                <w:sz w:val="16"/>
              </w:rPr>
              <w:t>Guardar URL segura o payload NDEF minimo.</w:t>
            </w:r>
          </w:p>
        </w:tc>
      </w:tr>
      <w:tr w:rsidR="0025477E" w14:paraId="2E822246"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3D507A78" w14:textId="77777777" w:rsidR="0025477E" w:rsidRDefault="00000000">
            <w:pPr>
              <w:spacing w:after="0"/>
            </w:pPr>
            <w:r>
              <w:rPr>
                <w:sz w:val="16"/>
              </w:rPr>
              <w:t>QR</w:t>
            </w:r>
          </w:p>
        </w:tc>
        <w:tc>
          <w:tcPr>
            <w:tcW w:w="3312" w:type="dxa"/>
            <w:tcBorders>
              <w:top w:val="single" w:sz="4" w:space="0" w:color="D9E2F3"/>
              <w:left w:val="single" w:sz="4" w:space="0" w:color="D9E2F3"/>
              <w:bottom w:val="single" w:sz="4" w:space="0" w:color="D9E2F3"/>
              <w:right w:val="single" w:sz="4" w:space="0" w:color="D9E2F3"/>
            </w:tcBorders>
          </w:tcPr>
          <w:p w14:paraId="53771F0A" w14:textId="77777777" w:rsidR="0025477E" w:rsidRDefault="00000000">
            <w:pPr>
              <w:spacing w:after="0"/>
            </w:pPr>
            <w:r>
              <w:rPr>
                <w:sz w:val="16"/>
              </w:rPr>
              <w:t>Fallback de lectura universal.</w:t>
            </w:r>
          </w:p>
        </w:tc>
        <w:tc>
          <w:tcPr>
            <w:tcW w:w="4608" w:type="dxa"/>
            <w:tcBorders>
              <w:top w:val="single" w:sz="4" w:space="0" w:color="D9E2F3"/>
              <w:left w:val="single" w:sz="4" w:space="0" w:color="D9E2F3"/>
              <w:bottom w:val="single" w:sz="4" w:space="0" w:color="D9E2F3"/>
              <w:right w:val="single" w:sz="4" w:space="0" w:color="D9E2F3"/>
            </w:tcBorders>
          </w:tcPr>
          <w:p w14:paraId="1BEEAD7C" w14:textId="77777777" w:rsidR="0025477E" w:rsidRDefault="00000000">
            <w:pPr>
              <w:spacing w:after="0"/>
            </w:pPr>
            <w:r>
              <w:rPr>
                <w:sz w:val="16"/>
              </w:rPr>
              <w:t>Debe replicar el mismo token o codigo resoluble.</w:t>
            </w:r>
          </w:p>
        </w:tc>
      </w:tr>
      <w:tr w:rsidR="0025477E" w14:paraId="3A1700C9"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5169A20F" w14:textId="77777777" w:rsidR="0025477E" w:rsidRDefault="00000000">
            <w:pPr>
              <w:spacing w:after="0"/>
            </w:pPr>
            <w:r>
              <w:rPr>
                <w:sz w:val="16"/>
              </w:rPr>
              <w:t>PWA Cliente</w:t>
            </w:r>
          </w:p>
        </w:tc>
        <w:tc>
          <w:tcPr>
            <w:tcW w:w="3312" w:type="dxa"/>
            <w:tcBorders>
              <w:top w:val="single" w:sz="4" w:space="0" w:color="D9E2F3"/>
              <w:left w:val="single" w:sz="4" w:space="0" w:color="D9E2F3"/>
              <w:bottom w:val="single" w:sz="4" w:space="0" w:color="D9E2F3"/>
              <w:right w:val="single" w:sz="4" w:space="0" w:color="D9E2F3"/>
            </w:tcBorders>
          </w:tcPr>
          <w:p w14:paraId="5C7AEFFD" w14:textId="77777777" w:rsidR="0025477E" w:rsidRDefault="00000000">
            <w:pPr>
              <w:spacing w:after="0"/>
            </w:pPr>
            <w:r>
              <w:rPr>
                <w:sz w:val="16"/>
              </w:rPr>
              <w:t>Consulta, carrito parcial, novedad, foto.</w:t>
            </w:r>
          </w:p>
        </w:tc>
        <w:tc>
          <w:tcPr>
            <w:tcW w:w="4608" w:type="dxa"/>
            <w:tcBorders>
              <w:top w:val="single" w:sz="4" w:space="0" w:color="D9E2F3"/>
              <w:left w:val="single" w:sz="4" w:space="0" w:color="D9E2F3"/>
              <w:bottom w:val="single" w:sz="4" w:space="0" w:color="D9E2F3"/>
              <w:right w:val="single" w:sz="4" w:space="0" w:color="D9E2F3"/>
            </w:tcBorders>
          </w:tcPr>
          <w:p w14:paraId="7355B53E" w14:textId="77777777" w:rsidR="0025477E" w:rsidRDefault="00000000">
            <w:pPr>
              <w:spacing w:after="0"/>
            </w:pPr>
            <w:r>
              <w:rPr>
                <w:sz w:val="16"/>
              </w:rPr>
              <w:t>Mobile first; opcional instalable.</w:t>
            </w:r>
          </w:p>
        </w:tc>
      </w:tr>
      <w:tr w:rsidR="0025477E" w14:paraId="52AE33F4"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1F860333" w14:textId="77777777" w:rsidR="0025477E" w:rsidRDefault="00000000">
            <w:pPr>
              <w:spacing w:after="0"/>
            </w:pPr>
            <w:r>
              <w:rPr>
                <w:sz w:val="16"/>
              </w:rPr>
              <w:t>App Operario</w:t>
            </w:r>
          </w:p>
        </w:tc>
        <w:tc>
          <w:tcPr>
            <w:tcW w:w="3312" w:type="dxa"/>
            <w:tcBorders>
              <w:top w:val="single" w:sz="4" w:space="0" w:color="D9E2F3"/>
              <w:left w:val="single" w:sz="4" w:space="0" w:color="D9E2F3"/>
              <w:bottom w:val="single" w:sz="4" w:space="0" w:color="D9E2F3"/>
              <w:right w:val="single" w:sz="4" w:space="0" w:color="D9E2F3"/>
            </w:tcBorders>
          </w:tcPr>
          <w:p w14:paraId="73358FBE" w14:textId="77777777" w:rsidR="0025477E" w:rsidRDefault="00000000">
            <w:pPr>
              <w:spacing w:after="0"/>
            </w:pPr>
            <w:r>
              <w:rPr>
                <w:sz w:val="16"/>
              </w:rPr>
              <w:t>Lectura operativa con mejor acceso a hardware.</w:t>
            </w:r>
          </w:p>
        </w:tc>
        <w:tc>
          <w:tcPr>
            <w:tcW w:w="4608" w:type="dxa"/>
            <w:tcBorders>
              <w:top w:val="single" w:sz="4" w:space="0" w:color="D9E2F3"/>
              <w:left w:val="single" w:sz="4" w:space="0" w:color="D9E2F3"/>
              <w:bottom w:val="single" w:sz="4" w:space="0" w:color="D9E2F3"/>
              <w:right w:val="single" w:sz="4" w:space="0" w:color="D9E2F3"/>
            </w:tcBorders>
          </w:tcPr>
          <w:p w14:paraId="68D87284" w14:textId="77777777" w:rsidR="0025477E" w:rsidRDefault="00000000">
            <w:pPr>
              <w:spacing w:after="0"/>
            </w:pPr>
            <w:r>
              <w:rPr>
                <w:sz w:val="16"/>
              </w:rPr>
              <w:t>Android prioritario si se busca control NFC robusto.</w:t>
            </w:r>
          </w:p>
        </w:tc>
      </w:tr>
      <w:tr w:rsidR="0025477E" w14:paraId="6ECD97D8"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000BF71A" w14:textId="77777777" w:rsidR="0025477E" w:rsidRDefault="00000000">
            <w:pPr>
              <w:spacing w:after="0"/>
            </w:pPr>
            <w:r>
              <w:rPr>
                <w:sz w:val="16"/>
              </w:rPr>
              <w:t>API</w:t>
            </w:r>
          </w:p>
        </w:tc>
        <w:tc>
          <w:tcPr>
            <w:tcW w:w="3312" w:type="dxa"/>
            <w:tcBorders>
              <w:top w:val="single" w:sz="4" w:space="0" w:color="D9E2F3"/>
              <w:left w:val="single" w:sz="4" w:space="0" w:color="D9E2F3"/>
              <w:bottom w:val="single" w:sz="4" w:space="0" w:color="D9E2F3"/>
              <w:right w:val="single" w:sz="4" w:space="0" w:color="D9E2F3"/>
            </w:tcBorders>
          </w:tcPr>
          <w:p w14:paraId="661363A7" w14:textId="77777777" w:rsidR="0025477E" w:rsidRDefault="00000000">
            <w:pPr>
              <w:spacing w:after="0"/>
            </w:pPr>
            <w:r>
              <w:rPr>
                <w:sz w:val="16"/>
              </w:rPr>
              <w:t>Orquestar permisos, tubos, pedidos y eventos.</w:t>
            </w:r>
          </w:p>
        </w:tc>
        <w:tc>
          <w:tcPr>
            <w:tcW w:w="4608" w:type="dxa"/>
            <w:tcBorders>
              <w:top w:val="single" w:sz="4" w:space="0" w:color="D9E2F3"/>
              <w:left w:val="single" w:sz="4" w:space="0" w:color="D9E2F3"/>
              <w:bottom w:val="single" w:sz="4" w:space="0" w:color="D9E2F3"/>
              <w:right w:val="single" w:sz="4" w:space="0" w:color="D9E2F3"/>
            </w:tcBorders>
          </w:tcPr>
          <w:p w14:paraId="10E2FB41" w14:textId="77777777" w:rsidR="0025477E" w:rsidRDefault="00000000">
            <w:pPr>
              <w:spacing w:after="0"/>
            </w:pPr>
            <w:r>
              <w:rPr>
                <w:sz w:val="16"/>
              </w:rPr>
              <w:t>FastAPI recomendado por productividad y documentacion OpenAPI.</w:t>
            </w:r>
          </w:p>
        </w:tc>
      </w:tr>
      <w:tr w:rsidR="0025477E" w14:paraId="2EE0B7E3"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60473240" w14:textId="77777777" w:rsidR="0025477E" w:rsidRDefault="00000000">
            <w:pPr>
              <w:spacing w:after="0"/>
            </w:pPr>
            <w:r>
              <w:rPr>
                <w:sz w:val="16"/>
              </w:rPr>
              <w:t>Base de datos</w:t>
            </w:r>
          </w:p>
        </w:tc>
        <w:tc>
          <w:tcPr>
            <w:tcW w:w="3312" w:type="dxa"/>
            <w:tcBorders>
              <w:top w:val="single" w:sz="4" w:space="0" w:color="D9E2F3"/>
              <w:left w:val="single" w:sz="4" w:space="0" w:color="D9E2F3"/>
              <w:bottom w:val="single" w:sz="4" w:space="0" w:color="D9E2F3"/>
              <w:right w:val="single" w:sz="4" w:space="0" w:color="D9E2F3"/>
            </w:tcBorders>
          </w:tcPr>
          <w:p w14:paraId="265FB9F6" w14:textId="77777777" w:rsidR="0025477E" w:rsidRDefault="00000000">
            <w:pPr>
              <w:spacing w:after="0"/>
            </w:pPr>
            <w:r>
              <w:rPr>
                <w:sz w:val="16"/>
              </w:rPr>
              <w:t>Verdad unica de activos y trazabilidad.</w:t>
            </w:r>
          </w:p>
        </w:tc>
        <w:tc>
          <w:tcPr>
            <w:tcW w:w="4608" w:type="dxa"/>
            <w:tcBorders>
              <w:top w:val="single" w:sz="4" w:space="0" w:color="D9E2F3"/>
              <w:left w:val="single" w:sz="4" w:space="0" w:color="D9E2F3"/>
              <w:bottom w:val="single" w:sz="4" w:space="0" w:color="D9E2F3"/>
              <w:right w:val="single" w:sz="4" w:space="0" w:color="D9E2F3"/>
            </w:tcBorders>
          </w:tcPr>
          <w:p w14:paraId="416DDDBF" w14:textId="77777777" w:rsidR="0025477E" w:rsidRDefault="00000000">
            <w:pPr>
              <w:spacing w:after="0"/>
            </w:pPr>
            <w:r>
              <w:rPr>
                <w:sz w:val="16"/>
              </w:rPr>
              <w:t>PostgreSQL recomendado; SQLite viable para prototipo.</w:t>
            </w:r>
          </w:p>
        </w:tc>
      </w:tr>
      <w:tr w:rsidR="0025477E" w14:paraId="1586FD00"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7DFB4E96" w14:textId="77777777" w:rsidR="0025477E" w:rsidRDefault="00000000">
            <w:pPr>
              <w:spacing w:after="0"/>
            </w:pPr>
            <w:r>
              <w:rPr>
                <w:sz w:val="16"/>
              </w:rPr>
              <w:t>Panel interno</w:t>
            </w:r>
          </w:p>
        </w:tc>
        <w:tc>
          <w:tcPr>
            <w:tcW w:w="3312" w:type="dxa"/>
            <w:tcBorders>
              <w:top w:val="single" w:sz="4" w:space="0" w:color="D9E2F3"/>
              <w:left w:val="single" w:sz="4" w:space="0" w:color="D9E2F3"/>
              <w:bottom w:val="single" w:sz="4" w:space="0" w:color="D9E2F3"/>
              <w:right w:val="single" w:sz="4" w:space="0" w:color="D9E2F3"/>
            </w:tcBorders>
          </w:tcPr>
          <w:p w14:paraId="2D02C981" w14:textId="77777777" w:rsidR="0025477E" w:rsidRDefault="00000000">
            <w:pPr>
              <w:spacing w:after="0"/>
            </w:pPr>
            <w:r>
              <w:rPr>
                <w:sz w:val="16"/>
              </w:rPr>
              <w:t>Validar y convertir pedidos en operaciones.</w:t>
            </w:r>
          </w:p>
        </w:tc>
        <w:tc>
          <w:tcPr>
            <w:tcW w:w="4608" w:type="dxa"/>
            <w:tcBorders>
              <w:top w:val="single" w:sz="4" w:space="0" w:color="D9E2F3"/>
              <w:left w:val="single" w:sz="4" w:space="0" w:color="D9E2F3"/>
              <w:bottom w:val="single" w:sz="4" w:space="0" w:color="D9E2F3"/>
              <w:right w:val="single" w:sz="4" w:space="0" w:color="D9E2F3"/>
            </w:tcBorders>
          </w:tcPr>
          <w:p w14:paraId="5EF91AD3" w14:textId="77777777" w:rsidR="0025477E" w:rsidRDefault="00000000">
            <w:pPr>
              <w:spacing w:after="0"/>
            </w:pPr>
            <w:r>
              <w:rPr>
                <w:sz w:val="16"/>
              </w:rPr>
              <w:t>Aprobar, preparar, despachar, retirar, cerrar.</w:t>
            </w:r>
          </w:p>
        </w:tc>
      </w:tr>
    </w:tbl>
    <w:p w14:paraId="76A4B580" w14:textId="77777777" w:rsidR="0025477E" w:rsidRDefault="0025477E"/>
    <w:p w14:paraId="27D3DACD" w14:textId="77777777" w:rsidR="0025477E" w:rsidRDefault="00000000">
      <w:pPr>
        <w:pStyle w:val="Ttulo1"/>
      </w:pPr>
      <w:r>
        <w:t>6. Experiencia de usuario del cliente</w:t>
      </w:r>
    </w:p>
    <w:p w14:paraId="057DA226" w14:textId="77777777" w:rsidR="0025477E" w:rsidRDefault="00000000">
      <w:r>
        <w:t>El cliente no necesita ver un sistema tecnico. Necesita una pantalla breve, confiable y accionable. La experiencia debe parecerse a un control de inventario asistido, no a un ERP.</w:t>
      </w:r>
    </w:p>
    <w:tbl>
      <w:tblPr>
        <w:tblStyle w:val="Tablaconcuadrcula"/>
        <w:tblW w:w="0" w:type="auto"/>
        <w:jc w:val="center"/>
        <w:tblLook w:val="04A0" w:firstRow="1" w:lastRow="0" w:firstColumn="1" w:lastColumn="0" w:noHBand="0" w:noVBand="1"/>
      </w:tblPr>
      <w:tblGrid>
        <w:gridCol w:w="2016"/>
        <w:gridCol w:w="3168"/>
        <w:gridCol w:w="4896"/>
      </w:tblGrid>
      <w:tr w:rsidR="0025477E" w14:paraId="197E23C0" w14:textId="77777777">
        <w:trPr>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FC23DB5" w14:textId="77777777" w:rsidR="0025477E" w:rsidRDefault="00000000">
            <w:pPr>
              <w:spacing w:after="0"/>
            </w:pPr>
            <w:r>
              <w:rPr>
                <w:b/>
                <w:color w:val="FFFFFF"/>
                <w:sz w:val="16"/>
              </w:rPr>
              <w:t>Pantalla</w:t>
            </w:r>
          </w:p>
        </w:tc>
        <w:tc>
          <w:tcPr>
            <w:tcW w:w="316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9C6218C" w14:textId="77777777" w:rsidR="0025477E" w:rsidRDefault="00000000">
            <w:pPr>
              <w:spacing w:after="0"/>
            </w:pPr>
            <w:r>
              <w:rPr>
                <w:b/>
                <w:color w:val="FFFFFF"/>
                <w:sz w:val="16"/>
              </w:rPr>
              <w:t>Objetivo</w:t>
            </w:r>
          </w:p>
        </w:tc>
        <w:tc>
          <w:tcPr>
            <w:tcW w:w="489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101B4B3" w14:textId="77777777" w:rsidR="0025477E" w:rsidRDefault="00000000">
            <w:pPr>
              <w:spacing w:after="0"/>
            </w:pPr>
            <w:r>
              <w:rPr>
                <w:b/>
                <w:color w:val="FFFFFF"/>
                <w:sz w:val="16"/>
              </w:rPr>
              <w:t>Campos / acciones</w:t>
            </w:r>
          </w:p>
        </w:tc>
      </w:tr>
      <w:tr w:rsidR="0025477E" w14:paraId="0A1D66EE"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172E45BC" w14:textId="77777777" w:rsidR="0025477E" w:rsidRDefault="00000000">
            <w:pPr>
              <w:spacing w:after="0"/>
            </w:pPr>
            <w:r>
              <w:rPr>
                <w:sz w:val="16"/>
              </w:rPr>
              <w:t>Ingreso cliente</w:t>
            </w:r>
          </w:p>
        </w:tc>
        <w:tc>
          <w:tcPr>
            <w:tcW w:w="3168" w:type="dxa"/>
            <w:tcBorders>
              <w:top w:val="single" w:sz="4" w:space="0" w:color="D9E2F3"/>
              <w:left w:val="single" w:sz="4" w:space="0" w:color="D9E2F3"/>
              <w:bottom w:val="single" w:sz="4" w:space="0" w:color="D9E2F3"/>
              <w:right w:val="single" w:sz="4" w:space="0" w:color="D9E2F3"/>
            </w:tcBorders>
          </w:tcPr>
          <w:p w14:paraId="6535EDA0" w14:textId="77777777" w:rsidR="0025477E" w:rsidRDefault="00000000">
            <w:pPr>
              <w:spacing w:after="0"/>
            </w:pPr>
            <w:r>
              <w:rPr>
                <w:sz w:val="16"/>
              </w:rPr>
              <w:t>Identificar cuenta, obra o sucursal.</w:t>
            </w:r>
          </w:p>
        </w:tc>
        <w:tc>
          <w:tcPr>
            <w:tcW w:w="4896" w:type="dxa"/>
            <w:tcBorders>
              <w:top w:val="single" w:sz="4" w:space="0" w:color="D9E2F3"/>
              <w:left w:val="single" w:sz="4" w:space="0" w:color="D9E2F3"/>
              <w:bottom w:val="single" w:sz="4" w:space="0" w:color="D9E2F3"/>
              <w:right w:val="single" w:sz="4" w:space="0" w:color="D9E2F3"/>
            </w:tcBorders>
          </w:tcPr>
          <w:p w14:paraId="60E9F308" w14:textId="77777777" w:rsidR="0025477E" w:rsidRDefault="00000000">
            <w:pPr>
              <w:spacing w:after="0"/>
            </w:pPr>
            <w:r>
              <w:rPr>
                <w:sz w:val="16"/>
              </w:rPr>
              <w:t>Login, selector de obra, permisos.</w:t>
            </w:r>
          </w:p>
        </w:tc>
      </w:tr>
      <w:tr w:rsidR="0025477E" w14:paraId="0F2EE519"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250276F4" w14:textId="77777777" w:rsidR="0025477E" w:rsidRDefault="00000000">
            <w:pPr>
              <w:spacing w:after="0"/>
            </w:pPr>
            <w:r>
              <w:rPr>
                <w:sz w:val="16"/>
              </w:rPr>
              <w:t>Escaneo</w:t>
            </w:r>
          </w:p>
        </w:tc>
        <w:tc>
          <w:tcPr>
            <w:tcW w:w="3168" w:type="dxa"/>
            <w:tcBorders>
              <w:top w:val="single" w:sz="4" w:space="0" w:color="D9E2F3"/>
              <w:left w:val="single" w:sz="4" w:space="0" w:color="D9E2F3"/>
              <w:bottom w:val="single" w:sz="4" w:space="0" w:color="D9E2F3"/>
              <w:right w:val="single" w:sz="4" w:space="0" w:color="D9E2F3"/>
            </w:tcBorders>
          </w:tcPr>
          <w:p w14:paraId="6A9A34D9" w14:textId="77777777" w:rsidR="0025477E" w:rsidRDefault="00000000">
            <w:pPr>
              <w:spacing w:after="0"/>
            </w:pPr>
            <w:r>
              <w:rPr>
                <w:sz w:val="16"/>
              </w:rPr>
              <w:t>Leer tubo por NFC/QR.</w:t>
            </w:r>
          </w:p>
        </w:tc>
        <w:tc>
          <w:tcPr>
            <w:tcW w:w="4896" w:type="dxa"/>
            <w:tcBorders>
              <w:top w:val="single" w:sz="4" w:space="0" w:color="D9E2F3"/>
              <w:left w:val="single" w:sz="4" w:space="0" w:color="D9E2F3"/>
              <w:bottom w:val="single" w:sz="4" w:space="0" w:color="D9E2F3"/>
              <w:right w:val="single" w:sz="4" w:space="0" w:color="D9E2F3"/>
            </w:tcBorders>
          </w:tcPr>
          <w:p w14:paraId="38EA4A3D" w14:textId="77777777" w:rsidR="0025477E" w:rsidRDefault="00000000">
            <w:pPr>
              <w:spacing w:after="0"/>
            </w:pPr>
            <w:r>
              <w:rPr>
                <w:sz w:val="16"/>
              </w:rPr>
              <w:t>Boton escanear, estado de lectura, fallback QR.</w:t>
            </w:r>
          </w:p>
        </w:tc>
      </w:tr>
      <w:tr w:rsidR="0025477E" w14:paraId="247263CB"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1517A8E1" w14:textId="77777777" w:rsidR="0025477E" w:rsidRDefault="00000000">
            <w:pPr>
              <w:spacing w:after="0"/>
            </w:pPr>
            <w:r>
              <w:rPr>
                <w:sz w:val="16"/>
              </w:rPr>
              <w:t>Ficha rapida</w:t>
            </w:r>
          </w:p>
        </w:tc>
        <w:tc>
          <w:tcPr>
            <w:tcW w:w="3168" w:type="dxa"/>
            <w:tcBorders>
              <w:top w:val="single" w:sz="4" w:space="0" w:color="D9E2F3"/>
              <w:left w:val="single" w:sz="4" w:space="0" w:color="D9E2F3"/>
              <w:bottom w:val="single" w:sz="4" w:space="0" w:color="D9E2F3"/>
              <w:right w:val="single" w:sz="4" w:space="0" w:color="D9E2F3"/>
            </w:tcBorders>
          </w:tcPr>
          <w:p w14:paraId="47B68D70" w14:textId="77777777" w:rsidR="0025477E" w:rsidRDefault="00000000">
            <w:pPr>
              <w:spacing w:after="0"/>
            </w:pPr>
            <w:r>
              <w:rPr>
                <w:sz w:val="16"/>
              </w:rPr>
              <w:t>Validar informacion del tubo.</w:t>
            </w:r>
          </w:p>
        </w:tc>
        <w:tc>
          <w:tcPr>
            <w:tcW w:w="4896" w:type="dxa"/>
            <w:tcBorders>
              <w:top w:val="single" w:sz="4" w:space="0" w:color="D9E2F3"/>
              <w:left w:val="single" w:sz="4" w:space="0" w:color="D9E2F3"/>
              <w:bottom w:val="single" w:sz="4" w:space="0" w:color="D9E2F3"/>
              <w:right w:val="single" w:sz="4" w:space="0" w:color="D9E2F3"/>
            </w:tcBorders>
          </w:tcPr>
          <w:p w14:paraId="415CE963" w14:textId="77777777" w:rsidR="0025477E" w:rsidRDefault="00000000">
            <w:pPr>
              <w:spacing w:after="0"/>
            </w:pPr>
            <w:r>
              <w:rPr>
                <w:sz w:val="16"/>
              </w:rPr>
              <w:t>Codigo, gas, capacidad, estado, vencimiento, alerta.</w:t>
            </w:r>
          </w:p>
        </w:tc>
      </w:tr>
      <w:tr w:rsidR="0025477E" w14:paraId="6032AEAD"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536B1AA4" w14:textId="77777777" w:rsidR="0025477E" w:rsidRDefault="00000000">
            <w:pPr>
              <w:spacing w:after="0"/>
            </w:pPr>
            <w:r>
              <w:rPr>
                <w:sz w:val="16"/>
              </w:rPr>
              <w:t>Accion</w:t>
            </w:r>
          </w:p>
        </w:tc>
        <w:tc>
          <w:tcPr>
            <w:tcW w:w="3168" w:type="dxa"/>
            <w:tcBorders>
              <w:top w:val="single" w:sz="4" w:space="0" w:color="D9E2F3"/>
              <w:left w:val="single" w:sz="4" w:space="0" w:color="D9E2F3"/>
              <w:bottom w:val="single" w:sz="4" w:space="0" w:color="D9E2F3"/>
              <w:right w:val="single" w:sz="4" w:space="0" w:color="D9E2F3"/>
            </w:tcBorders>
          </w:tcPr>
          <w:p w14:paraId="4EE9F2C0" w14:textId="77777777" w:rsidR="0025477E" w:rsidRDefault="00000000">
            <w:pPr>
              <w:spacing w:after="0"/>
            </w:pPr>
            <w:r>
              <w:rPr>
                <w:sz w:val="16"/>
              </w:rPr>
              <w:t>Definir tratamiento del tubo.</w:t>
            </w:r>
          </w:p>
        </w:tc>
        <w:tc>
          <w:tcPr>
            <w:tcW w:w="4896" w:type="dxa"/>
            <w:tcBorders>
              <w:top w:val="single" w:sz="4" w:space="0" w:color="D9E2F3"/>
              <w:left w:val="single" w:sz="4" w:space="0" w:color="D9E2F3"/>
              <w:bottom w:val="single" w:sz="4" w:space="0" w:color="D9E2F3"/>
              <w:right w:val="single" w:sz="4" w:space="0" w:color="D9E2F3"/>
            </w:tcBorders>
          </w:tcPr>
          <w:p w14:paraId="00127C2E" w14:textId="77777777" w:rsidR="0025477E" w:rsidRDefault="00000000">
            <w:pPr>
              <w:spacing w:after="0"/>
            </w:pPr>
            <w:r>
              <w:rPr>
                <w:sz w:val="16"/>
              </w:rPr>
              <w:t>Reponer, retirar, mantener, reportar vacio, reportar problema.</w:t>
            </w:r>
          </w:p>
        </w:tc>
      </w:tr>
      <w:tr w:rsidR="0025477E" w14:paraId="2DC0B9CC"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13640502" w14:textId="77777777" w:rsidR="0025477E" w:rsidRDefault="00000000">
            <w:pPr>
              <w:spacing w:after="0"/>
            </w:pPr>
            <w:r>
              <w:rPr>
                <w:sz w:val="16"/>
              </w:rPr>
              <w:t>Carrito parcial</w:t>
            </w:r>
          </w:p>
        </w:tc>
        <w:tc>
          <w:tcPr>
            <w:tcW w:w="3168" w:type="dxa"/>
            <w:tcBorders>
              <w:top w:val="single" w:sz="4" w:space="0" w:color="D9E2F3"/>
              <w:left w:val="single" w:sz="4" w:space="0" w:color="D9E2F3"/>
              <w:bottom w:val="single" w:sz="4" w:space="0" w:color="D9E2F3"/>
              <w:right w:val="single" w:sz="4" w:space="0" w:color="D9E2F3"/>
            </w:tcBorders>
          </w:tcPr>
          <w:p w14:paraId="7F20DCE3" w14:textId="77777777" w:rsidR="0025477E" w:rsidRDefault="00000000">
            <w:pPr>
              <w:spacing w:after="0"/>
            </w:pPr>
            <w:r>
              <w:rPr>
                <w:sz w:val="16"/>
              </w:rPr>
              <w:t>Consolidar solicitud.</w:t>
            </w:r>
          </w:p>
        </w:tc>
        <w:tc>
          <w:tcPr>
            <w:tcW w:w="4896" w:type="dxa"/>
            <w:tcBorders>
              <w:top w:val="single" w:sz="4" w:space="0" w:color="D9E2F3"/>
              <w:left w:val="single" w:sz="4" w:space="0" w:color="D9E2F3"/>
              <w:bottom w:val="single" w:sz="4" w:space="0" w:color="D9E2F3"/>
              <w:right w:val="single" w:sz="4" w:space="0" w:color="D9E2F3"/>
            </w:tcBorders>
          </w:tcPr>
          <w:p w14:paraId="2AC6F564" w14:textId="77777777" w:rsidR="0025477E" w:rsidRDefault="00000000">
            <w:pPr>
              <w:spacing w:after="0"/>
            </w:pPr>
            <w:r>
              <w:rPr>
                <w:sz w:val="16"/>
              </w:rPr>
              <w:t>Tubos escaneados, cantidades adicionales, observacion.</w:t>
            </w:r>
          </w:p>
        </w:tc>
      </w:tr>
      <w:tr w:rsidR="0025477E" w14:paraId="6DEC7D28" w14:textId="77777777">
        <w:trPr>
          <w:jc w:val="center"/>
        </w:trPr>
        <w:tc>
          <w:tcPr>
            <w:tcW w:w="2016" w:type="dxa"/>
            <w:tcBorders>
              <w:top w:val="single" w:sz="4" w:space="0" w:color="D9E2F3"/>
              <w:left w:val="single" w:sz="4" w:space="0" w:color="D9E2F3"/>
              <w:bottom w:val="single" w:sz="4" w:space="0" w:color="D9E2F3"/>
              <w:right w:val="single" w:sz="4" w:space="0" w:color="D9E2F3"/>
            </w:tcBorders>
          </w:tcPr>
          <w:p w14:paraId="55A490FD" w14:textId="77777777" w:rsidR="0025477E" w:rsidRDefault="00000000">
            <w:pPr>
              <w:spacing w:after="0"/>
            </w:pPr>
            <w:r>
              <w:rPr>
                <w:sz w:val="16"/>
              </w:rPr>
              <w:t>Confirmacion</w:t>
            </w:r>
          </w:p>
        </w:tc>
        <w:tc>
          <w:tcPr>
            <w:tcW w:w="3168" w:type="dxa"/>
            <w:tcBorders>
              <w:top w:val="single" w:sz="4" w:space="0" w:color="D9E2F3"/>
              <w:left w:val="single" w:sz="4" w:space="0" w:color="D9E2F3"/>
              <w:bottom w:val="single" w:sz="4" w:space="0" w:color="D9E2F3"/>
              <w:right w:val="single" w:sz="4" w:space="0" w:color="D9E2F3"/>
            </w:tcBorders>
          </w:tcPr>
          <w:p w14:paraId="255B177F" w14:textId="77777777" w:rsidR="0025477E" w:rsidRDefault="00000000">
            <w:pPr>
              <w:spacing w:after="0"/>
            </w:pPr>
            <w:r>
              <w:rPr>
                <w:sz w:val="16"/>
              </w:rPr>
              <w:t>Enviar pedido validado.</w:t>
            </w:r>
          </w:p>
        </w:tc>
        <w:tc>
          <w:tcPr>
            <w:tcW w:w="4896" w:type="dxa"/>
            <w:tcBorders>
              <w:top w:val="single" w:sz="4" w:space="0" w:color="D9E2F3"/>
              <w:left w:val="single" w:sz="4" w:space="0" w:color="D9E2F3"/>
              <w:bottom w:val="single" w:sz="4" w:space="0" w:color="D9E2F3"/>
              <w:right w:val="single" w:sz="4" w:space="0" w:color="D9E2F3"/>
            </w:tcBorders>
          </w:tcPr>
          <w:p w14:paraId="32A137F5" w14:textId="77777777" w:rsidR="0025477E" w:rsidRDefault="00000000">
            <w:pPr>
              <w:spacing w:after="0"/>
            </w:pPr>
            <w:r>
              <w:rPr>
                <w:sz w:val="16"/>
              </w:rPr>
              <w:t>Resumen, domicilio/obra, contacto, prioridad.</w:t>
            </w:r>
          </w:p>
        </w:tc>
      </w:tr>
    </w:tbl>
    <w:p w14:paraId="248A487E" w14:textId="77777777" w:rsidR="0025477E" w:rsidRDefault="0025477E"/>
    <w:p w14:paraId="680BBF0C" w14:textId="77777777" w:rsidR="0025477E" w:rsidRDefault="00000000">
      <w:pPr>
        <w:pStyle w:val="CodeBlock"/>
      </w:pPr>
      <w:r>
        <w:t>Ejemplo de ficha rapida:</w:t>
      </w:r>
    </w:p>
    <w:p w14:paraId="25AD0ED2" w14:textId="77777777" w:rsidR="0025477E" w:rsidRDefault="00000000">
      <w:pPr>
        <w:pStyle w:val="CodeBlock"/>
      </w:pPr>
      <w:r>
        <w:t>TUBO TB-0001250</w:t>
      </w:r>
      <w:r>
        <w:br/>
        <w:t>Gas: Oxigeno</w:t>
      </w:r>
      <w:r>
        <w:br/>
        <w:t>Capacidad: 10 m3</w:t>
      </w:r>
      <w:r>
        <w:br/>
        <w:t>Estado: EN CLIENTE</w:t>
      </w:r>
      <w:r>
        <w:br/>
        <w:t>Cliente/Obra: Constructora San Martin - Planta Norte</w:t>
      </w:r>
      <w:r>
        <w:br/>
        <w:t>Prueba hidraulica: Vigente hasta 15/08/2027</w:t>
      </w:r>
      <w:r>
        <w:br/>
        <w:t>Alerta: Sin observaciones</w:t>
      </w:r>
    </w:p>
    <w:p w14:paraId="7B1E517F" w14:textId="77777777" w:rsidR="0025477E" w:rsidRDefault="00000000">
      <w:pPr>
        <w:pStyle w:val="CodeBlock"/>
      </w:pPr>
      <w:r>
        <w:t>Acciones:</w:t>
      </w:r>
      <w:r>
        <w:br/>
        <w:t>[ Pedir reposicion ] [ Solicitar retiro ] [ Mantener en obra ] [ Reportar problema ]</w:t>
      </w:r>
    </w:p>
    <w:p w14:paraId="552972B7" w14:textId="77777777" w:rsidR="0025477E" w:rsidRDefault="00000000">
      <w:pPr>
        <w:pStyle w:val="Ttulo1"/>
      </w:pPr>
      <w:r>
        <w:t>7. Flujos operativos</w:t>
      </w:r>
    </w:p>
    <w:p w14:paraId="3222C0CE" w14:textId="77777777" w:rsidR="0025477E" w:rsidRDefault="00000000">
      <w:pPr>
        <w:pStyle w:val="Ttulo2"/>
      </w:pPr>
      <w:r>
        <w:t>7.1 Control rapido sin pedido</w:t>
      </w:r>
    </w:p>
    <w:p w14:paraId="7A4B6F02" w14:textId="77777777" w:rsidR="0025477E" w:rsidRDefault="00000000">
      <w:pPr>
        <w:spacing w:after="40"/>
        <w:ind w:left="360" w:hanging="360"/>
      </w:pPr>
      <w:r>
        <w:t>1.    El usuario escanea el NFC o QR del tubo.</w:t>
      </w:r>
    </w:p>
    <w:p w14:paraId="3AEE8734" w14:textId="77777777" w:rsidR="0025477E" w:rsidRDefault="00000000">
      <w:pPr>
        <w:spacing w:after="40"/>
        <w:ind w:left="360" w:hanging="360"/>
      </w:pPr>
      <w:r>
        <w:t>2.    El backend valida token, estado del tubo y permisos del usuario.</w:t>
      </w:r>
    </w:p>
    <w:p w14:paraId="6BC5A9E2" w14:textId="77777777" w:rsidR="0025477E" w:rsidRDefault="00000000">
      <w:pPr>
        <w:spacing w:after="40"/>
        <w:ind w:left="360" w:hanging="360"/>
      </w:pPr>
      <w:r>
        <w:t>3.    El sistema muestra ficha rapida y estado operativo.</w:t>
      </w:r>
    </w:p>
    <w:p w14:paraId="191334B2" w14:textId="77777777" w:rsidR="0025477E" w:rsidRDefault="00000000">
      <w:pPr>
        <w:spacing w:after="40"/>
        <w:ind w:left="360" w:hanging="360"/>
      </w:pPr>
      <w:r>
        <w:t>4.    El usuario registra control externo opcional.</w:t>
      </w:r>
    </w:p>
    <w:p w14:paraId="10D9523B" w14:textId="77777777" w:rsidR="0025477E" w:rsidRDefault="00000000">
      <w:pPr>
        <w:spacing w:after="40"/>
        <w:ind w:left="360" w:hanging="360"/>
      </w:pPr>
      <w:r>
        <w:t>5.    Se graba evento con usuario, fecha, origen, ubicacion y resultado.</w:t>
      </w:r>
    </w:p>
    <w:p w14:paraId="7C34526F" w14:textId="77777777" w:rsidR="0025477E" w:rsidRDefault="00000000">
      <w:r>
        <w:br w:type="page"/>
      </w:r>
    </w:p>
    <w:p w14:paraId="7E4B6495" w14:textId="77777777" w:rsidR="0025477E" w:rsidRDefault="00000000">
      <w:pPr>
        <w:pStyle w:val="CodeBlock"/>
      </w:pPr>
      <w:r>
        <w:rPr>
          <w:sz w:val="15"/>
        </w:rPr>
        <w:lastRenderedPageBreak/>
        <w:t>Evento CONTROL_EXTERNO:</w:t>
      </w:r>
      <w:r>
        <w:rPr>
          <w:sz w:val="15"/>
        </w:rPr>
        <w:br/>
        <w:t>{</w:t>
      </w:r>
      <w:r>
        <w:rPr>
          <w:sz w:val="15"/>
        </w:rPr>
        <w:br/>
        <w:t xml:space="preserve">  "tube_id": "TB-0001250",</w:t>
      </w:r>
      <w:r>
        <w:rPr>
          <w:sz w:val="15"/>
        </w:rPr>
        <w:br/>
        <w:t xml:space="preserve">  "source": "MOBILE_NFC",</w:t>
      </w:r>
      <w:r>
        <w:rPr>
          <w:sz w:val="15"/>
        </w:rPr>
        <w:br/>
        <w:t xml:space="preserve">  "action": "CONTROL_EXTERNO",</w:t>
      </w:r>
      <w:r>
        <w:rPr>
          <w:sz w:val="15"/>
        </w:rPr>
        <w:br/>
        <w:t xml:space="preserve">  "status_seen": "EN_CLIENTE",</w:t>
      </w:r>
      <w:r>
        <w:rPr>
          <w:sz w:val="15"/>
        </w:rPr>
        <w:br/>
        <w:t xml:space="preserve">  "lat": -34.6037,</w:t>
      </w:r>
      <w:r>
        <w:rPr>
          <w:sz w:val="15"/>
        </w:rPr>
        <w:br/>
        <w:t xml:space="preserve">  "lng": -58.3816,</w:t>
      </w:r>
      <w:r>
        <w:rPr>
          <w:sz w:val="15"/>
        </w:rPr>
        <w:br/>
        <w:t xml:space="preserve">  "timestamp": "2026-06-30T16:40:00-03:00"</w:t>
      </w:r>
      <w:r>
        <w:rPr>
          <w:sz w:val="15"/>
        </w:rPr>
        <w:br/>
        <w:t>}</w:t>
      </w:r>
    </w:p>
    <w:p w14:paraId="2D5E9680" w14:textId="77777777" w:rsidR="0025477E" w:rsidRDefault="00000000">
      <w:pPr>
        <w:pStyle w:val="Ttulo2"/>
      </w:pPr>
      <w:r>
        <w:t>7.2 Pedido parcial caminando por obra</w:t>
      </w:r>
    </w:p>
    <w:p w14:paraId="20C07568" w14:textId="77777777" w:rsidR="0025477E" w:rsidRDefault="00000000">
      <w:pPr>
        <w:spacing w:after="40"/>
        <w:ind w:left="360" w:hanging="360"/>
      </w:pPr>
      <w:r>
        <w:t>1.    El cliente selecciona obra o sucursal.</w:t>
      </w:r>
    </w:p>
    <w:p w14:paraId="1264E682" w14:textId="77777777" w:rsidR="0025477E" w:rsidRDefault="00000000">
      <w:pPr>
        <w:spacing w:after="40"/>
        <w:ind w:left="360" w:hanging="360"/>
      </w:pPr>
      <w:r>
        <w:t>2.    Escanea tubos vacios, por retirar o con problema.</w:t>
      </w:r>
    </w:p>
    <w:p w14:paraId="43EBC6E5" w14:textId="77777777" w:rsidR="0025477E" w:rsidRDefault="00000000">
      <w:pPr>
        <w:spacing w:after="40"/>
        <w:ind w:left="360" w:hanging="360"/>
      </w:pPr>
      <w:r>
        <w:t>3.    El sistema valida que los tubos pertenezcan a su cuenta o contrato.</w:t>
      </w:r>
    </w:p>
    <w:p w14:paraId="473A0579" w14:textId="77777777" w:rsidR="0025477E" w:rsidRDefault="00000000">
      <w:pPr>
        <w:spacing w:after="40"/>
        <w:ind w:left="360" w:hanging="360"/>
      </w:pPr>
      <w:r>
        <w:t>4.    El cliente agrega cantidades adicionales por tipo de gas si lo necesita.</w:t>
      </w:r>
    </w:p>
    <w:p w14:paraId="17F0DB56" w14:textId="77777777" w:rsidR="0025477E" w:rsidRDefault="00000000">
      <w:pPr>
        <w:spacing w:after="40"/>
        <w:ind w:left="360" w:hanging="360"/>
      </w:pPr>
      <w:r>
        <w:t>5.    El pedido queda en borrador hasta confirmacion.</w:t>
      </w:r>
    </w:p>
    <w:p w14:paraId="0E1B26B2" w14:textId="77777777" w:rsidR="0025477E" w:rsidRDefault="00000000">
      <w:pPr>
        <w:spacing w:after="40"/>
        <w:ind w:left="360" w:hanging="360"/>
      </w:pPr>
      <w:r>
        <w:t>6.    Al enviar, el panel interno recibe una solicitud estructurada para validar/preparar.</w:t>
      </w:r>
    </w:p>
    <w:p w14:paraId="42A833D6" w14:textId="77777777" w:rsidR="0025477E" w:rsidRDefault="00000000">
      <w:pPr>
        <w:pStyle w:val="CodeBlock"/>
      </w:pPr>
      <w:r>
        <w:t>Pedido parcial ejemplo:</w:t>
      </w:r>
      <w:r>
        <w:br/>
        <w:t>Retirar identificados:</w:t>
      </w:r>
      <w:r>
        <w:br/>
        <w:t xml:space="preserve">  - TB-0001250   Oxigeno 10 m3   Estado reportado: Vacio</w:t>
      </w:r>
      <w:r>
        <w:br/>
        <w:t xml:space="preserve">  - TB-0001251   Oxigeno 10 m3   Estado reportado: Vacio</w:t>
      </w:r>
      <w:r>
        <w:br/>
        <w:t xml:space="preserve">  - TB-0001355   Argon 8 m3      Estado reportado: Vacio</w:t>
      </w:r>
    </w:p>
    <w:p w14:paraId="49D962EC" w14:textId="77777777" w:rsidR="0025477E" w:rsidRDefault="00000000">
      <w:pPr>
        <w:pStyle w:val="CodeBlock"/>
      </w:pPr>
      <w:r>
        <w:t>Entregar adicional:</w:t>
      </w:r>
      <w:r>
        <w:br/>
        <w:t xml:space="preserve">  - 5 tubos de oxigeno 10 m3</w:t>
      </w:r>
      <w:r>
        <w:br/>
        <w:t xml:space="preserve">  - 2 tubos de argon 8 m3</w:t>
      </w:r>
    </w:p>
    <w:p w14:paraId="33B4CAD5" w14:textId="77777777" w:rsidR="0025477E" w:rsidRDefault="00000000">
      <w:pPr>
        <w:pStyle w:val="CodeBlock"/>
      </w:pPr>
      <w:r>
        <w:t>Observacion: Entregar en Planta Norte, porton 3.</w:t>
      </w:r>
    </w:p>
    <w:p w14:paraId="39D611B7" w14:textId="77777777" w:rsidR="0025477E" w:rsidRDefault="00000000">
      <w:r>
        <w:br w:type="page"/>
      </w:r>
    </w:p>
    <w:p w14:paraId="64726621" w14:textId="77777777" w:rsidR="0025477E" w:rsidRDefault="00000000">
      <w:pPr>
        <w:pStyle w:val="Ttulo1"/>
      </w:pPr>
      <w:r>
        <w:lastRenderedPageBreak/>
        <w:t>8. Modelo de datos y API</w:t>
      </w:r>
    </w:p>
    <w:p w14:paraId="13C4F93A" w14:textId="77777777" w:rsidR="0025477E" w:rsidRDefault="00000000">
      <w:pPr>
        <w:pStyle w:val="Ttulo2"/>
      </w:pPr>
      <w:r>
        <w:t>8.1 Modelo de datos recomendado</w:t>
      </w:r>
    </w:p>
    <w:p w14:paraId="0699D581" w14:textId="77777777" w:rsidR="0025477E" w:rsidRDefault="00000000">
      <w:pPr>
        <w:pStyle w:val="CodeBlock"/>
      </w:pPr>
      <w:r>
        <w:rPr>
          <w:sz w:val="14"/>
        </w:rPr>
        <w:t>tubos</w:t>
      </w:r>
      <w:r>
        <w:rPr>
          <w:sz w:val="14"/>
        </w:rPr>
        <w:br/>
        <w:t>-----</w:t>
      </w:r>
      <w:r>
        <w:rPr>
          <w:sz w:val="14"/>
        </w:rPr>
        <w:br/>
        <w:t>id</w:t>
      </w:r>
      <w:r>
        <w:rPr>
          <w:sz w:val="14"/>
        </w:rPr>
        <w:br/>
        <w:t>codigo_tubo</w:t>
      </w:r>
      <w:r>
        <w:rPr>
          <w:sz w:val="14"/>
        </w:rPr>
        <w:br/>
        <w:t>tipo_gas</w:t>
      </w:r>
      <w:r>
        <w:rPr>
          <w:sz w:val="14"/>
        </w:rPr>
        <w:br/>
        <w:t>capacidad</w:t>
      </w:r>
      <w:r>
        <w:rPr>
          <w:sz w:val="14"/>
        </w:rPr>
        <w:br/>
        <w:t>estado_actual</w:t>
      </w:r>
      <w:r>
        <w:rPr>
          <w:sz w:val="14"/>
        </w:rPr>
        <w:br/>
        <w:t>cliente_actual_id</w:t>
      </w:r>
      <w:r>
        <w:rPr>
          <w:sz w:val="14"/>
        </w:rPr>
        <w:br/>
        <w:t>obra_actual_id</w:t>
      </w:r>
      <w:r>
        <w:rPr>
          <w:sz w:val="14"/>
        </w:rPr>
        <w:br/>
        <w:t>fecha_vencimiento_prueba</w:t>
      </w:r>
      <w:r>
        <w:rPr>
          <w:sz w:val="14"/>
        </w:rPr>
        <w:br/>
        <w:t>activo</w:t>
      </w:r>
      <w:r>
        <w:rPr>
          <w:sz w:val="14"/>
        </w:rPr>
        <w:br/>
        <w:t>fecha_alta</w:t>
      </w:r>
    </w:p>
    <w:p w14:paraId="56A06884" w14:textId="77777777" w:rsidR="0025477E" w:rsidRDefault="00000000">
      <w:pPr>
        <w:pStyle w:val="CodeBlock"/>
      </w:pPr>
      <w:r>
        <w:rPr>
          <w:sz w:val="14"/>
        </w:rPr>
        <w:t>identificadores_tubo</w:t>
      </w:r>
      <w:r>
        <w:rPr>
          <w:sz w:val="14"/>
        </w:rPr>
        <w:br/>
        <w:t>--------------------</w:t>
      </w:r>
      <w:r>
        <w:rPr>
          <w:sz w:val="14"/>
        </w:rPr>
        <w:br/>
        <w:t>id</w:t>
      </w:r>
      <w:r>
        <w:rPr>
          <w:sz w:val="14"/>
        </w:rPr>
        <w:br/>
        <w:t>tubo_id</w:t>
      </w:r>
      <w:r>
        <w:rPr>
          <w:sz w:val="14"/>
        </w:rPr>
        <w:br/>
        <w:t>tipo_identificador     -- UHF_EPC, UHF_TID, NFC_UID, NFC_TOKEN, QR_TOKEN</w:t>
      </w:r>
      <w:r>
        <w:rPr>
          <w:sz w:val="14"/>
        </w:rPr>
        <w:br/>
        <w:t>valor</w:t>
      </w:r>
      <w:r>
        <w:rPr>
          <w:sz w:val="14"/>
        </w:rPr>
        <w:br/>
        <w:t>activo</w:t>
      </w:r>
      <w:r>
        <w:rPr>
          <w:sz w:val="14"/>
        </w:rPr>
        <w:br/>
        <w:t>fecha_alta</w:t>
      </w:r>
    </w:p>
    <w:p w14:paraId="62D661B3" w14:textId="77777777" w:rsidR="0025477E" w:rsidRDefault="00000000">
      <w:pPr>
        <w:pStyle w:val="CodeBlock"/>
      </w:pPr>
      <w:r>
        <w:rPr>
          <w:sz w:val="14"/>
        </w:rPr>
        <w:t>usuarios_cliente</w:t>
      </w:r>
      <w:r>
        <w:rPr>
          <w:sz w:val="14"/>
        </w:rPr>
        <w:br/>
        <w:t>----------------</w:t>
      </w:r>
      <w:r>
        <w:rPr>
          <w:sz w:val="14"/>
        </w:rPr>
        <w:br/>
        <w:t>id</w:t>
      </w:r>
      <w:r>
        <w:rPr>
          <w:sz w:val="14"/>
        </w:rPr>
        <w:br/>
        <w:t>cliente_id</w:t>
      </w:r>
      <w:r>
        <w:rPr>
          <w:sz w:val="14"/>
        </w:rPr>
        <w:br/>
        <w:t>nombre</w:t>
      </w:r>
      <w:r>
        <w:rPr>
          <w:sz w:val="14"/>
        </w:rPr>
        <w:br/>
        <w:t>email</w:t>
      </w:r>
      <w:r>
        <w:rPr>
          <w:sz w:val="14"/>
        </w:rPr>
        <w:br/>
        <w:t>telefono</w:t>
      </w:r>
      <w:r>
        <w:rPr>
          <w:sz w:val="14"/>
        </w:rPr>
        <w:br/>
        <w:t>rol                 -- cliente_operador, cliente_supervisor</w:t>
      </w:r>
      <w:r>
        <w:rPr>
          <w:sz w:val="14"/>
        </w:rPr>
        <w:br/>
        <w:t>activo</w:t>
      </w:r>
    </w:p>
    <w:p w14:paraId="556EF062" w14:textId="77777777" w:rsidR="0025477E" w:rsidRDefault="00000000">
      <w:pPr>
        <w:pStyle w:val="CodeBlock"/>
      </w:pPr>
      <w:r>
        <w:rPr>
          <w:sz w:val="14"/>
        </w:rPr>
        <w:t>pedidos_cliente</w:t>
      </w:r>
      <w:r>
        <w:rPr>
          <w:sz w:val="14"/>
        </w:rPr>
        <w:br/>
        <w:t>---------------</w:t>
      </w:r>
      <w:r>
        <w:rPr>
          <w:sz w:val="14"/>
        </w:rPr>
        <w:br/>
        <w:t>id</w:t>
      </w:r>
      <w:r>
        <w:rPr>
          <w:sz w:val="14"/>
        </w:rPr>
        <w:br/>
        <w:t>cliente_id</w:t>
      </w:r>
      <w:r>
        <w:rPr>
          <w:sz w:val="14"/>
        </w:rPr>
        <w:br/>
        <w:t>obra_id</w:t>
      </w:r>
      <w:r>
        <w:rPr>
          <w:sz w:val="14"/>
        </w:rPr>
        <w:br/>
        <w:t>usuario_cliente_id</w:t>
      </w:r>
      <w:r>
        <w:rPr>
          <w:sz w:val="14"/>
        </w:rPr>
        <w:br/>
        <w:t>estado              -- BORRADOR, ENVIADO, VALIDADO, EN_PREPARACION, EN_REPARTO, CERRADO</w:t>
      </w:r>
      <w:r>
        <w:rPr>
          <w:sz w:val="14"/>
        </w:rPr>
        <w:br/>
        <w:t>fecha_creacion</w:t>
      </w:r>
      <w:r>
        <w:rPr>
          <w:sz w:val="14"/>
        </w:rPr>
        <w:br/>
        <w:t>fecha_envio</w:t>
      </w:r>
      <w:r>
        <w:rPr>
          <w:sz w:val="14"/>
        </w:rPr>
        <w:br/>
        <w:t>prioridad</w:t>
      </w:r>
      <w:r>
        <w:rPr>
          <w:sz w:val="14"/>
        </w:rPr>
        <w:br/>
        <w:t>observacion</w:t>
      </w:r>
    </w:p>
    <w:p w14:paraId="1C08D012" w14:textId="77777777" w:rsidR="0025477E" w:rsidRDefault="00000000">
      <w:pPr>
        <w:pStyle w:val="CodeBlock"/>
      </w:pPr>
      <w:r>
        <w:rPr>
          <w:sz w:val="14"/>
        </w:rPr>
        <w:t>pedido_cliente_items</w:t>
      </w:r>
      <w:r>
        <w:rPr>
          <w:sz w:val="14"/>
        </w:rPr>
        <w:br/>
        <w:t>--------------------</w:t>
      </w:r>
      <w:r>
        <w:rPr>
          <w:sz w:val="14"/>
        </w:rPr>
        <w:br/>
        <w:t>id</w:t>
      </w:r>
      <w:r>
        <w:rPr>
          <w:sz w:val="14"/>
        </w:rPr>
        <w:br/>
        <w:t>pedido_id</w:t>
      </w:r>
      <w:r>
        <w:rPr>
          <w:sz w:val="14"/>
        </w:rPr>
        <w:br/>
        <w:t>tubo_id             -- puede ser null si es pedido por cantidad</w:t>
      </w:r>
      <w:r>
        <w:rPr>
          <w:sz w:val="14"/>
        </w:rPr>
        <w:br/>
        <w:t>codigo_tubo</w:t>
      </w:r>
      <w:r>
        <w:rPr>
          <w:sz w:val="14"/>
        </w:rPr>
        <w:br/>
        <w:t>tipo_gas</w:t>
      </w:r>
      <w:r>
        <w:rPr>
          <w:sz w:val="14"/>
        </w:rPr>
        <w:br/>
        <w:t>capacidad</w:t>
      </w:r>
      <w:r>
        <w:rPr>
          <w:sz w:val="14"/>
        </w:rPr>
        <w:br/>
        <w:t>accion              -- REPONER, RETIRAR, MANTENER, REPORTAR</w:t>
      </w:r>
      <w:r>
        <w:rPr>
          <w:sz w:val="14"/>
        </w:rPr>
        <w:br/>
        <w:t>cantidad</w:t>
      </w:r>
      <w:r>
        <w:rPr>
          <w:sz w:val="14"/>
        </w:rPr>
        <w:br/>
        <w:t>observacion</w:t>
      </w:r>
      <w:r>
        <w:rPr>
          <w:sz w:val="14"/>
        </w:rPr>
        <w:br/>
        <w:t>foto_url</w:t>
      </w:r>
    </w:p>
    <w:p w14:paraId="19230EAB" w14:textId="77777777" w:rsidR="0025477E" w:rsidRDefault="00000000">
      <w:pPr>
        <w:pStyle w:val="CodeBlock"/>
      </w:pPr>
      <w:r>
        <w:rPr>
          <w:sz w:val="14"/>
        </w:rPr>
        <w:t>eventos_tubo</w:t>
      </w:r>
      <w:r>
        <w:rPr>
          <w:sz w:val="14"/>
        </w:rPr>
        <w:br/>
        <w:t>------------</w:t>
      </w:r>
      <w:r>
        <w:rPr>
          <w:sz w:val="14"/>
        </w:rPr>
        <w:br/>
        <w:t>id</w:t>
      </w:r>
      <w:r>
        <w:rPr>
          <w:sz w:val="14"/>
        </w:rPr>
        <w:br/>
        <w:t>tubo_id</w:t>
      </w:r>
      <w:r>
        <w:rPr>
          <w:sz w:val="14"/>
        </w:rPr>
        <w:br/>
        <w:t>fecha_hora</w:t>
      </w:r>
      <w:r>
        <w:rPr>
          <w:sz w:val="14"/>
        </w:rPr>
        <w:br/>
        <w:t>origen              -- PORTAL_UHF, CELULAR_NFC, CELULAR_QR, CLIENTE_MOVIL</w:t>
      </w:r>
      <w:r>
        <w:rPr>
          <w:sz w:val="14"/>
        </w:rPr>
        <w:br/>
        <w:t>accion              -- CONSULTA, CONTROL, PEDIDO_REPOSICION, RETIRO, NOVEDAD</w:t>
      </w:r>
      <w:r>
        <w:rPr>
          <w:sz w:val="14"/>
        </w:rPr>
        <w:br/>
        <w:t>usuario_id</w:t>
      </w:r>
      <w:r>
        <w:rPr>
          <w:sz w:val="14"/>
        </w:rPr>
        <w:br/>
        <w:t>cliente_id</w:t>
      </w:r>
      <w:r>
        <w:rPr>
          <w:sz w:val="14"/>
        </w:rPr>
        <w:br/>
        <w:t>latitud</w:t>
      </w:r>
      <w:r>
        <w:rPr>
          <w:sz w:val="14"/>
        </w:rPr>
        <w:br/>
        <w:t>longitud</w:t>
      </w:r>
      <w:r>
        <w:rPr>
          <w:sz w:val="14"/>
        </w:rPr>
        <w:br/>
        <w:t>estado_anterior</w:t>
      </w:r>
      <w:r>
        <w:rPr>
          <w:sz w:val="14"/>
        </w:rPr>
        <w:br/>
        <w:t>estado_nuevo</w:t>
      </w:r>
      <w:r>
        <w:rPr>
          <w:sz w:val="14"/>
        </w:rPr>
        <w:br/>
        <w:t>observacion</w:t>
      </w:r>
      <w:r>
        <w:rPr>
          <w:sz w:val="14"/>
        </w:rPr>
        <w:br/>
        <w:t>hash_evento</w:t>
      </w:r>
    </w:p>
    <w:p w14:paraId="70F67E93" w14:textId="77777777" w:rsidR="0025477E" w:rsidRDefault="00000000">
      <w:pPr>
        <w:pStyle w:val="Ttulo2"/>
      </w:pPr>
      <w:r>
        <w:lastRenderedPageBreak/>
        <w:t>8.2 Endpoints API propuestos</w:t>
      </w:r>
    </w:p>
    <w:tbl>
      <w:tblPr>
        <w:tblStyle w:val="Tablaconcuadrcula"/>
        <w:tblW w:w="0" w:type="auto"/>
        <w:jc w:val="center"/>
        <w:tblLook w:val="04A0" w:firstRow="1" w:lastRow="0" w:firstColumn="1" w:lastColumn="0" w:noHBand="0" w:noVBand="1"/>
      </w:tblPr>
      <w:tblGrid>
        <w:gridCol w:w="1080"/>
        <w:gridCol w:w="3528"/>
        <w:gridCol w:w="5472"/>
      </w:tblGrid>
      <w:tr w:rsidR="0025477E" w14:paraId="721576B5" w14:textId="77777777">
        <w:trPr>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B62C00B" w14:textId="77777777" w:rsidR="0025477E" w:rsidRDefault="00000000">
            <w:pPr>
              <w:spacing w:after="0"/>
            </w:pPr>
            <w:r>
              <w:rPr>
                <w:b/>
                <w:color w:val="FFFFFF"/>
                <w:sz w:val="15"/>
              </w:rPr>
              <w:t>Metodo</w:t>
            </w:r>
          </w:p>
        </w:tc>
        <w:tc>
          <w:tcPr>
            <w:tcW w:w="352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66E3C8A" w14:textId="77777777" w:rsidR="0025477E" w:rsidRDefault="00000000">
            <w:pPr>
              <w:spacing w:after="0"/>
            </w:pPr>
            <w:r>
              <w:rPr>
                <w:b/>
                <w:color w:val="FFFFFF"/>
                <w:sz w:val="15"/>
              </w:rPr>
              <w:t>Endpoint</w:t>
            </w:r>
          </w:p>
        </w:tc>
        <w:tc>
          <w:tcPr>
            <w:tcW w:w="547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E154C1A" w14:textId="77777777" w:rsidR="0025477E" w:rsidRDefault="00000000">
            <w:pPr>
              <w:spacing w:after="0"/>
            </w:pPr>
            <w:r>
              <w:rPr>
                <w:b/>
                <w:color w:val="FFFFFF"/>
                <w:sz w:val="15"/>
              </w:rPr>
              <w:t>Funcion</w:t>
            </w:r>
          </w:p>
        </w:tc>
      </w:tr>
      <w:tr w:rsidR="0025477E" w14:paraId="3B121D59"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3C77E1DC"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5E20822C" w14:textId="77777777" w:rsidR="0025477E" w:rsidRDefault="00000000">
            <w:pPr>
              <w:spacing w:after="0"/>
            </w:pPr>
            <w:r>
              <w:rPr>
                <w:sz w:val="15"/>
              </w:rPr>
              <w:t>/api/mobile/resolve-tag</w:t>
            </w:r>
          </w:p>
        </w:tc>
        <w:tc>
          <w:tcPr>
            <w:tcW w:w="5472" w:type="dxa"/>
            <w:tcBorders>
              <w:top w:val="single" w:sz="4" w:space="0" w:color="D9E2F3"/>
              <w:left w:val="single" w:sz="4" w:space="0" w:color="D9E2F3"/>
              <w:bottom w:val="single" w:sz="4" w:space="0" w:color="D9E2F3"/>
              <w:right w:val="single" w:sz="4" w:space="0" w:color="D9E2F3"/>
            </w:tcBorders>
          </w:tcPr>
          <w:p w14:paraId="202EB63E" w14:textId="77777777" w:rsidR="0025477E" w:rsidRDefault="00000000">
            <w:pPr>
              <w:spacing w:after="0"/>
            </w:pPr>
            <w:r>
              <w:rPr>
                <w:sz w:val="15"/>
              </w:rPr>
              <w:t>Resolver NFC/QR/token y devolver contexto permitido.</w:t>
            </w:r>
          </w:p>
        </w:tc>
      </w:tr>
      <w:tr w:rsidR="0025477E" w14:paraId="1AB04F58"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40FCBB58" w14:textId="77777777" w:rsidR="0025477E" w:rsidRDefault="00000000">
            <w:pPr>
              <w:spacing w:after="0"/>
            </w:pPr>
            <w:r>
              <w:rPr>
                <w:sz w:val="15"/>
              </w:rPr>
              <w:t>GET</w:t>
            </w:r>
          </w:p>
        </w:tc>
        <w:tc>
          <w:tcPr>
            <w:tcW w:w="3528" w:type="dxa"/>
            <w:tcBorders>
              <w:top w:val="single" w:sz="4" w:space="0" w:color="D9E2F3"/>
              <w:left w:val="single" w:sz="4" w:space="0" w:color="D9E2F3"/>
              <w:bottom w:val="single" w:sz="4" w:space="0" w:color="D9E2F3"/>
              <w:right w:val="single" w:sz="4" w:space="0" w:color="D9E2F3"/>
            </w:tcBorders>
          </w:tcPr>
          <w:p w14:paraId="3AABFAE8" w14:textId="77777777" w:rsidR="0025477E" w:rsidRDefault="00000000">
            <w:pPr>
              <w:spacing w:after="0"/>
            </w:pPr>
            <w:r>
              <w:rPr>
                <w:sz w:val="15"/>
              </w:rPr>
              <w:t>/api/mobile/tubes/{tube_id}/quick-view</w:t>
            </w:r>
          </w:p>
        </w:tc>
        <w:tc>
          <w:tcPr>
            <w:tcW w:w="5472" w:type="dxa"/>
            <w:tcBorders>
              <w:top w:val="single" w:sz="4" w:space="0" w:color="D9E2F3"/>
              <w:left w:val="single" w:sz="4" w:space="0" w:color="D9E2F3"/>
              <w:bottom w:val="single" w:sz="4" w:space="0" w:color="D9E2F3"/>
              <w:right w:val="single" w:sz="4" w:space="0" w:color="D9E2F3"/>
            </w:tcBorders>
          </w:tcPr>
          <w:p w14:paraId="72C56B3F" w14:textId="77777777" w:rsidR="0025477E" w:rsidRDefault="00000000">
            <w:pPr>
              <w:spacing w:after="0"/>
            </w:pPr>
            <w:r>
              <w:rPr>
                <w:sz w:val="15"/>
              </w:rPr>
              <w:t>Ficha rapida del tubo segun permisos.</w:t>
            </w:r>
          </w:p>
        </w:tc>
      </w:tr>
      <w:tr w:rsidR="0025477E" w14:paraId="51E2D8FD"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78E09564"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5AD026E5" w14:textId="77777777" w:rsidR="0025477E" w:rsidRDefault="00000000">
            <w:pPr>
              <w:spacing w:after="0"/>
            </w:pPr>
            <w:r>
              <w:rPr>
                <w:sz w:val="15"/>
              </w:rPr>
              <w:t>/api/mobile/tubes/{tube_id}/event</w:t>
            </w:r>
          </w:p>
        </w:tc>
        <w:tc>
          <w:tcPr>
            <w:tcW w:w="5472" w:type="dxa"/>
            <w:tcBorders>
              <w:top w:val="single" w:sz="4" w:space="0" w:color="D9E2F3"/>
              <w:left w:val="single" w:sz="4" w:space="0" w:color="D9E2F3"/>
              <w:bottom w:val="single" w:sz="4" w:space="0" w:color="D9E2F3"/>
              <w:right w:val="single" w:sz="4" w:space="0" w:color="D9E2F3"/>
            </w:tcBorders>
          </w:tcPr>
          <w:p w14:paraId="7E710BE9" w14:textId="77777777" w:rsidR="0025477E" w:rsidRDefault="00000000">
            <w:pPr>
              <w:spacing w:after="0"/>
            </w:pPr>
            <w:r>
              <w:rPr>
                <w:sz w:val="15"/>
              </w:rPr>
              <w:t>Registrar control, consulta o novedad.</w:t>
            </w:r>
          </w:p>
        </w:tc>
      </w:tr>
      <w:tr w:rsidR="0025477E" w14:paraId="7986DE50"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06AB38C2"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71AD0B98" w14:textId="77777777" w:rsidR="0025477E" w:rsidRDefault="00000000">
            <w:pPr>
              <w:spacing w:after="0"/>
            </w:pPr>
            <w:r>
              <w:rPr>
                <w:sz w:val="15"/>
              </w:rPr>
              <w:t>/api/client/orders</w:t>
            </w:r>
          </w:p>
        </w:tc>
        <w:tc>
          <w:tcPr>
            <w:tcW w:w="5472" w:type="dxa"/>
            <w:tcBorders>
              <w:top w:val="single" w:sz="4" w:space="0" w:color="D9E2F3"/>
              <w:left w:val="single" w:sz="4" w:space="0" w:color="D9E2F3"/>
              <w:bottom w:val="single" w:sz="4" w:space="0" w:color="D9E2F3"/>
              <w:right w:val="single" w:sz="4" w:space="0" w:color="D9E2F3"/>
            </w:tcBorders>
          </w:tcPr>
          <w:p w14:paraId="16A2AB00" w14:textId="77777777" w:rsidR="0025477E" w:rsidRDefault="00000000">
            <w:pPr>
              <w:spacing w:after="0"/>
            </w:pPr>
            <w:r>
              <w:rPr>
                <w:sz w:val="15"/>
              </w:rPr>
              <w:t>Crear pedido cliente en borrador.</w:t>
            </w:r>
          </w:p>
        </w:tc>
      </w:tr>
      <w:tr w:rsidR="0025477E" w14:paraId="299A269A"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460B8F8F"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448F3B63" w14:textId="77777777" w:rsidR="0025477E" w:rsidRDefault="00000000">
            <w:pPr>
              <w:spacing w:after="0"/>
            </w:pPr>
            <w:r>
              <w:rPr>
                <w:sz w:val="15"/>
              </w:rPr>
              <w:t>/api/client/orders/{order_id}/items</w:t>
            </w:r>
          </w:p>
        </w:tc>
        <w:tc>
          <w:tcPr>
            <w:tcW w:w="5472" w:type="dxa"/>
            <w:tcBorders>
              <w:top w:val="single" w:sz="4" w:space="0" w:color="D9E2F3"/>
              <w:left w:val="single" w:sz="4" w:space="0" w:color="D9E2F3"/>
              <w:bottom w:val="single" w:sz="4" w:space="0" w:color="D9E2F3"/>
              <w:right w:val="single" w:sz="4" w:space="0" w:color="D9E2F3"/>
            </w:tcBorders>
          </w:tcPr>
          <w:p w14:paraId="45E62805" w14:textId="77777777" w:rsidR="0025477E" w:rsidRDefault="00000000">
            <w:pPr>
              <w:spacing w:after="0"/>
            </w:pPr>
            <w:r>
              <w:rPr>
                <w:sz w:val="15"/>
              </w:rPr>
              <w:t>Agregar tubo o cantidad al pedido.</w:t>
            </w:r>
          </w:p>
        </w:tc>
      </w:tr>
      <w:tr w:rsidR="0025477E" w14:paraId="192BE736"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19C7B32C"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1D314E91" w14:textId="77777777" w:rsidR="0025477E" w:rsidRDefault="00000000">
            <w:pPr>
              <w:spacing w:after="0"/>
            </w:pPr>
            <w:r>
              <w:rPr>
                <w:sz w:val="15"/>
              </w:rPr>
              <w:t>/api/client/orders/{order_id}/submit</w:t>
            </w:r>
          </w:p>
        </w:tc>
        <w:tc>
          <w:tcPr>
            <w:tcW w:w="5472" w:type="dxa"/>
            <w:tcBorders>
              <w:top w:val="single" w:sz="4" w:space="0" w:color="D9E2F3"/>
              <w:left w:val="single" w:sz="4" w:space="0" w:color="D9E2F3"/>
              <w:bottom w:val="single" w:sz="4" w:space="0" w:color="D9E2F3"/>
              <w:right w:val="single" w:sz="4" w:space="0" w:color="D9E2F3"/>
            </w:tcBorders>
          </w:tcPr>
          <w:p w14:paraId="079FD145" w14:textId="77777777" w:rsidR="0025477E" w:rsidRDefault="00000000">
            <w:pPr>
              <w:spacing w:after="0"/>
            </w:pPr>
            <w:r>
              <w:rPr>
                <w:sz w:val="15"/>
              </w:rPr>
              <w:t>Enviar pedido a validacion interna.</w:t>
            </w:r>
          </w:p>
        </w:tc>
      </w:tr>
      <w:tr w:rsidR="0025477E" w14:paraId="77BAEDBC"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4451BD5C" w14:textId="77777777" w:rsidR="0025477E" w:rsidRDefault="00000000">
            <w:pPr>
              <w:spacing w:after="0"/>
            </w:pPr>
            <w:r>
              <w:rPr>
                <w:sz w:val="15"/>
              </w:rPr>
              <w:t>GET</w:t>
            </w:r>
          </w:p>
        </w:tc>
        <w:tc>
          <w:tcPr>
            <w:tcW w:w="3528" w:type="dxa"/>
            <w:tcBorders>
              <w:top w:val="single" w:sz="4" w:space="0" w:color="D9E2F3"/>
              <w:left w:val="single" w:sz="4" w:space="0" w:color="D9E2F3"/>
              <w:bottom w:val="single" w:sz="4" w:space="0" w:color="D9E2F3"/>
              <w:right w:val="single" w:sz="4" w:space="0" w:color="D9E2F3"/>
            </w:tcBorders>
          </w:tcPr>
          <w:p w14:paraId="0EDA5BD9" w14:textId="77777777" w:rsidR="0025477E" w:rsidRDefault="00000000">
            <w:pPr>
              <w:spacing w:after="0"/>
            </w:pPr>
            <w:r>
              <w:rPr>
                <w:sz w:val="15"/>
              </w:rPr>
              <w:t>/api/client/orders/{order_id}</w:t>
            </w:r>
          </w:p>
        </w:tc>
        <w:tc>
          <w:tcPr>
            <w:tcW w:w="5472" w:type="dxa"/>
            <w:tcBorders>
              <w:top w:val="single" w:sz="4" w:space="0" w:color="D9E2F3"/>
              <w:left w:val="single" w:sz="4" w:space="0" w:color="D9E2F3"/>
              <w:bottom w:val="single" w:sz="4" w:space="0" w:color="D9E2F3"/>
              <w:right w:val="single" w:sz="4" w:space="0" w:color="D9E2F3"/>
            </w:tcBorders>
          </w:tcPr>
          <w:p w14:paraId="6A025D1C" w14:textId="77777777" w:rsidR="0025477E" w:rsidRDefault="00000000">
            <w:pPr>
              <w:spacing w:after="0"/>
            </w:pPr>
            <w:r>
              <w:rPr>
                <w:sz w:val="15"/>
              </w:rPr>
              <w:t>Consultar estado de pedido.</w:t>
            </w:r>
          </w:p>
        </w:tc>
      </w:tr>
      <w:tr w:rsidR="0025477E" w14:paraId="00C60AEB"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593F3B15"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69CA8325" w14:textId="77777777" w:rsidR="0025477E" w:rsidRDefault="00000000">
            <w:pPr>
              <w:spacing w:after="0"/>
            </w:pPr>
            <w:r>
              <w:rPr>
                <w:sz w:val="15"/>
              </w:rPr>
              <w:t>/api/internal/orders/{order_id}/validate</w:t>
            </w:r>
          </w:p>
        </w:tc>
        <w:tc>
          <w:tcPr>
            <w:tcW w:w="5472" w:type="dxa"/>
            <w:tcBorders>
              <w:top w:val="single" w:sz="4" w:space="0" w:color="D9E2F3"/>
              <w:left w:val="single" w:sz="4" w:space="0" w:color="D9E2F3"/>
              <w:bottom w:val="single" w:sz="4" w:space="0" w:color="D9E2F3"/>
              <w:right w:val="single" w:sz="4" w:space="0" w:color="D9E2F3"/>
            </w:tcBorders>
          </w:tcPr>
          <w:p w14:paraId="19161F93" w14:textId="77777777" w:rsidR="0025477E" w:rsidRDefault="00000000">
            <w:pPr>
              <w:spacing w:after="0"/>
            </w:pPr>
            <w:r>
              <w:rPr>
                <w:sz w:val="15"/>
              </w:rPr>
              <w:t>Validacion comercial/logistica.</w:t>
            </w:r>
          </w:p>
        </w:tc>
      </w:tr>
      <w:tr w:rsidR="0025477E" w14:paraId="32C848CF" w14:textId="77777777">
        <w:trPr>
          <w:jc w:val="center"/>
        </w:trPr>
        <w:tc>
          <w:tcPr>
            <w:tcW w:w="1080" w:type="dxa"/>
            <w:tcBorders>
              <w:top w:val="single" w:sz="4" w:space="0" w:color="D9E2F3"/>
              <w:left w:val="single" w:sz="4" w:space="0" w:color="D9E2F3"/>
              <w:bottom w:val="single" w:sz="4" w:space="0" w:color="D9E2F3"/>
              <w:right w:val="single" w:sz="4" w:space="0" w:color="D9E2F3"/>
            </w:tcBorders>
          </w:tcPr>
          <w:p w14:paraId="489D9BE8" w14:textId="77777777" w:rsidR="0025477E" w:rsidRDefault="00000000">
            <w:pPr>
              <w:spacing w:after="0"/>
            </w:pPr>
            <w:r>
              <w:rPr>
                <w:sz w:val="15"/>
              </w:rPr>
              <w:t>POST</w:t>
            </w:r>
          </w:p>
        </w:tc>
        <w:tc>
          <w:tcPr>
            <w:tcW w:w="3528" w:type="dxa"/>
            <w:tcBorders>
              <w:top w:val="single" w:sz="4" w:space="0" w:color="D9E2F3"/>
              <w:left w:val="single" w:sz="4" w:space="0" w:color="D9E2F3"/>
              <w:bottom w:val="single" w:sz="4" w:space="0" w:color="D9E2F3"/>
              <w:right w:val="single" w:sz="4" w:space="0" w:color="D9E2F3"/>
            </w:tcBorders>
          </w:tcPr>
          <w:p w14:paraId="6172F882" w14:textId="77777777" w:rsidR="0025477E" w:rsidRDefault="00000000">
            <w:pPr>
              <w:spacing w:after="0"/>
            </w:pPr>
            <w:r>
              <w:rPr>
                <w:sz w:val="15"/>
              </w:rPr>
              <w:t>/api/internal/orders/{order_id}/prepare</w:t>
            </w:r>
          </w:p>
        </w:tc>
        <w:tc>
          <w:tcPr>
            <w:tcW w:w="5472" w:type="dxa"/>
            <w:tcBorders>
              <w:top w:val="single" w:sz="4" w:space="0" w:color="D9E2F3"/>
              <w:left w:val="single" w:sz="4" w:space="0" w:color="D9E2F3"/>
              <w:bottom w:val="single" w:sz="4" w:space="0" w:color="D9E2F3"/>
              <w:right w:val="single" w:sz="4" w:space="0" w:color="D9E2F3"/>
            </w:tcBorders>
          </w:tcPr>
          <w:p w14:paraId="12B487BE" w14:textId="77777777" w:rsidR="0025477E" w:rsidRDefault="00000000">
            <w:pPr>
              <w:spacing w:after="0"/>
            </w:pPr>
            <w:r>
              <w:rPr>
                <w:sz w:val="15"/>
              </w:rPr>
              <w:t>Preparacion en deposito.</w:t>
            </w:r>
          </w:p>
        </w:tc>
      </w:tr>
    </w:tbl>
    <w:p w14:paraId="489DFD4C" w14:textId="77777777" w:rsidR="0025477E" w:rsidRDefault="0025477E"/>
    <w:p w14:paraId="700B2D1D" w14:textId="77777777" w:rsidR="0025477E" w:rsidRDefault="00000000">
      <w:pPr>
        <w:pStyle w:val="CodeBlock"/>
      </w:pPr>
      <w:r>
        <w:rPr>
          <w:sz w:val="14"/>
        </w:rPr>
        <w:t>Payload recomendado para resolver tag:</w:t>
      </w:r>
      <w:r>
        <w:rPr>
          <w:sz w:val="14"/>
        </w:rPr>
        <w:br/>
        <w:t>POST /api/mobile/resolve-tag</w:t>
      </w:r>
      <w:r>
        <w:rPr>
          <w:sz w:val="14"/>
        </w:rPr>
        <w:br/>
        <w:t>{</w:t>
      </w:r>
      <w:r>
        <w:rPr>
          <w:sz w:val="14"/>
        </w:rPr>
        <w:br/>
        <w:t xml:space="preserve">  "read_source": "NFC",</w:t>
      </w:r>
      <w:r>
        <w:rPr>
          <w:sz w:val="14"/>
        </w:rPr>
        <w:br/>
        <w:t xml:space="preserve">  "tag_payload": "https://sistema.com/t/TB-0001250?t=A7F9K22",</w:t>
      </w:r>
      <w:r>
        <w:rPr>
          <w:sz w:val="14"/>
        </w:rPr>
        <w:br/>
        <w:t xml:space="preserve">  "device_id": "android-uuid",</w:t>
      </w:r>
      <w:r>
        <w:rPr>
          <w:sz w:val="14"/>
        </w:rPr>
        <w:br/>
        <w:t xml:space="preserve">  "lat": -34.6037,</w:t>
      </w:r>
      <w:r>
        <w:rPr>
          <w:sz w:val="14"/>
        </w:rPr>
        <w:br/>
        <w:t xml:space="preserve">  "lng": -58.3816</w:t>
      </w:r>
      <w:r>
        <w:rPr>
          <w:sz w:val="14"/>
        </w:rPr>
        <w:br/>
        <w:t>}</w:t>
      </w:r>
    </w:p>
    <w:p w14:paraId="77CEAFF0" w14:textId="77777777" w:rsidR="0025477E" w:rsidRDefault="00000000">
      <w:pPr>
        <w:pStyle w:val="CodeBlock"/>
      </w:pPr>
      <w:r>
        <w:rPr>
          <w:sz w:val="14"/>
        </w:rPr>
        <w:t>Respuesta esperada:</w:t>
      </w:r>
      <w:r>
        <w:rPr>
          <w:sz w:val="14"/>
        </w:rPr>
        <w:br/>
        <w:t>{</w:t>
      </w:r>
      <w:r>
        <w:rPr>
          <w:sz w:val="14"/>
        </w:rPr>
        <w:br/>
        <w:t xml:space="preserve">  "ok": true,</w:t>
      </w:r>
      <w:r>
        <w:rPr>
          <w:sz w:val="14"/>
        </w:rPr>
        <w:br/>
        <w:t xml:space="preserve">  "tube_id": 1250,</w:t>
      </w:r>
      <w:r>
        <w:rPr>
          <w:sz w:val="14"/>
        </w:rPr>
        <w:br/>
        <w:t xml:space="preserve">  "codigo_tubo": "TB-0001250",</w:t>
      </w:r>
      <w:r>
        <w:rPr>
          <w:sz w:val="14"/>
        </w:rPr>
        <w:br/>
        <w:t xml:space="preserve">  "allowed_view": "CLIENTE",</w:t>
      </w:r>
      <w:r>
        <w:rPr>
          <w:sz w:val="14"/>
        </w:rPr>
        <w:br/>
        <w:t xml:space="preserve">  "allowed_actions": ["CONTROL", "REPONER", "RETIRAR", "REPORTAR"],</w:t>
      </w:r>
      <w:r>
        <w:rPr>
          <w:sz w:val="14"/>
        </w:rPr>
        <w:br/>
        <w:t xml:space="preserve">  "quick_view_url": "/cliente/tubos/1250"</w:t>
      </w:r>
      <w:r>
        <w:rPr>
          <w:sz w:val="14"/>
        </w:rPr>
        <w:br/>
        <w:t>}</w:t>
      </w:r>
    </w:p>
    <w:p w14:paraId="4F407483" w14:textId="77777777" w:rsidR="0025477E" w:rsidRDefault="00000000">
      <w:pPr>
        <w:pStyle w:val="Ttulo1"/>
      </w:pPr>
      <w:r>
        <w:t>9. Seguridad, permisos y auditoria</w:t>
      </w:r>
    </w:p>
    <w:p w14:paraId="76C295D6" w14:textId="77777777" w:rsidR="0025477E" w:rsidRDefault="00000000">
      <w:r>
        <w:t>La seguridad debe estar embebida desde el MVP. El tubo puede estar en la via publica, obra o cliente; por lo tanto, cualquier persona podria escanearlo. El diseño debe permitir lectura publica minima, pero bloquear informacion comercial sensible y acciones operativas sin autenticacion.</w:t>
      </w:r>
    </w:p>
    <w:tbl>
      <w:tblPr>
        <w:tblStyle w:val="Tablaconcuadrcula"/>
        <w:tblW w:w="0" w:type="auto"/>
        <w:jc w:val="center"/>
        <w:tblLook w:val="04A0" w:firstRow="1" w:lastRow="0" w:firstColumn="1" w:lastColumn="0" w:noHBand="0" w:noVBand="1"/>
      </w:tblPr>
      <w:tblGrid>
        <w:gridCol w:w="2880"/>
        <w:gridCol w:w="5328"/>
        <w:gridCol w:w="1872"/>
      </w:tblGrid>
      <w:tr w:rsidR="0025477E" w14:paraId="643EDE0D" w14:textId="77777777">
        <w:trPr>
          <w:jc w:val="center"/>
        </w:trPr>
        <w:tc>
          <w:tcPr>
            <w:tcW w:w="288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1FB2130" w14:textId="77777777" w:rsidR="0025477E" w:rsidRDefault="00000000">
            <w:pPr>
              <w:spacing w:after="0"/>
            </w:pPr>
            <w:r>
              <w:rPr>
                <w:b/>
                <w:color w:val="FFFFFF"/>
                <w:sz w:val="16"/>
              </w:rPr>
              <w:t>Riesgo</w:t>
            </w:r>
          </w:p>
        </w:tc>
        <w:tc>
          <w:tcPr>
            <w:tcW w:w="532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A34FE63" w14:textId="77777777" w:rsidR="0025477E" w:rsidRDefault="00000000">
            <w:pPr>
              <w:spacing w:after="0"/>
            </w:pPr>
            <w:r>
              <w:rPr>
                <w:b/>
                <w:color w:val="FFFFFF"/>
                <w:sz w:val="16"/>
              </w:rPr>
              <w:t>Control recomendado</w:t>
            </w:r>
          </w:p>
        </w:tc>
        <w:tc>
          <w:tcPr>
            <w:tcW w:w="187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E0FEE8A" w14:textId="77777777" w:rsidR="0025477E" w:rsidRDefault="00000000">
            <w:pPr>
              <w:spacing w:after="0"/>
            </w:pPr>
            <w:r>
              <w:rPr>
                <w:b/>
                <w:color w:val="FFFFFF"/>
                <w:sz w:val="16"/>
              </w:rPr>
              <w:t>Nivel</w:t>
            </w:r>
          </w:p>
        </w:tc>
      </w:tr>
      <w:tr w:rsidR="0025477E" w14:paraId="5BEA72CA"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5AD98238" w14:textId="77777777" w:rsidR="0025477E" w:rsidRDefault="00000000">
            <w:pPr>
              <w:spacing w:after="0"/>
            </w:pPr>
            <w:r>
              <w:rPr>
                <w:sz w:val="16"/>
              </w:rPr>
              <w:t>Escaneo por tercero</w:t>
            </w:r>
          </w:p>
        </w:tc>
        <w:tc>
          <w:tcPr>
            <w:tcW w:w="5328" w:type="dxa"/>
            <w:tcBorders>
              <w:top w:val="single" w:sz="4" w:space="0" w:color="D9E2F3"/>
              <w:left w:val="single" w:sz="4" w:space="0" w:color="D9E2F3"/>
              <w:bottom w:val="single" w:sz="4" w:space="0" w:color="D9E2F3"/>
              <w:right w:val="single" w:sz="4" w:space="0" w:color="D9E2F3"/>
            </w:tcBorders>
          </w:tcPr>
          <w:p w14:paraId="656594F4" w14:textId="77777777" w:rsidR="0025477E" w:rsidRDefault="00000000">
            <w:pPr>
              <w:spacing w:after="0"/>
            </w:pPr>
            <w:r>
              <w:rPr>
                <w:sz w:val="16"/>
              </w:rPr>
              <w:t>Vista publica limitada + token no secuencial.</w:t>
            </w:r>
          </w:p>
        </w:tc>
        <w:tc>
          <w:tcPr>
            <w:tcW w:w="1872" w:type="dxa"/>
            <w:tcBorders>
              <w:top w:val="single" w:sz="4" w:space="0" w:color="D9E2F3"/>
              <w:left w:val="single" w:sz="4" w:space="0" w:color="D9E2F3"/>
              <w:bottom w:val="single" w:sz="4" w:space="0" w:color="D9E2F3"/>
              <w:right w:val="single" w:sz="4" w:space="0" w:color="D9E2F3"/>
            </w:tcBorders>
          </w:tcPr>
          <w:p w14:paraId="05104317" w14:textId="77777777" w:rsidR="0025477E" w:rsidRDefault="00000000">
            <w:pPr>
              <w:spacing w:after="0"/>
            </w:pPr>
            <w:r>
              <w:rPr>
                <w:sz w:val="16"/>
              </w:rPr>
              <w:t>Alto</w:t>
            </w:r>
          </w:p>
        </w:tc>
      </w:tr>
      <w:tr w:rsidR="0025477E" w14:paraId="07ED3027"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4C429A61" w14:textId="77777777" w:rsidR="0025477E" w:rsidRDefault="00000000">
            <w:pPr>
              <w:spacing w:after="0"/>
            </w:pPr>
            <w:r>
              <w:rPr>
                <w:sz w:val="16"/>
              </w:rPr>
              <w:t>Cliente ve tubos ajenos</w:t>
            </w:r>
          </w:p>
        </w:tc>
        <w:tc>
          <w:tcPr>
            <w:tcW w:w="5328" w:type="dxa"/>
            <w:tcBorders>
              <w:top w:val="single" w:sz="4" w:space="0" w:color="D9E2F3"/>
              <w:left w:val="single" w:sz="4" w:space="0" w:color="D9E2F3"/>
              <w:bottom w:val="single" w:sz="4" w:space="0" w:color="D9E2F3"/>
              <w:right w:val="single" w:sz="4" w:space="0" w:color="D9E2F3"/>
            </w:tcBorders>
          </w:tcPr>
          <w:p w14:paraId="322963C4" w14:textId="77777777" w:rsidR="0025477E" w:rsidRDefault="00000000">
            <w:pPr>
              <w:spacing w:after="0"/>
            </w:pPr>
            <w:r>
              <w:rPr>
                <w:sz w:val="16"/>
              </w:rPr>
              <w:t>Permisos por cliente, obra, remito o contrato vigente.</w:t>
            </w:r>
          </w:p>
        </w:tc>
        <w:tc>
          <w:tcPr>
            <w:tcW w:w="1872" w:type="dxa"/>
            <w:tcBorders>
              <w:top w:val="single" w:sz="4" w:space="0" w:color="D9E2F3"/>
              <w:left w:val="single" w:sz="4" w:space="0" w:color="D9E2F3"/>
              <w:bottom w:val="single" w:sz="4" w:space="0" w:color="D9E2F3"/>
              <w:right w:val="single" w:sz="4" w:space="0" w:color="D9E2F3"/>
            </w:tcBorders>
          </w:tcPr>
          <w:p w14:paraId="78E51896" w14:textId="77777777" w:rsidR="0025477E" w:rsidRDefault="00000000">
            <w:pPr>
              <w:spacing w:after="0"/>
            </w:pPr>
            <w:r>
              <w:rPr>
                <w:sz w:val="16"/>
              </w:rPr>
              <w:t>Critico</w:t>
            </w:r>
          </w:p>
        </w:tc>
      </w:tr>
      <w:tr w:rsidR="0025477E" w14:paraId="099005AE"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315CECCF" w14:textId="77777777" w:rsidR="0025477E" w:rsidRDefault="00000000">
            <w:pPr>
              <w:spacing w:after="0"/>
            </w:pPr>
            <w:r>
              <w:rPr>
                <w:sz w:val="16"/>
              </w:rPr>
              <w:t>Pedido duplicado</w:t>
            </w:r>
          </w:p>
        </w:tc>
        <w:tc>
          <w:tcPr>
            <w:tcW w:w="5328" w:type="dxa"/>
            <w:tcBorders>
              <w:top w:val="single" w:sz="4" w:space="0" w:color="D9E2F3"/>
              <w:left w:val="single" w:sz="4" w:space="0" w:color="D9E2F3"/>
              <w:bottom w:val="single" w:sz="4" w:space="0" w:color="D9E2F3"/>
              <w:right w:val="single" w:sz="4" w:space="0" w:color="D9E2F3"/>
            </w:tcBorders>
          </w:tcPr>
          <w:p w14:paraId="54F59438" w14:textId="77777777" w:rsidR="0025477E" w:rsidRDefault="00000000">
            <w:pPr>
              <w:spacing w:after="0"/>
            </w:pPr>
            <w:r>
              <w:rPr>
                <w:sz w:val="16"/>
              </w:rPr>
              <w:t>Carrito borrador, confirmacion, bloqueo de reenvio y estado de pedido.</w:t>
            </w:r>
          </w:p>
        </w:tc>
        <w:tc>
          <w:tcPr>
            <w:tcW w:w="1872" w:type="dxa"/>
            <w:tcBorders>
              <w:top w:val="single" w:sz="4" w:space="0" w:color="D9E2F3"/>
              <w:left w:val="single" w:sz="4" w:space="0" w:color="D9E2F3"/>
              <w:bottom w:val="single" w:sz="4" w:space="0" w:color="D9E2F3"/>
              <w:right w:val="single" w:sz="4" w:space="0" w:color="D9E2F3"/>
            </w:tcBorders>
          </w:tcPr>
          <w:p w14:paraId="6C440C12" w14:textId="77777777" w:rsidR="0025477E" w:rsidRDefault="00000000">
            <w:pPr>
              <w:spacing w:after="0"/>
            </w:pPr>
            <w:r>
              <w:rPr>
                <w:sz w:val="16"/>
              </w:rPr>
              <w:t>Medio</w:t>
            </w:r>
          </w:p>
        </w:tc>
      </w:tr>
      <w:tr w:rsidR="0025477E" w14:paraId="50375E50"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7536907E" w14:textId="77777777" w:rsidR="0025477E" w:rsidRDefault="00000000">
            <w:pPr>
              <w:spacing w:after="0"/>
            </w:pPr>
            <w:r>
              <w:rPr>
                <w:sz w:val="16"/>
              </w:rPr>
              <w:t>Manipulacion de URL</w:t>
            </w:r>
          </w:p>
        </w:tc>
        <w:tc>
          <w:tcPr>
            <w:tcW w:w="5328" w:type="dxa"/>
            <w:tcBorders>
              <w:top w:val="single" w:sz="4" w:space="0" w:color="D9E2F3"/>
              <w:left w:val="single" w:sz="4" w:space="0" w:color="D9E2F3"/>
              <w:bottom w:val="single" w:sz="4" w:space="0" w:color="D9E2F3"/>
              <w:right w:val="single" w:sz="4" w:space="0" w:color="D9E2F3"/>
            </w:tcBorders>
          </w:tcPr>
          <w:p w14:paraId="49521906" w14:textId="77777777" w:rsidR="0025477E" w:rsidRDefault="00000000">
            <w:pPr>
              <w:spacing w:after="0"/>
            </w:pPr>
            <w:r>
              <w:rPr>
                <w:sz w:val="16"/>
              </w:rPr>
              <w:t>Token firmado, expiracion opcional, validacion server-side.</w:t>
            </w:r>
          </w:p>
        </w:tc>
        <w:tc>
          <w:tcPr>
            <w:tcW w:w="1872" w:type="dxa"/>
            <w:tcBorders>
              <w:top w:val="single" w:sz="4" w:space="0" w:color="D9E2F3"/>
              <w:left w:val="single" w:sz="4" w:space="0" w:color="D9E2F3"/>
              <w:bottom w:val="single" w:sz="4" w:space="0" w:color="D9E2F3"/>
              <w:right w:val="single" w:sz="4" w:space="0" w:color="D9E2F3"/>
            </w:tcBorders>
          </w:tcPr>
          <w:p w14:paraId="6D96E0B4" w14:textId="77777777" w:rsidR="0025477E" w:rsidRDefault="00000000">
            <w:pPr>
              <w:spacing w:after="0"/>
            </w:pPr>
            <w:r>
              <w:rPr>
                <w:sz w:val="16"/>
              </w:rPr>
              <w:t>Alto</w:t>
            </w:r>
          </w:p>
        </w:tc>
      </w:tr>
      <w:tr w:rsidR="0025477E" w14:paraId="49C3FC2F"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772A05E4" w14:textId="77777777" w:rsidR="0025477E" w:rsidRDefault="00000000">
            <w:pPr>
              <w:spacing w:after="0"/>
            </w:pPr>
            <w:r>
              <w:rPr>
                <w:sz w:val="16"/>
              </w:rPr>
              <w:t>Datos sensibles en tag</w:t>
            </w:r>
          </w:p>
        </w:tc>
        <w:tc>
          <w:tcPr>
            <w:tcW w:w="5328" w:type="dxa"/>
            <w:tcBorders>
              <w:top w:val="single" w:sz="4" w:space="0" w:color="D9E2F3"/>
              <w:left w:val="single" w:sz="4" w:space="0" w:color="D9E2F3"/>
              <w:bottom w:val="single" w:sz="4" w:space="0" w:color="D9E2F3"/>
              <w:right w:val="single" w:sz="4" w:space="0" w:color="D9E2F3"/>
            </w:tcBorders>
          </w:tcPr>
          <w:p w14:paraId="2230EC13" w14:textId="77777777" w:rsidR="0025477E" w:rsidRDefault="00000000">
            <w:pPr>
              <w:spacing w:after="0"/>
            </w:pPr>
            <w:r>
              <w:rPr>
                <w:sz w:val="16"/>
              </w:rPr>
              <w:t>Guardar solo URL/token; datos siempre en backend.</w:t>
            </w:r>
          </w:p>
        </w:tc>
        <w:tc>
          <w:tcPr>
            <w:tcW w:w="1872" w:type="dxa"/>
            <w:tcBorders>
              <w:top w:val="single" w:sz="4" w:space="0" w:color="D9E2F3"/>
              <w:left w:val="single" w:sz="4" w:space="0" w:color="D9E2F3"/>
              <w:bottom w:val="single" w:sz="4" w:space="0" w:color="D9E2F3"/>
              <w:right w:val="single" w:sz="4" w:space="0" w:color="D9E2F3"/>
            </w:tcBorders>
          </w:tcPr>
          <w:p w14:paraId="49DD4C46" w14:textId="77777777" w:rsidR="0025477E" w:rsidRDefault="00000000">
            <w:pPr>
              <w:spacing w:after="0"/>
            </w:pPr>
            <w:r>
              <w:rPr>
                <w:sz w:val="16"/>
              </w:rPr>
              <w:t>Critico</w:t>
            </w:r>
          </w:p>
        </w:tc>
      </w:tr>
      <w:tr w:rsidR="0025477E" w14:paraId="4812C9F1"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7EAE8058" w14:textId="77777777" w:rsidR="0025477E" w:rsidRDefault="00000000">
            <w:pPr>
              <w:spacing w:after="0"/>
            </w:pPr>
            <w:r>
              <w:rPr>
                <w:sz w:val="16"/>
              </w:rPr>
              <w:t>Lectura sin conectividad</w:t>
            </w:r>
          </w:p>
        </w:tc>
        <w:tc>
          <w:tcPr>
            <w:tcW w:w="5328" w:type="dxa"/>
            <w:tcBorders>
              <w:top w:val="single" w:sz="4" w:space="0" w:color="D9E2F3"/>
              <w:left w:val="single" w:sz="4" w:space="0" w:color="D9E2F3"/>
              <w:bottom w:val="single" w:sz="4" w:space="0" w:color="D9E2F3"/>
              <w:right w:val="single" w:sz="4" w:space="0" w:color="D9E2F3"/>
            </w:tcBorders>
          </w:tcPr>
          <w:p w14:paraId="077EB80B" w14:textId="77777777" w:rsidR="0025477E" w:rsidRDefault="00000000">
            <w:pPr>
              <w:spacing w:after="0"/>
            </w:pPr>
            <w:r>
              <w:rPr>
                <w:sz w:val="16"/>
              </w:rPr>
              <w:t>Modo borrador offline con sincronizacion y sello temporal local.</w:t>
            </w:r>
          </w:p>
        </w:tc>
        <w:tc>
          <w:tcPr>
            <w:tcW w:w="1872" w:type="dxa"/>
            <w:tcBorders>
              <w:top w:val="single" w:sz="4" w:space="0" w:color="D9E2F3"/>
              <w:left w:val="single" w:sz="4" w:space="0" w:color="D9E2F3"/>
              <w:bottom w:val="single" w:sz="4" w:space="0" w:color="D9E2F3"/>
              <w:right w:val="single" w:sz="4" w:space="0" w:color="D9E2F3"/>
            </w:tcBorders>
          </w:tcPr>
          <w:p w14:paraId="23672C14" w14:textId="77777777" w:rsidR="0025477E" w:rsidRDefault="00000000">
            <w:pPr>
              <w:spacing w:after="0"/>
            </w:pPr>
            <w:r>
              <w:rPr>
                <w:sz w:val="16"/>
              </w:rPr>
              <w:t>Medio</w:t>
            </w:r>
          </w:p>
        </w:tc>
      </w:tr>
      <w:tr w:rsidR="0025477E" w14:paraId="68B4CCC2"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13D9F1C1" w14:textId="77777777" w:rsidR="0025477E" w:rsidRDefault="00000000">
            <w:pPr>
              <w:spacing w:after="0"/>
            </w:pPr>
            <w:r>
              <w:rPr>
                <w:sz w:val="16"/>
              </w:rPr>
              <w:t>Novedades falsas</w:t>
            </w:r>
          </w:p>
        </w:tc>
        <w:tc>
          <w:tcPr>
            <w:tcW w:w="5328" w:type="dxa"/>
            <w:tcBorders>
              <w:top w:val="single" w:sz="4" w:space="0" w:color="D9E2F3"/>
              <w:left w:val="single" w:sz="4" w:space="0" w:color="D9E2F3"/>
              <w:bottom w:val="single" w:sz="4" w:space="0" w:color="D9E2F3"/>
              <w:right w:val="single" w:sz="4" w:space="0" w:color="D9E2F3"/>
            </w:tcBorders>
          </w:tcPr>
          <w:p w14:paraId="2B1C2C5E" w14:textId="77777777" w:rsidR="0025477E" w:rsidRDefault="00000000">
            <w:pPr>
              <w:spacing w:after="0"/>
            </w:pPr>
            <w:r>
              <w:rPr>
                <w:sz w:val="16"/>
              </w:rPr>
              <w:t>Foto, GPS, usuario, historial y revision interna.</w:t>
            </w:r>
          </w:p>
        </w:tc>
        <w:tc>
          <w:tcPr>
            <w:tcW w:w="1872" w:type="dxa"/>
            <w:tcBorders>
              <w:top w:val="single" w:sz="4" w:space="0" w:color="D9E2F3"/>
              <w:left w:val="single" w:sz="4" w:space="0" w:color="D9E2F3"/>
              <w:bottom w:val="single" w:sz="4" w:space="0" w:color="D9E2F3"/>
              <w:right w:val="single" w:sz="4" w:space="0" w:color="D9E2F3"/>
            </w:tcBorders>
          </w:tcPr>
          <w:p w14:paraId="72DECEEA" w14:textId="77777777" w:rsidR="0025477E" w:rsidRDefault="00000000">
            <w:pPr>
              <w:spacing w:after="0"/>
            </w:pPr>
            <w:r>
              <w:rPr>
                <w:sz w:val="16"/>
              </w:rPr>
              <w:t>Medio</w:t>
            </w:r>
          </w:p>
        </w:tc>
      </w:tr>
    </w:tbl>
    <w:p w14:paraId="7B202216" w14:textId="77777777" w:rsidR="0025477E" w:rsidRDefault="0025477E"/>
    <w:p w14:paraId="1AC8B09D" w14:textId="77777777" w:rsidR="0025477E" w:rsidRDefault="00000000">
      <w:r>
        <w:br w:type="page"/>
      </w:r>
    </w:p>
    <w:tbl>
      <w:tblPr>
        <w:tblStyle w:val="Tablaconcuadrcula"/>
        <w:tblW w:w="0" w:type="auto"/>
        <w:jc w:val="center"/>
        <w:tblLook w:val="04A0" w:firstRow="1" w:lastRow="0" w:firstColumn="1" w:lastColumn="0" w:noHBand="0" w:noVBand="1"/>
      </w:tblPr>
      <w:tblGrid>
        <w:gridCol w:w="2160"/>
        <w:gridCol w:w="4032"/>
        <w:gridCol w:w="3888"/>
      </w:tblGrid>
      <w:tr w:rsidR="0025477E" w14:paraId="682FAC36"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02C2C03" w14:textId="77777777" w:rsidR="0025477E" w:rsidRDefault="00000000">
            <w:pPr>
              <w:spacing w:after="0"/>
            </w:pPr>
            <w:r>
              <w:rPr>
                <w:b/>
                <w:color w:val="FFFFFF"/>
                <w:sz w:val="16"/>
              </w:rPr>
              <w:lastRenderedPageBreak/>
              <w:t>Rol</w:t>
            </w:r>
          </w:p>
        </w:tc>
        <w:tc>
          <w:tcPr>
            <w:tcW w:w="403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9A132AD" w14:textId="77777777" w:rsidR="0025477E" w:rsidRDefault="00000000">
            <w:pPr>
              <w:spacing w:after="0"/>
            </w:pPr>
            <w:r>
              <w:rPr>
                <w:b/>
                <w:color w:val="FFFFFF"/>
                <w:sz w:val="16"/>
              </w:rPr>
              <w:t>Puede ver</w:t>
            </w:r>
          </w:p>
        </w:tc>
        <w:tc>
          <w:tcPr>
            <w:tcW w:w="388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821EA8C" w14:textId="77777777" w:rsidR="0025477E" w:rsidRDefault="00000000">
            <w:pPr>
              <w:spacing w:after="0"/>
            </w:pPr>
            <w:r>
              <w:rPr>
                <w:b/>
                <w:color w:val="FFFFFF"/>
                <w:sz w:val="16"/>
              </w:rPr>
              <w:t>Puede ejecutar</w:t>
            </w:r>
          </w:p>
        </w:tc>
      </w:tr>
      <w:tr w:rsidR="0025477E" w14:paraId="3867999D"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07EE8C08" w14:textId="77777777" w:rsidR="0025477E" w:rsidRDefault="00000000">
            <w:pPr>
              <w:spacing w:after="0"/>
            </w:pPr>
            <w:r>
              <w:rPr>
                <w:sz w:val="16"/>
              </w:rPr>
              <w:t>Publico</w:t>
            </w:r>
          </w:p>
        </w:tc>
        <w:tc>
          <w:tcPr>
            <w:tcW w:w="4032" w:type="dxa"/>
            <w:tcBorders>
              <w:top w:val="single" w:sz="4" w:space="0" w:color="D9E2F3"/>
              <w:left w:val="single" w:sz="4" w:space="0" w:color="D9E2F3"/>
              <w:bottom w:val="single" w:sz="4" w:space="0" w:color="D9E2F3"/>
              <w:right w:val="single" w:sz="4" w:space="0" w:color="D9E2F3"/>
            </w:tcBorders>
          </w:tcPr>
          <w:p w14:paraId="657EBE69" w14:textId="77777777" w:rsidR="0025477E" w:rsidRDefault="00000000">
            <w:pPr>
              <w:spacing w:after="0"/>
            </w:pPr>
            <w:r>
              <w:rPr>
                <w:sz w:val="16"/>
              </w:rPr>
              <w:t>Codigo, tipo general, contacto y alerta basica.</w:t>
            </w:r>
          </w:p>
        </w:tc>
        <w:tc>
          <w:tcPr>
            <w:tcW w:w="3888" w:type="dxa"/>
            <w:tcBorders>
              <w:top w:val="single" w:sz="4" w:space="0" w:color="D9E2F3"/>
              <w:left w:val="single" w:sz="4" w:space="0" w:color="D9E2F3"/>
              <w:bottom w:val="single" w:sz="4" w:space="0" w:color="D9E2F3"/>
              <w:right w:val="single" w:sz="4" w:space="0" w:color="D9E2F3"/>
            </w:tcBorders>
          </w:tcPr>
          <w:p w14:paraId="4A5BA221" w14:textId="77777777" w:rsidR="0025477E" w:rsidRDefault="00000000">
            <w:pPr>
              <w:spacing w:after="0"/>
            </w:pPr>
            <w:r>
              <w:rPr>
                <w:sz w:val="16"/>
              </w:rPr>
              <w:t>Reportar hallazgo, sin modificar estado.</w:t>
            </w:r>
          </w:p>
        </w:tc>
      </w:tr>
      <w:tr w:rsidR="0025477E" w14:paraId="2CC79B5F"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797CFCC4" w14:textId="77777777" w:rsidR="0025477E" w:rsidRDefault="00000000">
            <w:pPr>
              <w:spacing w:after="0"/>
            </w:pPr>
            <w:r>
              <w:rPr>
                <w:sz w:val="16"/>
              </w:rPr>
              <w:t>Cliente operador</w:t>
            </w:r>
          </w:p>
        </w:tc>
        <w:tc>
          <w:tcPr>
            <w:tcW w:w="4032" w:type="dxa"/>
            <w:tcBorders>
              <w:top w:val="single" w:sz="4" w:space="0" w:color="D9E2F3"/>
              <w:left w:val="single" w:sz="4" w:space="0" w:color="D9E2F3"/>
              <w:bottom w:val="single" w:sz="4" w:space="0" w:color="D9E2F3"/>
              <w:right w:val="single" w:sz="4" w:space="0" w:color="D9E2F3"/>
            </w:tcBorders>
          </w:tcPr>
          <w:p w14:paraId="4AF9D826" w14:textId="77777777" w:rsidR="0025477E" w:rsidRDefault="00000000">
            <w:pPr>
              <w:spacing w:after="0"/>
            </w:pPr>
            <w:r>
              <w:rPr>
                <w:sz w:val="16"/>
              </w:rPr>
              <w:t>Tubos asignados a su cuenta/obra.</w:t>
            </w:r>
          </w:p>
        </w:tc>
        <w:tc>
          <w:tcPr>
            <w:tcW w:w="3888" w:type="dxa"/>
            <w:tcBorders>
              <w:top w:val="single" w:sz="4" w:space="0" w:color="D9E2F3"/>
              <w:left w:val="single" w:sz="4" w:space="0" w:color="D9E2F3"/>
              <w:bottom w:val="single" w:sz="4" w:space="0" w:color="D9E2F3"/>
              <w:right w:val="single" w:sz="4" w:space="0" w:color="D9E2F3"/>
            </w:tcBorders>
          </w:tcPr>
          <w:p w14:paraId="6DE607D6" w14:textId="77777777" w:rsidR="0025477E" w:rsidRDefault="00000000">
            <w:pPr>
              <w:spacing w:after="0"/>
            </w:pPr>
            <w:r>
              <w:rPr>
                <w:sz w:val="16"/>
              </w:rPr>
              <w:t>Controlar, pedir reposicion/retiro, reportar novedad.</w:t>
            </w:r>
          </w:p>
        </w:tc>
      </w:tr>
      <w:tr w:rsidR="0025477E" w14:paraId="4217CF6D"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00A06475" w14:textId="77777777" w:rsidR="0025477E" w:rsidRDefault="00000000">
            <w:pPr>
              <w:spacing w:after="0"/>
            </w:pPr>
            <w:r>
              <w:rPr>
                <w:sz w:val="16"/>
              </w:rPr>
              <w:t>Cliente supervisor</w:t>
            </w:r>
          </w:p>
        </w:tc>
        <w:tc>
          <w:tcPr>
            <w:tcW w:w="4032" w:type="dxa"/>
            <w:tcBorders>
              <w:top w:val="single" w:sz="4" w:space="0" w:color="D9E2F3"/>
              <w:left w:val="single" w:sz="4" w:space="0" w:color="D9E2F3"/>
              <w:bottom w:val="single" w:sz="4" w:space="0" w:color="D9E2F3"/>
              <w:right w:val="single" w:sz="4" w:space="0" w:color="D9E2F3"/>
            </w:tcBorders>
          </w:tcPr>
          <w:p w14:paraId="243A80EC" w14:textId="77777777" w:rsidR="0025477E" w:rsidRDefault="00000000">
            <w:pPr>
              <w:spacing w:after="0"/>
            </w:pPr>
            <w:r>
              <w:rPr>
                <w:sz w:val="16"/>
              </w:rPr>
              <w:t>Pedidos y tubos de su cuenta.</w:t>
            </w:r>
          </w:p>
        </w:tc>
        <w:tc>
          <w:tcPr>
            <w:tcW w:w="3888" w:type="dxa"/>
            <w:tcBorders>
              <w:top w:val="single" w:sz="4" w:space="0" w:color="D9E2F3"/>
              <w:left w:val="single" w:sz="4" w:space="0" w:color="D9E2F3"/>
              <w:bottom w:val="single" w:sz="4" w:space="0" w:color="D9E2F3"/>
              <w:right w:val="single" w:sz="4" w:space="0" w:color="D9E2F3"/>
            </w:tcBorders>
          </w:tcPr>
          <w:p w14:paraId="73709BD9" w14:textId="77777777" w:rsidR="0025477E" w:rsidRDefault="00000000">
            <w:pPr>
              <w:spacing w:after="0"/>
            </w:pPr>
            <w:r>
              <w:rPr>
                <w:sz w:val="16"/>
              </w:rPr>
              <w:t>Confirmar pedido parcial, cerrar observaciones.</w:t>
            </w:r>
          </w:p>
        </w:tc>
      </w:tr>
      <w:tr w:rsidR="0025477E" w14:paraId="33BA73F4"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267D66EF" w14:textId="77777777" w:rsidR="0025477E" w:rsidRDefault="00000000">
            <w:pPr>
              <w:spacing w:after="0"/>
            </w:pPr>
            <w:r>
              <w:rPr>
                <w:sz w:val="16"/>
              </w:rPr>
              <w:t>Operario reparto</w:t>
            </w:r>
          </w:p>
        </w:tc>
        <w:tc>
          <w:tcPr>
            <w:tcW w:w="4032" w:type="dxa"/>
            <w:tcBorders>
              <w:top w:val="single" w:sz="4" w:space="0" w:color="D9E2F3"/>
              <w:left w:val="single" w:sz="4" w:space="0" w:color="D9E2F3"/>
              <w:bottom w:val="single" w:sz="4" w:space="0" w:color="D9E2F3"/>
              <w:right w:val="single" w:sz="4" w:space="0" w:color="D9E2F3"/>
            </w:tcBorders>
          </w:tcPr>
          <w:p w14:paraId="33E2AC9A" w14:textId="77777777" w:rsidR="0025477E" w:rsidRDefault="00000000">
            <w:pPr>
              <w:spacing w:after="0"/>
            </w:pPr>
            <w:r>
              <w:rPr>
                <w:sz w:val="16"/>
              </w:rPr>
              <w:t>Ruta, entregas, retiros.</w:t>
            </w:r>
          </w:p>
        </w:tc>
        <w:tc>
          <w:tcPr>
            <w:tcW w:w="3888" w:type="dxa"/>
            <w:tcBorders>
              <w:top w:val="single" w:sz="4" w:space="0" w:color="D9E2F3"/>
              <w:left w:val="single" w:sz="4" w:space="0" w:color="D9E2F3"/>
              <w:bottom w:val="single" w:sz="4" w:space="0" w:color="D9E2F3"/>
              <w:right w:val="single" w:sz="4" w:space="0" w:color="D9E2F3"/>
            </w:tcBorders>
          </w:tcPr>
          <w:p w14:paraId="1A045841" w14:textId="77777777" w:rsidR="0025477E" w:rsidRDefault="00000000">
            <w:pPr>
              <w:spacing w:after="0"/>
            </w:pPr>
            <w:r>
              <w:rPr>
                <w:sz w:val="16"/>
              </w:rPr>
              <w:t>Registrar entrega/retiro, foto, firma.</w:t>
            </w:r>
          </w:p>
        </w:tc>
      </w:tr>
      <w:tr w:rsidR="0025477E" w14:paraId="734657FA"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12FF3647" w14:textId="77777777" w:rsidR="0025477E" w:rsidRDefault="00000000">
            <w:pPr>
              <w:spacing w:after="0"/>
            </w:pPr>
            <w:r>
              <w:rPr>
                <w:sz w:val="16"/>
              </w:rPr>
              <w:t>Supervisor interno</w:t>
            </w:r>
          </w:p>
        </w:tc>
        <w:tc>
          <w:tcPr>
            <w:tcW w:w="4032" w:type="dxa"/>
            <w:tcBorders>
              <w:top w:val="single" w:sz="4" w:space="0" w:color="D9E2F3"/>
              <w:left w:val="single" w:sz="4" w:space="0" w:color="D9E2F3"/>
              <w:bottom w:val="single" w:sz="4" w:space="0" w:color="D9E2F3"/>
              <w:right w:val="single" w:sz="4" w:space="0" w:color="D9E2F3"/>
            </w:tcBorders>
          </w:tcPr>
          <w:p w14:paraId="63D20514" w14:textId="77777777" w:rsidR="0025477E" w:rsidRDefault="00000000">
            <w:pPr>
              <w:spacing w:after="0"/>
            </w:pPr>
            <w:r>
              <w:rPr>
                <w:sz w:val="16"/>
              </w:rPr>
              <w:t>Trazabilidad y auditoria.</w:t>
            </w:r>
          </w:p>
        </w:tc>
        <w:tc>
          <w:tcPr>
            <w:tcW w:w="3888" w:type="dxa"/>
            <w:tcBorders>
              <w:top w:val="single" w:sz="4" w:space="0" w:color="D9E2F3"/>
              <w:left w:val="single" w:sz="4" w:space="0" w:color="D9E2F3"/>
              <w:bottom w:val="single" w:sz="4" w:space="0" w:color="D9E2F3"/>
              <w:right w:val="single" w:sz="4" w:space="0" w:color="D9E2F3"/>
            </w:tcBorders>
          </w:tcPr>
          <w:p w14:paraId="0B19AE74" w14:textId="77777777" w:rsidR="0025477E" w:rsidRDefault="00000000">
            <w:pPr>
              <w:spacing w:after="0"/>
            </w:pPr>
            <w:r>
              <w:rPr>
                <w:sz w:val="16"/>
              </w:rPr>
              <w:t>Validar, bloquear, corregir, reasignar.</w:t>
            </w:r>
          </w:p>
        </w:tc>
      </w:tr>
      <w:tr w:rsidR="0025477E" w14:paraId="4BD8B656" w14:textId="77777777">
        <w:trPr>
          <w:jc w:val="center"/>
        </w:trPr>
        <w:tc>
          <w:tcPr>
            <w:tcW w:w="2160" w:type="dxa"/>
            <w:tcBorders>
              <w:top w:val="single" w:sz="4" w:space="0" w:color="D9E2F3"/>
              <w:left w:val="single" w:sz="4" w:space="0" w:color="D9E2F3"/>
              <w:bottom w:val="single" w:sz="4" w:space="0" w:color="D9E2F3"/>
              <w:right w:val="single" w:sz="4" w:space="0" w:color="D9E2F3"/>
            </w:tcBorders>
          </w:tcPr>
          <w:p w14:paraId="6CAA08BB" w14:textId="77777777" w:rsidR="0025477E" w:rsidRDefault="00000000">
            <w:pPr>
              <w:spacing w:after="0"/>
            </w:pPr>
            <w:r>
              <w:rPr>
                <w:sz w:val="16"/>
              </w:rPr>
              <w:t>Administrador</w:t>
            </w:r>
          </w:p>
        </w:tc>
        <w:tc>
          <w:tcPr>
            <w:tcW w:w="4032" w:type="dxa"/>
            <w:tcBorders>
              <w:top w:val="single" w:sz="4" w:space="0" w:color="D9E2F3"/>
              <w:left w:val="single" w:sz="4" w:space="0" w:color="D9E2F3"/>
              <w:bottom w:val="single" w:sz="4" w:space="0" w:color="D9E2F3"/>
              <w:right w:val="single" w:sz="4" w:space="0" w:color="D9E2F3"/>
            </w:tcBorders>
          </w:tcPr>
          <w:p w14:paraId="521DD1F6" w14:textId="77777777" w:rsidR="0025477E" w:rsidRDefault="00000000">
            <w:pPr>
              <w:spacing w:after="0"/>
            </w:pPr>
            <w:r>
              <w:rPr>
                <w:sz w:val="16"/>
              </w:rPr>
              <w:t>Todo el sistema.</w:t>
            </w:r>
          </w:p>
        </w:tc>
        <w:tc>
          <w:tcPr>
            <w:tcW w:w="3888" w:type="dxa"/>
            <w:tcBorders>
              <w:top w:val="single" w:sz="4" w:space="0" w:color="D9E2F3"/>
              <w:left w:val="single" w:sz="4" w:space="0" w:color="D9E2F3"/>
              <w:bottom w:val="single" w:sz="4" w:space="0" w:color="D9E2F3"/>
              <w:right w:val="single" w:sz="4" w:space="0" w:color="D9E2F3"/>
            </w:tcBorders>
          </w:tcPr>
          <w:p w14:paraId="5D0CB716" w14:textId="77777777" w:rsidR="0025477E" w:rsidRDefault="00000000">
            <w:pPr>
              <w:spacing w:after="0"/>
            </w:pPr>
            <w:r>
              <w:rPr>
                <w:sz w:val="16"/>
              </w:rPr>
              <w:t>Alta/baja de tags, usuarios, contratos, reglas.</w:t>
            </w:r>
          </w:p>
        </w:tc>
      </w:tr>
    </w:tbl>
    <w:p w14:paraId="53D7D7EF" w14:textId="77777777" w:rsidR="0025477E" w:rsidRDefault="0025477E"/>
    <w:p w14:paraId="1A83CBBC" w14:textId="77777777" w:rsidR="0025477E" w:rsidRDefault="00000000">
      <w:pPr>
        <w:pStyle w:val="Ttulo1"/>
      </w:pPr>
      <w:r>
        <w:t>10. Integracion con RFID UHF interno</w:t>
      </w:r>
    </w:p>
    <w:p w14:paraId="4D2BB1F4" w14:textId="77777777" w:rsidR="0025477E" w:rsidRDefault="00000000">
      <w:r>
        <w:t>La lectura celular no compite con RFID UHF. Funciona como complemento de borde externo. Cuando el tubo vuelve o sale de la empresa, la validacion masiva vuelve al ecosistema UHF.</w:t>
      </w:r>
    </w:p>
    <w:p w14:paraId="2056C27F" w14:textId="77777777" w:rsidR="0025477E" w:rsidRDefault="00000000">
      <w:pPr>
        <w:pStyle w:val="CodeBlock"/>
      </w:pPr>
      <w:r>
        <w:t>Ciclo completo:</w:t>
      </w:r>
    </w:p>
    <w:p w14:paraId="3B704858" w14:textId="77777777" w:rsidR="0025477E" w:rsidRDefault="00000000">
      <w:pPr>
        <w:pStyle w:val="CodeBlock"/>
      </w:pPr>
      <w:r>
        <w:t>1. Deposito prepara pedido y valida salida con portal UHF.</w:t>
      </w:r>
      <w:r>
        <w:br/>
        <w:t>2. Reparto entrega tubos y registra evento movil.</w:t>
      </w:r>
      <w:r>
        <w:br/>
        <w:t>3. Cliente escanea tubos en obra con NFC/QR y arma pedido parcial.</w:t>
      </w:r>
      <w:r>
        <w:br/>
        <w:t>4. Empresa valida pedido y prepara reposicion/retiro.</w:t>
      </w:r>
      <w:r>
        <w:br/>
        <w:t>5. Reparto retira vacios y entrega llenos.</w:t>
      </w:r>
      <w:r>
        <w:br/>
        <w:t>6. Portal UHF registra ingreso/egreso masivo.</w:t>
      </w:r>
      <w:r>
        <w:br/>
        <w:t>7. Backend consolida todo en historial unico del tubo.</w:t>
      </w:r>
    </w:p>
    <w:tbl>
      <w:tblPr>
        <w:tblStyle w:val="Tablaconcuadrcula"/>
        <w:tblW w:w="0" w:type="auto"/>
        <w:jc w:val="center"/>
        <w:tblLook w:val="04A0" w:firstRow="1" w:lastRow="0" w:firstColumn="1" w:lastColumn="0" w:noHBand="0" w:noVBand="1"/>
      </w:tblPr>
      <w:tblGrid>
        <w:gridCol w:w="2880"/>
        <w:gridCol w:w="3456"/>
        <w:gridCol w:w="3744"/>
      </w:tblGrid>
      <w:tr w:rsidR="0025477E" w14:paraId="7FB4911E" w14:textId="77777777">
        <w:trPr>
          <w:jc w:val="center"/>
        </w:trPr>
        <w:tc>
          <w:tcPr>
            <w:tcW w:w="288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D943960" w14:textId="77777777" w:rsidR="0025477E" w:rsidRDefault="00000000">
            <w:pPr>
              <w:spacing w:after="0"/>
            </w:pPr>
            <w:r>
              <w:rPr>
                <w:b/>
                <w:color w:val="FFFFFF"/>
                <w:sz w:val="16"/>
              </w:rPr>
              <w:t>Escenario</w:t>
            </w:r>
          </w:p>
        </w:tc>
        <w:tc>
          <w:tcPr>
            <w:tcW w:w="345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A69F6D0" w14:textId="77777777" w:rsidR="0025477E" w:rsidRDefault="00000000">
            <w:pPr>
              <w:spacing w:after="0"/>
            </w:pPr>
            <w:r>
              <w:rPr>
                <w:b/>
                <w:color w:val="FFFFFF"/>
                <w:sz w:val="16"/>
              </w:rPr>
              <w:t>Tecnologia primaria</w:t>
            </w:r>
          </w:p>
        </w:tc>
        <w:tc>
          <w:tcPr>
            <w:tcW w:w="374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E2E425B" w14:textId="77777777" w:rsidR="0025477E" w:rsidRDefault="00000000">
            <w:pPr>
              <w:spacing w:after="0"/>
            </w:pPr>
            <w:r>
              <w:rPr>
                <w:b/>
                <w:color w:val="FFFFFF"/>
                <w:sz w:val="16"/>
              </w:rPr>
              <w:t>Tecnologia secundaria</w:t>
            </w:r>
          </w:p>
        </w:tc>
      </w:tr>
      <w:tr w:rsidR="0025477E" w14:paraId="5FB917B6"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4D303A09" w14:textId="77777777" w:rsidR="0025477E" w:rsidRDefault="00000000">
            <w:pPr>
              <w:spacing w:after="0"/>
            </w:pPr>
            <w:r>
              <w:rPr>
                <w:sz w:val="16"/>
              </w:rPr>
              <w:t>Salida de deposito</w:t>
            </w:r>
          </w:p>
        </w:tc>
        <w:tc>
          <w:tcPr>
            <w:tcW w:w="3456" w:type="dxa"/>
            <w:tcBorders>
              <w:top w:val="single" w:sz="4" w:space="0" w:color="D9E2F3"/>
              <w:left w:val="single" w:sz="4" w:space="0" w:color="D9E2F3"/>
              <w:bottom w:val="single" w:sz="4" w:space="0" w:color="D9E2F3"/>
              <w:right w:val="single" w:sz="4" w:space="0" w:color="D9E2F3"/>
            </w:tcBorders>
          </w:tcPr>
          <w:p w14:paraId="4E2F5B23" w14:textId="77777777" w:rsidR="0025477E" w:rsidRDefault="00000000">
            <w:pPr>
              <w:spacing w:after="0"/>
            </w:pPr>
            <w:r>
              <w:rPr>
                <w:sz w:val="16"/>
              </w:rPr>
              <w:t>Portal/handheld RFID UHF</w:t>
            </w:r>
          </w:p>
        </w:tc>
        <w:tc>
          <w:tcPr>
            <w:tcW w:w="3744" w:type="dxa"/>
            <w:tcBorders>
              <w:top w:val="single" w:sz="4" w:space="0" w:color="D9E2F3"/>
              <w:left w:val="single" w:sz="4" w:space="0" w:color="D9E2F3"/>
              <w:bottom w:val="single" w:sz="4" w:space="0" w:color="D9E2F3"/>
              <w:right w:val="single" w:sz="4" w:space="0" w:color="D9E2F3"/>
            </w:tcBorders>
          </w:tcPr>
          <w:p w14:paraId="09C82ED3" w14:textId="77777777" w:rsidR="0025477E" w:rsidRDefault="00000000">
            <w:pPr>
              <w:spacing w:after="0"/>
            </w:pPr>
            <w:r>
              <w:rPr>
                <w:sz w:val="16"/>
              </w:rPr>
              <w:t>App operario</w:t>
            </w:r>
          </w:p>
        </w:tc>
      </w:tr>
      <w:tr w:rsidR="0025477E" w14:paraId="47F83564"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5ACF90C2" w14:textId="77777777" w:rsidR="0025477E" w:rsidRDefault="00000000">
            <w:pPr>
              <w:spacing w:after="0"/>
            </w:pPr>
            <w:r>
              <w:rPr>
                <w:sz w:val="16"/>
              </w:rPr>
              <w:t>Entrega en cliente</w:t>
            </w:r>
          </w:p>
        </w:tc>
        <w:tc>
          <w:tcPr>
            <w:tcW w:w="3456" w:type="dxa"/>
            <w:tcBorders>
              <w:top w:val="single" w:sz="4" w:space="0" w:color="D9E2F3"/>
              <w:left w:val="single" w:sz="4" w:space="0" w:color="D9E2F3"/>
              <w:bottom w:val="single" w:sz="4" w:space="0" w:color="D9E2F3"/>
              <w:right w:val="single" w:sz="4" w:space="0" w:color="D9E2F3"/>
            </w:tcBorders>
          </w:tcPr>
          <w:p w14:paraId="67F1550A" w14:textId="77777777" w:rsidR="0025477E" w:rsidRDefault="00000000">
            <w:pPr>
              <w:spacing w:after="0"/>
            </w:pPr>
            <w:r>
              <w:rPr>
                <w:sz w:val="16"/>
              </w:rPr>
              <w:t>App movil + QR/NFC</w:t>
            </w:r>
          </w:p>
        </w:tc>
        <w:tc>
          <w:tcPr>
            <w:tcW w:w="3744" w:type="dxa"/>
            <w:tcBorders>
              <w:top w:val="single" w:sz="4" w:space="0" w:color="D9E2F3"/>
              <w:left w:val="single" w:sz="4" w:space="0" w:color="D9E2F3"/>
              <w:bottom w:val="single" w:sz="4" w:space="0" w:color="D9E2F3"/>
              <w:right w:val="single" w:sz="4" w:space="0" w:color="D9E2F3"/>
            </w:tcBorders>
          </w:tcPr>
          <w:p w14:paraId="3058566C" w14:textId="77777777" w:rsidR="0025477E" w:rsidRDefault="00000000">
            <w:pPr>
              <w:spacing w:after="0"/>
            </w:pPr>
            <w:r>
              <w:rPr>
                <w:sz w:val="16"/>
              </w:rPr>
              <w:t>Remito/firma</w:t>
            </w:r>
          </w:p>
        </w:tc>
      </w:tr>
      <w:tr w:rsidR="0025477E" w14:paraId="5E386F20"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18251419" w14:textId="77777777" w:rsidR="0025477E" w:rsidRDefault="00000000">
            <w:pPr>
              <w:spacing w:after="0"/>
            </w:pPr>
            <w:r>
              <w:rPr>
                <w:sz w:val="16"/>
              </w:rPr>
              <w:t>Control en obra</w:t>
            </w:r>
          </w:p>
        </w:tc>
        <w:tc>
          <w:tcPr>
            <w:tcW w:w="3456" w:type="dxa"/>
            <w:tcBorders>
              <w:top w:val="single" w:sz="4" w:space="0" w:color="D9E2F3"/>
              <w:left w:val="single" w:sz="4" w:space="0" w:color="D9E2F3"/>
              <w:bottom w:val="single" w:sz="4" w:space="0" w:color="D9E2F3"/>
              <w:right w:val="single" w:sz="4" w:space="0" w:color="D9E2F3"/>
            </w:tcBorders>
          </w:tcPr>
          <w:p w14:paraId="6180C398" w14:textId="77777777" w:rsidR="0025477E" w:rsidRDefault="00000000">
            <w:pPr>
              <w:spacing w:after="0"/>
            </w:pPr>
            <w:r>
              <w:rPr>
                <w:sz w:val="16"/>
              </w:rPr>
              <w:t>NFC/QR cliente</w:t>
            </w:r>
          </w:p>
        </w:tc>
        <w:tc>
          <w:tcPr>
            <w:tcW w:w="3744" w:type="dxa"/>
            <w:tcBorders>
              <w:top w:val="single" w:sz="4" w:space="0" w:color="D9E2F3"/>
              <w:left w:val="single" w:sz="4" w:space="0" w:color="D9E2F3"/>
              <w:bottom w:val="single" w:sz="4" w:space="0" w:color="D9E2F3"/>
              <w:right w:val="single" w:sz="4" w:space="0" w:color="D9E2F3"/>
            </w:tcBorders>
          </w:tcPr>
          <w:p w14:paraId="23DC871F" w14:textId="77777777" w:rsidR="0025477E" w:rsidRDefault="00000000">
            <w:pPr>
              <w:spacing w:after="0"/>
            </w:pPr>
            <w:r>
              <w:rPr>
                <w:sz w:val="16"/>
              </w:rPr>
              <w:t>Foto/GPS</w:t>
            </w:r>
          </w:p>
        </w:tc>
      </w:tr>
      <w:tr w:rsidR="0025477E" w14:paraId="3A1EA716"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360C07AD" w14:textId="77777777" w:rsidR="0025477E" w:rsidRDefault="00000000">
            <w:pPr>
              <w:spacing w:after="0"/>
            </w:pPr>
            <w:r>
              <w:rPr>
                <w:sz w:val="16"/>
              </w:rPr>
              <w:t>Pedido parcial</w:t>
            </w:r>
          </w:p>
        </w:tc>
        <w:tc>
          <w:tcPr>
            <w:tcW w:w="3456" w:type="dxa"/>
            <w:tcBorders>
              <w:top w:val="single" w:sz="4" w:space="0" w:color="D9E2F3"/>
              <w:left w:val="single" w:sz="4" w:space="0" w:color="D9E2F3"/>
              <w:bottom w:val="single" w:sz="4" w:space="0" w:color="D9E2F3"/>
              <w:right w:val="single" w:sz="4" w:space="0" w:color="D9E2F3"/>
            </w:tcBorders>
          </w:tcPr>
          <w:p w14:paraId="068F44A7" w14:textId="77777777" w:rsidR="0025477E" w:rsidRDefault="00000000">
            <w:pPr>
              <w:spacing w:after="0"/>
            </w:pPr>
            <w:r>
              <w:rPr>
                <w:sz w:val="16"/>
              </w:rPr>
              <w:t>Portal cliente</w:t>
            </w:r>
          </w:p>
        </w:tc>
        <w:tc>
          <w:tcPr>
            <w:tcW w:w="3744" w:type="dxa"/>
            <w:tcBorders>
              <w:top w:val="single" w:sz="4" w:space="0" w:color="D9E2F3"/>
              <w:left w:val="single" w:sz="4" w:space="0" w:color="D9E2F3"/>
              <w:bottom w:val="single" w:sz="4" w:space="0" w:color="D9E2F3"/>
              <w:right w:val="single" w:sz="4" w:space="0" w:color="D9E2F3"/>
            </w:tcBorders>
          </w:tcPr>
          <w:p w14:paraId="4149751D" w14:textId="77777777" w:rsidR="0025477E" w:rsidRDefault="00000000">
            <w:pPr>
              <w:spacing w:after="0"/>
            </w:pPr>
            <w:r>
              <w:rPr>
                <w:sz w:val="16"/>
              </w:rPr>
              <w:t>Validacion interna</w:t>
            </w:r>
          </w:p>
        </w:tc>
      </w:tr>
      <w:tr w:rsidR="0025477E" w14:paraId="4A86678F"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44FCD0C2" w14:textId="77777777" w:rsidR="0025477E" w:rsidRDefault="00000000">
            <w:pPr>
              <w:spacing w:after="0"/>
            </w:pPr>
            <w:r>
              <w:rPr>
                <w:sz w:val="16"/>
              </w:rPr>
              <w:t>Retorno a planta</w:t>
            </w:r>
          </w:p>
        </w:tc>
        <w:tc>
          <w:tcPr>
            <w:tcW w:w="3456" w:type="dxa"/>
            <w:tcBorders>
              <w:top w:val="single" w:sz="4" w:space="0" w:color="D9E2F3"/>
              <w:left w:val="single" w:sz="4" w:space="0" w:color="D9E2F3"/>
              <w:bottom w:val="single" w:sz="4" w:space="0" w:color="D9E2F3"/>
              <w:right w:val="single" w:sz="4" w:space="0" w:color="D9E2F3"/>
            </w:tcBorders>
          </w:tcPr>
          <w:p w14:paraId="31E16D2E" w14:textId="77777777" w:rsidR="0025477E" w:rsidRDefault="00000000">
            <w:pPr>
              <w:spacing w:after="0"/>
            </w:pPr>
            <w:r>
              <w:rPr>
                <w:sz w:val="16"/>
              </w:rPr>
              <w:t>RFID UHF</w:t>
            </w:r>
          </w:p>
        </w:tc>
        <w:tc>
          <w:tcPr>
            <w:tcW w:w="3744" w:type="dxa"/>
            <w:tcBorders>
              <w:top w:val="single" w:sz="4" w:space="0" w:color="D9E2F3"/>
              <w:left w:val="single" w:sz="4" w:space="0" w:color="D9E2F3"/>
              <w:bottom w:val="single" w:sz="4" w:space="0" w:color="D9E2F3"/>
              <w:right w:val="single" w:sz="4" w:space="0" w:color="D9E2F3"/>
            </w:tcBorders>
          </w:tcPr>
          <w:p w14:paraId="30265B39" w14:textId="77777777" w:rsidR="0025477E" w:rsidRDefault="00000000">
            <w:pPr>
              <w:spacing w:after="0"/>
            </w:pPr>
            <w:r>
              <w:rPr>
                <w:sz w:val="16"/>
              </w:rPr>
              <w:t>Inspeccion visual</w:t>
            </w:r>
          </w:p>
        </w:tc>
      </w:tr>
      <w:tr w:rsidR="0025477E" w14:paraId="438F5CF5"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213FA83A" w14:textId="77777777" w:rsidR="0025477E" w:rsidRDefault="00000000">
            <w:pPr>
              <w:spacing w:after="0"/>
            </w:pPr>
            <w:r>
              <w:rPr>
                <w:sz w:val="16"/>
              </w:rPr>
              <w:t>Auditoria puntual</w:t>
            </w:r>
          </w:p>
        </w:tc>
        <w:tc>
          <w:tcPr>
            <w:tcW w:w="3456" w:type="dxa"/>
            <w:tcBorders>
              <w:top w:val="single" w:sz="4" w:space="0" w:color="D9E2F3"/>
              <w:left w:val="single" w:sz="4" w:space="0" w:color="D9E2F3"/>
              <w:bottom w:val="single" w:sz="4" w:space="0" w:color="D9E2F3"/>
              <w:right w:val="single" w:sz="4" w:space="0" w:color="D9E2F3"/>
            </w:tcBorders>
          </w:tcPr>
          <w:p w14:paraId="2225734B" w14:textId="77777777" w:rsidR="0025477E" w:rsidRDefault="00000000">
            <w:pPr>
              <w:spacing w:after="0"/>
            </w:pPr>
            <w:r>
              <w:rPr>
                <w:sz w:val="16"/>
              </w:rPr>
              <w:t>NFC/QR</w:t>
            </w:r>
          </w:p>
        </w:tc>
        <w:tc>
          <w:tcPr>
            <w:tcW w:w="3744" w:type="dxa"/>
            <w:tcBorders>
              <w:top w:val="single" w:sz="4" w:space="0" w:color="D9E2F3"/>
              <w:left w:val="single" w:sz="4" w:space="0" w:color="D9E2F3"/>
              <w:bottom w:val="single" w:sz="4" w:space="0" w:color="D9E2F3"/>
              <w:right w:val="single" w:sz="4" w:space="0" w:color="D9E2F3"/>
            </w:tcBorders>
          </w:tcPr>
          <w:p w14:paraId="11C4BCE5" w14:textId="77777777" w:rsidR="0025477E" w:rsidRDefault="00000000">
            <w:pPr>
              <w:spacing w:after="0"/>
            </w:pPr>
            <w:r>
              <w:rPr>
                <w:sz w:val="16"/>
              </w:rPr>
              <w:t>UHF handheld</w:t>
            </w:r>
          </w:p>
        </w:tc>
      </w:tr>
    </w:tbl>
    <w:p w14:paraId="6DEDEC95" w14:textId="77777777" w:rsidR="0025477E" w:rsidRDefault="0025477E"/>
    <w:p w14:paraId="5B99F834" w14:textId="77777777" w:rsidR="0025477E" w:rsidRDefault="00000000">
      <w:pPr>
        <w:pStyle w:val="Ttulo1"/>
      </w:pPr>
      <w:r>
        <w:t>11. MVP, roadmap y KPIs</w:t>
      </w:r>
    </w:p>
    <w:tbl>
      <w:tblPr>
        <w:tblStyle w:val="Tablaconcuadrcula"/>
        <w:tblW w:w="0" w:type="auto"/>
        <w:jc w:val="center"/>
        <w:tblLook w:val="04A0" w:firstRow="1" w:lastRow="0" w:firstColumn="1" w:lastColumn="0" w:noHBand="0" w:noVBand="1"/>
      </w:tblPr>
      <w:tblGrid>
        <w:gridCol w:w="1728"/>
        <w:gridCol w:w="3168"/>
        <w:gridCol w:w="5184"/>
      </w:tblGrid>
      <w:tr w:rsidR="0025477E" w14:paraId="3FCB427B" w14:textId="77777777">
        <w:trP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CD3C845" w14:textId="77777777" w:rsidR="0025477E" w:rsidRDefault="00000000">
            <w:pPr>
              <w:spacing w:after="0"/>
            </w:pPr>
            <w:r>
              <w:rPr>
                <w:b/>
                <w:color w:val="FFFFFF"/>
                <w:sz w:val="16"/>
              </w:rPr>
              <w:t>Fase</w:t>
            </w:r>
          </w:p>
        </w:tc>
        <w:tc>
          <w:tcPr>
            <w:tcW w:w="316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23B6CFB1" w14:textId="77777777" w:rsidR="0025477E" w:rsidRDefault="00000000">
            <w:pPr>
              <w:spacing w:after="0"/>
            </w:pPr>
            <w:r>
              <w:rPr>
                <w:b/>
                <w:color w:val="FFFFFF"/>
                <w:sz w:val="16"/>
              </w:rPr>
              <w:t>Objetivo</w:t>
            </w:r>
          </w:p>
        </w:tc>
        <w:tc>
          <w:tcPr>
            <w:tcW w:w="518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74A7DDC" w14:textId="77777777" w:rsidR="0025477E" w:rsidRDefault="00000000">
            <w:pPr>
              <w:spacing w:after="0"/>
            </w:pPr>
            <w:r>
              <w:rPr>
                <w:b/>
                <w:color w:val="FFFFFF"/>
                <w:sz w:val="16"/>
              </w:rPr>
              <w:t>Entregables</w:t>
            </w:r>
          </w:p>
        </w:tc>
      </w:tr>
      <w:tr w:rsidR="0025477E" w14:paraId="267A63FB"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73C22F30" w14:textId="77777777" w:rsidR="0025477E" w:rsidRDefault="00000000">
            <w:pPr>
              <w:spacing w:after="0"/>
            </w:pPr>
            <w:r>
              <w:rPr>
                <w:sz w:val="16"/>
              </w:rPr>
              <w:t>MVP 1</w:t>
            </w:r>
          </w:p>
        </w:tc>
        <w:tc>
          <w:tcPr>
            <w:tcW w:w="3168" w:type="dxa"/>
            <w:tcBorders>
              <w:top w:val="single" w:sz="4" w:space="0" w:color="D9E2F3"/>
              <w:left w:val="single" w:sz="4" w:space="0" w:color="D9E2F3"/>
              <w:bottom w:val="single" w:sz="4" w:space="0" w:color="D9E2F3"/>
              <w:right w:val="single" w:sz="4" w:space="0" w:color="D9E2F3"/>
            </w:tcBorders>
          </w:tcPr>
          <w:p w14:paraId="7B9941B7" w14:textId="77777777" w:rsidR="0025477E" w:rsidRDefault="00000000">
            <w:pPr>
              <w:spacing w:after="0"/>
            </w:pPr>
            <w:r>
              <w:rPr>
                <w:sz w:val="16"/>
              </w:rPr>
              <w:t>Control rapido externo.</w:t>
            </w:r>
          </w:p>
        </w:tc>
        <w:tc>
          <w:tcPr>
            <w:tcW w:w="5184" w:type="dxa"/>
            <w:tcBorders>
              <w:top w:val="single" w:sz="4" w:space="0" w:color="D9E2F3"/>
              <w:left w:val="single" w:sz="4" w:space="0" w:color="D9E2F3"/>
              <w:bottom w:val="single" w:sz="4" w:space="0" w:color="D9E2F3"/>
              <w:right w:val="single" w:sz="4" w:space="0" w:color="D9E2F3"/>
            </w:tcBorders>
          </w:tcPr>
          <w:p w14:paraId="417AFE4B" w14:textId="77777777" w:rsidR="0025477E" w:rsidRDefault="00000000">
            <w:pPr>
              <w:spacing w:after="0"/>
            </w:pPr>
            <w:r>
              <w:rPr>
                <w:sz w:val="16"/>
              </w:rPr>
              <w:t>QR/NFC, ficha rapida, login cliente, evento control.</w:t>
            </w:r>
          </w:p>
        </w:tc>
      </w:tr>
      <w:tr w:rsidR="0025477E" w14:paraId="653B8D9B"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405A5AC4" w14:textId="77777777" w:rsidR="0025477E" w:rsidRDefault="00000000">
            <w:pPr>
              <w:spacing w:after="0"/>
            </w:pPr>
            <w:r>
              <w:rPr>
                <w:sz w:val="16"/>
              </w:rPr>
              <w:t>MVP 2</w:t>
            </w:r>
          </w:p>
        </w:tc>
        <w:tc>
          <w:tcPr>
            <w:tcW w:w="3168" w:type="dxa"/>
            <w:tcBorders>
              <w:top w:val="single" w:sz="4" w:space="0" w:color="D9E2F3"/>
              <w:left w:val="single" w:sz="4" w:space="0" w:color="D9E2F3"/>
              <w:bottom w:val="single" w:sz="4" w:space="0" w:color="D9E2F3"/>
              <w:right w:val="single" w:sz="4" w:space="0" w:color="D9E2F3"/>
            </w:tcBorders>
          </w:tcPr>
          <w:p w14:paraId="6558EF16" w14:textId="77777777" w:rsidR="0025477E" w:rsidRDefault="00000000">
            <w:pPr>
              <w:spacing w:after="0"/>
            </w:pPr>
            <w:r>
              <w:rPr>
                <w:sz w:val="16"/>
              </w:rPr>
              <w:t>Pedido parcial cliente.</w:t>
            </w:r>
          </w:p>
        </w:tc>
        <w:tc>
          <w:tcPr>
            <w:tcW w:w="5184" w:type="dxa"/>
            <w:tcBorders>
              <w:top w:val="single" w:sz="4" w:space="0" w:color="D9E2F3"/>
              <w:left w:val="single" w:sz="4" w:space="0" w:color="D9E2F3"/>
              <w:bottom w:val="single" w:sz="4" w:space="0" w:color="D9E2F3"/>
              <w:right w:val="single" w:sz="4" w:space="0" w:color="D9E2F3"/>
            </w:tcBorders>
          </w:tcPr>
          <w:p w14:paraId="1FD90FB0" w14:textId="77777777" w:rsidR="0025477E" w:rsidRDefault="00000000">
            <w:pPr>
              <w:spacing w:after="0"/>
            </w:pPr>
            <w:r>
              <w:rPr>
                <w:sz w:val="16"/>
              </w:rPr>
              <w:t>Carrito, tubos escaneados, cantidades, envio a panel interno.</w:t>
            </w:r>
          </w:p>
        </w:tc>
      </w:tr>
      <w:tr w:rsidR="0025477E" w14:paraId="279274AA"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38B455C4" w14:textId="77777777" w:rsidR="0025477E" w:rsidRDefault="00000000">
            <w:pPr>
              <w:spacing w:after="0"/>
            </w:pPr>
            <w:r>
              <w:rPr>
                <w:sz w:val="16"/>
              </w:rPr>
              <w:t>MVP 3</w:t>
            </w:r>
          </w:p>
        </w:tc>
        <w:tc>
          <w:tcPr>
            <w:tcW w:w="3168" w:type="dxa"/>
            <w:tcBorders>
              <w:top w:val="single" w:sz="4" w:space="0" w:color="D9E2F3"/>
              <w:left w:val="single" w:sz="4" w:space="0" w:color="D9E2F3"/>
              <w:bottom w:val="single" w:sz="4" w:space="0" w:color="D9E2F3"/>
              <w:right w:val="single" w:sz="4" w:space="0" w:color="D9E2F3"/>
            </w:tcBorders>
          </w:tcPr>
          <w:p w14:paraId="794B0D9A" w14:textId="77777777" w:rsidR="0025477E" w:rsidRDefault="00000000">
            <w:pPr>
              <w:spacing w:after="0"/>
            </w:pPr>
            <w:r>
              <w:rPr>
                <w:sz w:val="16"/>
              </w:rPr>
              <w:t>Operacion logistica.</w:t>
            </w:r>
          </w:p>
        </w:tc>
        <w:tc>
          <w:tcPr>
            <w:tcW w:w="5184" w:type="dxa"/>
            <w:tcBorders>
              <w:top w:val="single" w:sz="4" w:space="0" w:color="D9E2F3"/>
              <w:left w:val="single" w:sz="4" w:space="0" w:color="D9E2F3"/>
              <w:bottom w:val="single" w:sz="4" w:space="0" w:color="D9E2F3"/>
              <w:right w:val="single" w:sz="4" w:space="0" w:color="D9E2F3"/>
            </w:tcBorders>
          </w:tcPr>
          <w:p w14:paraId="4F55BF23" w14:textId="77777777" w:rsidR="0025477E" w:rsidRDefault="00000000">
            <w:pPr>
              <w:spacing w:after="0"/>
            </w:pPr>
            <w:r>
              <w:rPr>
                <w:sz w:val="16"/>
              </w:rPr>
              <w:t>Validacion, preparacion, estado de pedido, notificaciones.</w:t>
            </w:r>
          </w:p>
        </w:tc>
      </w:tr>
      <w:tr w:rsidR="0025477E" w14:paraId="0593E9AF"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38925428" w14:textId="77777777" w:rsidR="0025477E" w:rsidRDefault="00000000">
            <w:pPr>
              <w:spacing w:after="0"/>
            </w:pPr>
            <w:r>
              <w:rPr>
                <w:sz w:val="16"/>
              </w:rPr>
              <w:t>Version 2</w:t>
            </w:r>
          </w:p>
        </w:tc>
        <w:tc>
          <w:tcPr>
            <w:tcW w:w="3168" w:type="dxa"/>
            <w:tcBorders>
              <w:top w:val="single" w:sz="4" w:space="0" w:color="D9E2F3"/>
              <w:left w:val="single" w:sz="4" w:space="0" w:color="D9E2F3"/>
              <w:bottom w:val="single" w:sz="4" w:space="0" w:color="D9E2F3"/>
              <w:right w:val="single" w:sz="4" w:space="0" w:color="D9E2F3"/>
            </w:tcBorders>
          </w:tcPr>
          <w:p w14:paraId="60B3576C" w14:textId="77777777" w:rsidR="0025477E" w:rsidRDefault="00000000">
            <w:pPr>
              <w:spacing w:after="0"/>
            </w:pPr>
            <w:r>
              <w:rPr>
                <w:sz w:val="16"/>
              </w:rPr>
              <w:t>Offline y evidencias.</w:t>
            </w:r>
          </w:p>
        </w:tc>
        <w:tc>
          <w:tcPr>
            <w:tcW w:w="5184" w:type="dxa"/>
            <w:tcBorders>
              <w:top w:val="single" w:sz="4" w:space="0" w:color="D9E2F3"/>
              <w:left w:val="single" w:sz="4" w:space="0" w:color="D9E2F3"/>
              <w:bottom w:val="single" w:sz="4" w:space="0" w:color="D9E2F3"/>
              <w:right w:val="single" w:sz="4" w:space="0" w:color="D9E2F3"/>
            </w:tcBorders>
          </w:tcPr>
          <w:p w14:paraId="5B2DC2B8" w14:textId="77777777" w:rsidR="0025477E" w:rsidRDefault="00000000">
            <w:pPr>
              <w:spacing w:after="0"/>
            </w:pPr>
            <w:r>
              <w:rPr>
                <w:sz w:val="16"/>
              </w:rPr>
              <w:t>Modo borrador offline, foto obligatoria para novedades, GPS, firma.</w:t>
            </w:r>
          </w:p>
        </w:tc>
      </w:tr>
      <w:tr w:rsidR="0025477E" w14:paraId="4E65B354"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16789413" w14:textId="77777777" w:rsidR="0025477E" w:rsidRDefault="00000000">
            <w:pPr>
              <w:spacing w:after="0"/>
            </w:pPr>
            <w:r>
              <w:rPr>
                <w:sz w:val="16"/>
              </w:rPr>
              <w:t>Version 3</w:t>
            </w:r>
          </w:p>
        </w:tc>
        <w:tc>
          <w:tcPr>
            <w:tcW w:w="3168" w:type="dxa"/>
            <w:tcBorders>
              <w:top w:val="single" w:sz="4" w:space="0" w:color="D9E2F3"/>
              <w:left w:val="single" w:sz="4" w:space="0" w:color="D9E2F3"/>
              <w:bottom w:val="single" w:sz="4" w:space="0" w:color="D9E2F3"/>
              <w:right w:val="single" w:sz="4" w:space="0" w:color="D9E2F3"/>
            </w:tcBorders>
          </w:tcPr>
          <w:p w14:paraId="2AD56AE8" w14:textId="77777777" w:rsidR="0025477E" w:rsidRDefault="00000000">
            <w:pPr>
              <w:spacing w:after="0"/>
            </w:pPr>
            <w:r>
              <w:rPr>
                <w:sz w:val="16"/>
              </w:rPr>
              <w:t>Integracion industrial completa.</w:t>
            </w:r>
          </w:p>
        </w:tc>
        <w:tc>
          <w:tcPr>
            <w:tcW w:w="5184" w:type="dxa"/>
            <w:tcBorders>
              <w:top w:val="single" w:sz="4" w:space="0" w:color="D9E2F3"/>
              <w:left w:val="single" w:sz="4" w:space="0" w:color="D9E2F3"/>
              <w:bottom w:val="single" w:sz="4" w:space="0" w:color="D9E2F3"/>
              <w:right w:val="single" w:sz="4" w:space="0" w:color="D9E2F3"/>
            </w:tcBorders>
          </w:tcPr>
          <w:p w14:paraId="5872FD21" w14:textId="77777777" w:rsidR="0025477E" w:rsidRDefault="00000000">
            <w:pPr>
              <w:spacing w:after="0"/>
            </w:pPr>
            <w:r>
              <w:rPr>
                <w:sz w:val="16"/>
              </w:rPr>
              <w:t>UHF, ERP/facturacion, remitos, tableros de KPIs.</w:t>
            </w:r>
          </w:p>
        </w:tc>
      </w:tr>
    </w:tbl>
    <w:p w14:paraId="2E9D7D46" w14:textId="77777777" w:rsidR="0025477E" w:rsidRDefault="0025477E"/>
    <w:tbl>
      <w:tblPr>
        <w:tblStyle w:val="Tablaconcuadrcula"/>
        <w:tblW w:w="0" w:type="auto"/>
        <w:jc w:val="center"/>
        <w:tblLook w:val="04A0" w:firstRow="1" w:lastRow="0" w:firstColumn="1" w:lastColumn="0" w:noHBand="0" w:noVBand="1"/>
      </w:tblPr>
      <w:tblGrid>
        <w:gridCol w:w="2880"/>
        <w:gridCol w:w="4032"/>
        <w:gridCol w:w="3168"/>
      </w:tblGrid>
      <w:tr w:rsidR="0025477E" w14:paraId="366AD324" w14:textId="77777777">
        <w:trPr>
          <w:jc w:val="center"/>
        </w:trPr>
        <w:tc>
          <w:tcPr>
            <w:tcW w:w="288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ADBC583" w14:textId="77777777" w:rsidR="0025477E" w:rsidRDefault="00000000">
            <w:pPr>
              <w:spacing w:after="0"/>
            </w:pPr>
            <w:r>
              <w:rPr>
                <w:b/>
                <w:color w:val="FFFFFF"/>
                <w:sz w:val="16"/>
              </w:rPr>
              <w:t>KPI</w:t>
            </w:r>
          </w:p>
        </w:tc>
        <w:tc>
          <w:tcPr>
            <w:tcW w:w="403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C351FB0" w14:textId="77777777" w:rsidR="0025477E" w:rsidRDefault="00000000">
            <w:pPr>
              <w:spacing w:after="0"/>
            </w:pPr>
            <w:r>
              <w:rPr>
                <w:b/>
                <w:color w:val="FFFFFF"/>
                <w:sz w:val="16"/>
              </w:rPr>
              <w:t>Formula / medicion</w:t>
            </w:r>
          </w:p>
        </w:tc>
        <w:tc>
          <w:tcPr>
            <w:tcW w:w="316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D0D6865" w14:textId="77777777" w:rsidR="0025477E" w:rsidRDefault="00000000">
            <w:pPr>
              <w:spacing w:after="0"/>
            </w:pPr>
            <w:r>
              <w:rPr>
                <w:b/>
                <w:color w:val="FFFFFF"/>
                <w:sz w:val="16"/>
              </w:rPr>
              <w:t>Impacto</w:t>
            </w:r>
          </w:p>
        </w:tc>
      </w:tr>
      <w:tr w:rsidR="0025477E" w14:paraId="2AAE2717"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3B32EE03" w14:textId="77777777" w:rsidR="0025477E" w:rsidRDefault="00000000">
            <w:pPr>
              <w:spacing w:after="0"/>
            </w:pPr>
            <w:r>
              <w:rPr>
                <w:sz w:val="16"/>
              </w:rPr>
              <w:t>Pedidos digitales vs telefonicos</w:t>
            </w:r>
          </w:p>
        </w:tc>
        <w:tc>
          <w:tcPr>
            <w:tcW w:w="4032" w:type="dxa"/>
            <w:tcBorders>
              <w:top w:val="single" w:sz="4" w:space="0" w:color="D9E2F3"/>
              <w:left w:val="single" w:sz="4" w:space="0" w:color="D9E2F3"/>
              <w:bottom w:val="single" w:sz="4" w:space="0" w:color="D9E2F3"/>
              <w:right w:val="single" w:sz="4" w:space="0" w:color="D9E2F3"/>
            </w:tcBorders>
          </w:tcPr>
          <w:p w14:paraId="2BE1AC14" w14:textId="77777777" w:rsidR="0025477E" w:rsidRDefault="00000000">
            <w:pPr>
              <w:spacing w:after="0"/>
            </w:pPr>
            <w:r>
              <w:rPr>
                <w:sz w:val="16"/>
              </w:rPr>
              <w:t>% pedidos generados por portal cliente</w:t>
            </w:r>
          </w:p>
        </w:tc>
        <w:tc>
          <w:tcPr>
            <w:tcW w:w="3168" w:type="dxa"/>
            <w:tcBorders>
              <w:top w:val="single" w:sz="4" w:space="0" w:color="D9E2F3"/>
              <w:left w:val="single" w:sz="4" w:space="0" w:color="D9E2F3"/>
              <w:bottom w:val="single" w:sz="4" w:space="0" w:color="D9E2F3"/>
              <w:right w:val="single" w:sz="4" w:space="0" w:color="D9E2F3"/>
            </w:tcBorders>
          </w:tcPr>
          <w:p w14:paraId="0B933D95" w14:textId="77777777" w:rsidR="0025477E" w:rsidRDefault="00000000">
            <w:pPr>
              <w:spacing w:after="0"/>
            </w:pPr>
            <w:r>
              <w:rPr>
                <w:sz w:val="16"/>
              </w:rPr>
              <w:t>Adopcion y reduccion administrativa.</w:t>
            </w:r>
          </w:p>
        </w:tc>
      </w:tr>
      <w:tr w:rsidR="0025477E" w14:paraId="2D33421F"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761E6C67" w14:textId="77777777" w:rsidR="0025477E" w:rsidRDefault="00000000">
            <w:pPr>
              <w:spacing w:after="0"/>
            </w:pPr>
            <w:r>
              <w:rPr>
                <w:sz w:val="16"/>
              </w:rPr>
              <w:t>Tiempo de armado de pedido</w:t>
            </w:r>
          </w:p>
        </w:tc>
        <w:tc>
          <w:tcPr>
            <w:tcW w:w="4032" w:type="dxa"/>
            <w:tcBorders>
              <w:top w:val="single" w:sz="4" w:space="0" w:color="D9E2F3"/>
              <w:left w:val="single" w:sz="4" w:space="0" w:color="D9E2F3"/>
              <w:bottom w:val="single" w:sz="4" w:space="0" w:color="D9E2F3"/>
              <w:right w:val="single" w:sz="4" w:space="0" w:color="D9E2F3"/>
            </w:tcBorders>
          </w:tcPr>
          <w:p w14:paraId="08319D76" w14:textId="77777777" w:rsidR="0025477E" w:rsidRDefault="00000000">
            <w:pPr>
              <w:spacing w:after="0"/>
            </w:pPr>
            <w:r>
              <w:rPr>
                <w:sz w:val="16"/>
              </w:rPr>
              <w:t>minutos desde inicio de escaneo hasta envio</w:t>
            </w:r>
          </w:p>
        </w:tc>
        <w:tc>
          <w:tcPr>
            <w:tcW w:w="3168" w:type="dxa"/>
            <w:tcBorders>
              <w:top w:val="single" w:sz="4" w:space="0" w:color="D9E2F3"/>
              <w:left w:val="single" w:sz="4" w:space="0" w:color="D9E2F3"/>
              <w:bottom w:val="single" w:sz="4" w:space="0" w:color="D9E2F3"/>
              <w:right w:val="single" w:sz="4" w:space="0" w:color="D9E2F3"/>
            </w:tcBorders>
          </w:tcPr>
          <w:p w14:paraId="72727D06" w14:textId="77777777" w:rsidR="0025477E" w:rsidRDefault="00000000">
            <w:pPr>
              <w:spacing w:after="0"/>
            </w:pPr>
            <w:r>
              <w:rPr>
                <w:sz w:val="16"/>
              </w:rPr>
              <w:t>Eficiencia cliente.</w:t>
            </w:r>
          </w:p>
        </w:tc>
      </w:tr>
      <w:tr w:rsidR="0025477E" w14:paraId="6ACC43CC"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227C6B51" w14:textId="77777777" w:rsidR="0025477E" w:rsidRDefault="00000000">
            <w:pPr>
              <w:spacing w:after="0"/>
            </w:pPr>
            <w:r>
              <w:rPr>
                <w:sz w:val="16"/>
              </w:rPr>
              <w:t>Errores de pedido</w:t>
            </w:r>
          </w:p>
        </w:tc>
        <w:tc>
          <w:tcPr>
            <w:tcW w:w="4032" w:type="dxa"/>
            <w:tcBorders>
              <w:top w:val="single" w:sz="4" w:space="0" w:color="D9E2F3"/>
              <w:left w:val="single" w:sz="4" w:space="0" w:color="D9E2F3"/>
              <w:bottom w:val="single" w:sz="4" w:space="0" w:color="D9E2F3"/>
              <w:right w:val="single" w:sz="4" w:space="0" w:color="D9E2F3"/>
            </w:tcBorders>
          </w:tcPr>
          <w:p w14:paraId="1A2DC3EA" w14:textId="77777777" w:rsidR="0025477E" w:rsidRDefault="00000000">
            <w:pPr>
              <w:spacing w:after="0"/>
            </w:pPr>
            <w:r>
              <w:rPr>
                <w:sz w:val="16"/>
              </w:rPr>
              <w:t>reclamos o correcciones / pedidos</w:t>
            </w:r>
          </w:p>
        </w:tc>
        <w:tc>
          <w:tcPr>
            <w:tcW w:w="3168" w:type="dxa"/>
            <w:tcBorders>
              <w:top w:val="single" w:sz="4" w:space="0" w:color="D9E2F3"/>
              <w:left w:val="single" w:sz="4" w:space="0" w:color="D9E2F3"/>
              <w:bottom w:val="single" w:sz="4" w:space="0" w:color="D9E2F3"/>
              <w:right w:val="single" w:sz="4" w:space="0" w:color="D9E2F3"/>
            </w:tcBorders>
          </w:tcPr>
          <w:p w14:paraId="68C1B867" w14:textId="77777777" w:rsidR="0025477E" w:rsidRDefault="00000000">
            <w:pPr>
              <w:spacing w:after="0"/>
            </w:pPr>
            <w:r>
              <w:rPr>
                <w:sz w:val="16"/>
              </w:rPr>
              <w:t>Calidad operativa.</w:t>
            </w:r>
          </w:p>
        </w:tc>
      </w:tr>
      <w:tr w:rsidR="0025477E" w14:paraId="49874294"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3951D708" w14:textId="77777777" w:rsidR="0025477E" w:rsidRDefault="00000000">
            <w:pPr>
              <w:spacing w:after="0"/>
            </w:pPr>
            <w:r>
              <w:rPr>
                <w:sz w:val="16"/>
              </w:rPr>
              <w:t>Tubos no asignados detectados</w:t>
            </w:r>
          </w:p>
        </w:tc>
        <w:tc>
          <w:tcPr>
            <w:tcW w:w="4032" w:type="dxa"/>
            <w:tcBorders>
              <w:top w:val="single" w:sz="4" w:space="0" w:color="D9E2F3"/>
              <w:left w:val="single" w:sz="4" w:space="0" w:color="D9E2F3"/>
              <w:bottom w:val="single" w:sz="4" w:space="0" w:color="D9E2F3"/>
              <w:right w:val="single" w:sz="4" w:space="0" w:color="D9E2F3"/>
            </w:tcBorders>
          </w:tcPr>
          <w:p w14:paraId="13B3135E" w14:textId="77777777" w:rsidR="0025477E" w:rsidRDefault="00000000">
            <w:pPr>
              <w:spacing w:after="0"/>
            </w:pPr>
            <w:r>
              <w:rPr>
                <w:sz w:val="16"/>
              </w:rPr>
              <w:t>conteo de escaneos no coincidentes</w:t>
            </w:r>
          </w:p>
        </w:tc>
        <w:tc>
          <w:tcPr>
            <w:tcW w:w="3168" w:type="dxa"/>
            <w:tcBorders>
              <w:top w:val="single" w:sz="4" w:space="0" w:color="D9E2F3"/>
              <w:left w:val="single" w:sz="4" w:space="0" w:color="D9E2F3"/>
              <w:bottom w:val="single" w:sz="4" w:space="0" w:color="D9E2F3"/>
              <w:right w:val="single" w:sz="4" w:space="0" w:color="D9E2F3"/>
            </w:tcBorders>
          </w:tcPr>
          <w:p w14:paraId="57FABF3C" w14:textId="77777777" w:rsidR="0025477E" w:rsidRDefault="00000000">
            <w:pPr>
              <w:spacing w:after="0"/>
            </w:pPr>
            <w:r>
              <w:rPr>
                <w:sz w:val="16"/>
              </w:rPr>
              <w:t>Control patrimonial.</w:t>
            </w:r>
          </w:p>
        </w:tc>
      </w:tr>
      <w:tr w:rsidR="0025477E" w14:paraId="3CCBF009"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6512032D" w14:textId="77777777" w:rsidR="0025477E" w:rsidRDefault="00000000">
            <w:pPr>
              <w:spacing w:after="0"/>
            </w:pPr>
            <w:r>
              <w:rPr>
                <w:sz w:val="16"/>
              </w:rPr>
              <w:t>Novedades con evidencia</w:t>
            </w:r>
          </w:p>
        </w:tc>
        <w:tc>
          <w:tcPr>
            <w:tcW w:w="4032" w:type="dxa"/>
            <w:tcBorders>
              <w:top w:val="single" w:sz="4" w:space="0" w:color="D9E2F3"/>
              <w:left w:val="single" w:sz="4" w:space="0" w:color="D9E2F3"/>
              <w:bottom w:val="single" w:sz="4" w:space="0" w:color="D9E2F3"/>
              <w:right w:val="single" w:sz="4" w:space="0" w:color="D9E2F3"/>
            </w:tcBorders>
          </w:tcPr>
          <w:p w14:paraId="7F10C643" w14:textId="77777777" w:rsidR="0025477E" w:rsidRDefault="00000000">
            <w:pPr>
              <w:spacing w:after="0"/>
            </w:pPr>
            <w:r>
              <w:rPr>
                <w:sz w:val="16"/>
              </w:rPr>
              <w:t>% reportes con foto/GPS</w:t>
            </w:r>
          </w:p>
        </w:tc>
        <w:tc>
          <w:tcPr>
            <w:tcW w:w="3168" w:type="dxa"/>
            <w:tcBorders>
              <w:top w:val="single" w:sz="4" w:space="0" w:color="D9E2F3"/>
              <w:left w:val="single" w:sz="4" w:space="0" w:color="D9E2F3"/>
              <w:bottom w:val="single" w:sz="4" w:space="0" w:color="D9E2F3"/>
              <w:right w:val="single" w:sz="4" w:space="0" w:color="D9E2F3"/>
            </w:tcBorders>
          </w:tcPr>
          <w:p w14:paraId="4192EE47" w14:textId="77777777" w:rsidR="0025477E" w:rsidRDefault="00000000">
            <w:pPr>
              <w:spacing w:after="0"/>
            </w:pPr>
            <w:r>
              <w:rPr>
                <w:sz w:val="16"/>
              </w:rPr>
              <w:t>Auditoria.</w:t>
            </w:r>
          </w:p>
        </w:tc>
      </w:tr>
      <w:tr w:rsidR="0025477E" w14:paraId="08F6E21E" w14:textId="77777777">
        <w:trPr>
          <w:jc w:val="center"/>
        </w:trPr>
        <w:tc>
          <w:tcPr>
            <w:tcW w:w="2880" w:type="dxa"/>
            <w:tcBorders>
              <w:top w:val="single" w:sz="4" w:space="0" w:color="D9E2F3"/>
              <w:left w:val="single" w:sz="4" w:space="0" w:color="D9E2F3"/>
              <w:bottom w:val="single" w:sz="4" w:space="0" w:color="D9E2F3"/>
              <w:right w:val="single" w:sz="4" w:space="0" w:color="D9E2F3"/>
            </w:tcBorders>
          </w:tcPr>
          <w:p w14:paraId="76C465BA" w14:textId="77777777" w:rsidR="0025477E" w:rsidRDefault="00000000">
            <w:pPr>
              <w:spacing w:after="0"/>
            </w:pPr>
            <w:r>
              <w:rPr>
                <w:sz w:val="16"/>
              </w:rPr>
              <w:t>Ciclo reposicion</w:t>
            </w:r>
          </w:p>
        </w:tc>
        <w:tc>
          <w:tcPr>
            <w:tcW w:w="4032" w:type="dxa"/>
            <w:tcBorders>
              <w:top w:val="single" w:sz="4" w:space="0" w:color="D9E2F3"/>
              <w:left w:val="single" w:sz="4" w:space="0" w:color="D9E2F3"/>
              <w:bottom w:val="single" w:sz="4" w:space="0" w:color="D9E2F3"/>
              <w:right w:val="single" w:sz="4" w:space="0" w:color="D9E2F3"/>
            </w:tcBorders>
          </w:tcPr>
          <w:p w14:paraId="677F9651" w14:textId="77777777" w:rsidR="0025477E" w:rsidRDefault="00000000">
            <w:pPr>
              <w:spacing w:after="0"/>
            </w:pPr>
            <w:r>
              <w:rPr>
                <w:sz w:val="16"/>
              </w:rPr>
              <w:t>tiempo desde pedido hasta entrega</w:t>
            </w:r>
          </w:p>
        </w:tc>
        <w:tc>
          <w:tcPr>
            <w:tcW w:w="3168" w:type="dxa"/>
            <w:tcBorders>
              <w:top w:val="single" w:sz="4" w:space="0" w:color="D9E2F3"/>
              <w:left w:val="single" w:sz="4" w:space="0" w:color="D9E2F3"/>
              <w:bottom w:val="single" w:sz="4" w:space="0" w:color="D9E2F3"/>
              <w:right w:val="single" w:sz="4" w:space="0" w:color="D9E2F3"/>
            </w:tcBorders>
          </w:tcPr>
          <w:p w14:paraId="24B6841C" w14:textId="77777777" w:rsidR="0025477E" w:rsidRDefault="00000000">
            <w:pPr>
              <w:spacing w:after="0"/>
            </w:pPr>
            <w:r>
              <w:rPr>
                <w:sz w:val="16"/>
              </w:rPr>
              <w:t>Nivel de servicio.</w:t>
            </w:r>
          </w:p>
        </w:tc>
      </w:tr>
    </w:tbl>
    <w:p w14:paraId="024D585E" w14:textId="77777777" w:rsidR="0025477E" w:rsidRDefault="0025477E"/>
    <w:p w14:paraId="6C43BBDA" w14:textId="77777777" w:rsidR="0025477E" w:rsidRDefault="00000000">
      <w:pPr>
        <w:pStyle w:val="Ttulo1"/>
      </w:pPr>
      <w:r>
        <w:t>12. Riesgos y mitigaciones</w:t>
      </w:r>
    </w:p>
    <w:tbl>
      <w:tblPr>
        <w:tblStyle w:val="Tablaconcuadrcula"/>
        <w:tblW w:w="0" w:type="auto"/>
        <w:jc w:val="center"/>
        <w:tblLook w:val="04A0" w:firstRow="1" w:lastRow="0" w:firstColumn="1" w:lastColumn="0" w:noHBand="0" w:noVBand="1"/>
      </w:tblPr>
      <w:tblGrid>
        <w:gridCol w:w="3024"/>
        <w:gridCol w:w="1440"/>
        <w:gridCol w:w="1296"/>
        <w:gridCol w:w="4320"/>
      </w:tblGrid>
      <w:tr w:rsidR="0025477E" w14:paraId="31102EA0"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D8A92C1" w14:textId="77777777" w:rsidR="0025477E" w:rsidRDefault="00000000">
            <w:pPr>
              <w:spacing w:after="0"/>
            </w:pPr>
            <w:r>
              <w:rPr>
                <w:b/>
                <w:color w:val="FFFFFF"/>
                <w:sz w:val="15"/>
              </w:rPr>
              <w:t>Riesgo</w:t>
            </w:r>
          </w:p>
        </w:tc>
        <w:tc>
          <w:tcPr>
            <w:tcW w:w="144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82CF0EC" w14:textId="77777777" w:rsidR="0025477E" w:rsidRDefault="00000000">
            <w:pPr>
              <w:spacing w:after="0"/>
            </w:pPr>
            <w:r>
              <w:rPr>
                <w:b/>
                <w:color w:val="FFFFFF"/>
                <w:sz w:val="15"/>
              </w:rPr>
              <w:t>Probabilidad</w:t>
            </w:r>
          </w:p>
        </w:tc>
        <w:tc>
          <w:tcPr>
            <w:tcW w:w="129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F235C7B" w14:textId="77777777" w:rsidR="0025477E" w:rsidRDefault="00000000">
            <w:pPr>
              <w:spacing w:after="0"/>
            </w:pPr>
            <w:r>
              <w:rPr>
                <w:b/>
                <w:color w:val="FFFFFF"/>
                <w:sz w:val="15"/>
              </w:rPr>
              <w:t>Impacto</w:t>
            </w:r>
          </w:p>
        </w:tc>
        <w:tc>
          <w:tcPr>
            <w:tcW w:w="432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A9FD738" w14:textId="77777777" w:rsidR="0025477E" w:rsidRDefault="00000000">
            <w:pPr>
              <w:spacing w:after="0"/>
            </w:pPr>
            <w:r>
              <w:rPr>
                <w:b/>
                <w:color w:val="FFFFFF"/>
                <w:sz w:val="15"/>
              </w:rPr>
              <w:t>Mitigacion</w:t>
            </w:r>
          </w:p>
        </w:tc>
      </w:tr>
      <w:tr w:rsidR="0025477E" w14:paraId="350A96BC"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54D97B34" w14:textId="77777777" w:rsidR="0025477E" w:rsidRDefault="00000000">
            <w:pPr>
              <w:spacing w:after="0"/>
            </w:pPr>
            <w:r>
              <w:rPr>
                <w:sz w:val="15"/>
              </w:rPr>
              <w:t>Etiqueta NFC comun no lee sobre metal</w:t>
            </w:r>
          </w:p>
        </w:tc>
        <w:tc>
          <w:tcPr>
            <w:tcW w:w="1440" w:type="dxa"/>
            <w:tcBorders>
              <w:top w:val="single" w:sz="4" w:space="0" w:color="D9E2F3"/>
              <w:left w:val="single" w:sz="4" w:space="0" w:color="D9E2F3"/>
              <w:bottom w:val="single" w:sz="4" w:space="0" w:color="D9E2F3"/>
              <w:right w:val="single" w:sz="4" w:space="0" w:color="D9E2F3"/>
            </w:tcBorders>
          </w:tcPr>
          <w:p w14:paraId="365853E1" w14:textId="77777777" w:rsidR="0025477E" w:rsidRDefault="00000000">
            <w:pPr>
              <w:spacing w:after="0"/>
            </w:pPr>
            <w:r>
              <w:rPr>
                <w:sz w:val="15"/>
              </w:rPr>
              <w:t>Alta</w:t>
            </w:r>
          </w:p>
        </w:tc>
        <w:tc>
          <w:tcPr>
            <w:tcW w:w="1296" w:type="dxa"/>
            <w:tcBorders>
              <w:top w:val="single" w:sz="4" w:space="0" w:color="D9E2F3"/>
              <w:left w:val="single" w:sz="4" w:space="0" w:color="D9E2F3"/>
              <w:bottom w:val="single" w:sz="4" w:space="0" w:color="D9E2F3"/>
              <w:right w:val="single" w:sz="4" w:space="0" w:color="D9E2F3"/>
            </w:tcBorders>
          </w:tcPr>
          <w:p w14:paraId="7596BE58" w14:textId="77777777" w:rsidR="0025477E" w:rsidRDefault="00000000">
            <w:pPr>
              <w:spacing w:after="0"/>
            </w:pPr>
            <w:r>
              <w:rPr>
                <w:sz w:val="15"/>
              </w:rPr>
              <w:t>Alto</w:t>
            </w:r>
          </w:p>
        </w:tc>
        <w:tc>
          <w:tcPr>
            <w:tcW w:w="4320" w:type="dxa"/>
            <w:tcBorders>
              <w:top w:val="single" w:sz="4" w:space="0" w:color="D9E2F3"/>
              <w:left w:val="single" w:sz="4" w:space="0" w:color="D9E2F3"/>
              <w:bottom w:val="single" w:sz="4" w:space="0" w:color="D9E2F3"/>
              <w:right w:val="single" w:sz="4" w:space="0" w:color="D9E2F3"/>
            </w:tcBorders>
          </w:tcPr>
          <w:p w14:paraId="33112D7B" w14:textId="77777777" w:rsidR="0025477E" w:rsidRDefault="00000000">
            <w:pPr>
              <w:spacing w:after="0"/>
            </w:pPr>
            <w:r>
              <w:rPr>
                <w:sz w:val="15"/>
              </w:rPr>
              <w:t>Usar NFC on-metal o dual UHF+NFC certificada para activos metalicos.</w:t>
            </w:r>
          </w:p>
        </w:tc>
      </w:tr>
      <w:tr w:rsidR="0025477E" w14:paraId="4AA98D4B"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724575F9" w14:textId="77777777" w:rsidR="0025477E" w:rsidRDefault="00000000">
            <w:pPr>
              <w:spacing w:after="0"/>
            </w:pPr>
            <w:r>
              <w:rPr>
                <w:sz w:val="15"/>
              </w:rPr>
              <w:t>Clientes con celulares sin NFC</w:t>
            </w:r>
          </w:p>
        </w:tc>
        <w:tc>
          <w:tcPr>
            <w:tcW w:w="1440" w:type="dxa"/>
            <w:tcBorders>
              <w:top w:val="single" w:sz="4" w:space="0" w:color="D9E2F3"/>
              <w:left w:val="single" w:sz="4" w:space="0" w:color="D9E2F3"/>
              <w:bottom w:val="single" w:sz="4" w:space="0" w:color="D9E2F3"/>
              <w:right w:val="single" w:sz="4" w:space="0" w:color="D9E2F3"/>
            </w:tcBorders>
          </w:tcPr>
          <w:p w14:paraId="6DCBBCD4" w14:textId="77777777" w:rsidR="0025477E" w:rsidRDefault="00000000">
            <w:pPr>
              <w:spacing w:after="0"/>
            </w:pPr>
            <w:r>
              <w:rPr>
                <w:sz w:val="15"/>
              </w:rPr>
              <w:t>Media</w:t>
            </w:r>
          </w:p>
        </w:tc>
        <w:tc>
          <w:tcPr>
            <w:tcW w:w="1296" w:type="dxa"/>
            <w:tcBorders>
              <w:top w:val="single" w:sz="4" w:space="0" w:color="D9E2F3"/>
              <w:left w:val="single" w:sz="4" w:space="0" w:color="D9E2F3"/>
              <w:bottom w:val="single" w:sz="4" w:space="0" w:color="D9E2F3"/>
              <w:right w:val="single" w:sz="4" w:space="0" w:color="D9E2F3"/>
            </w:tcBorders>
          </w:tcPr>
          <w:p w14:paraId="3C17F618" w14:textId="77777777" w:rsidR="0025477E" w:rsidRDefault="00000000">
            <w:pPr>
              <w:spacing w:after="0"/>
            </w:pPr>
            <w:r>
              <w:rPr>
                <w:sz w:val="15"/>
              </w:rPr>
              <w:t>Medio</w:t>
            </w:r>
          </w:p>
        </w:tc>
        <w:tc>
          <w:tcPr>
            <w:tcW w:w="4320" w:type="dxa"/>
            <w:tcBorders>
              <w:top w:val="single" w:sz="4" w:space="0" w:color="D9E2F3"/>
              <w:left w:val="single" w:sz="4" w:space="0" w:color="D9E2F3"/>
              <w:bottom w:val="single" w:sz="4" w:space="0" w:color="D9E2F3"/>
              <w:right w:val="single" w:sz="4" w:space="0" w:color="D9E2F3"/>
            </w:tcBorders>
          </w:tcPr>
          <w:p w14:paraId="7E48D1E7" w14:textId="77777777" w:rsidR="0025477E" w:rsidRDefault="00000000">
            <w:pPr>
              <w:spacing w:after="0"/>
            </w:pPr>
            <w:r>
              <w:rPr>
                <w:sz w:val="15"/>
              </w:rPr>
              <w:t>QR obligatorio como fallback.</w:t>
            </w:r>
          </w:p>
        </w:tc>
      </w:tr>
      <w:tr w:rsidR="0025477E" w14:paraId="202418FE"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659E522E" w14:textId="77777777" w:rsidR="0025477E" w:rsidRDefault="00000000">
            <w:pPr>
              <w:spacing w:after="0"/>
            </w:pPr>
            <w:r>
              <w:rPr>
                <w:sz w:val="15"/>
              </w:rPr>
              <w:t>Web NFC no funciona en todos los navegadores</w:t>
            </w:r>
          </w:p>
        </w:tc>
        <w:tc>
          <w:tcPr>
            <w:tcW w:w="1440" w:type="dxa"/>
            <w:tcBorders>
              <w:top w:val="single" w:sz="4" w:space="0" w:color="D9E2F3"/>
              <w:left w:val="single" w:sz="4" w:space="0" w:color="D9E2F3"/>
              <w:bottom w:val="single" w:sz="4" w:space="0" w:color="D9E2F3"/>
              <w:right w:val="single" w:sz="4" w:space="0" w:color="D9E2F3"/>
            </w:tcBorders>
          </w:tcPr>
          <w:p w14:paraId="05C3AA0C" w14:textId="77777777" w:rsidR="0025477E" w:rsidRDefault="00000000">
            <w:pPr>
              <w:spacing w:after="0"/>
            </w:pPr>
            <w:r>
              <w:rPr>
                <w:sz w:val="15"/>
              </w:rPr>
              <w:t>Alta</w:t>
            </w:r>
          </w:p>
        </w:tc>
        <w:tc>
          <w:tcPr>
            <w:tcW w:w="1296" w:type="dxa"/>
            <w:tcBorders>
              <w:top w:val="single" w:sz="4" w:space="0" w:color="D9E2F3"/>
              <w:left w:val="single" w:sz="4" w:space="0" w:color="D9E2F3"/>
              <w:bottom w:val="single" w:sz="4" w:space="0" w:color="D9E2F3"/>
              <w:right w:val="single" w:sz="4" w:space="0" w:color="D9E2F3"/>
            </w:tcBorders>
          </w:tcPr>
          <w:p w14:paraId="3E5F4116" w14:textId="77777777" w:rsidR="0025477E" w:rsidRDefault="00000000">
            <w:pPr>
              <w:spacing w:after="0"/>
            </w:pPr>
            <w:r>
              <w:rPr>
                <w:sz w:val="15"/>
              </w:rPr>
              <w:t>Medio</w:t>
            </w:r>
          </w:p>
        </w:tc>
        <w:tc>
          <w:tcPr>
            <w:tcW w:w="4320" w:type="dxa"/>
            <w:tcBorders>
              <w:top w:val="single" w:sz="4" w:space="0" w:color="D9E2F3"/>
              <w:left w:val="single" w:sz="4" w:space="0" w:color="D9E2F3"/>
              <w:bottom w:val="single" w:sz="4" w:space="0" w:color="D9E2F3"/>
              <w:right w:val="single" w:sz="4" w:space="0" w:color="D9E2F3"/>
            </w:tcBorders>
          </w:tcPr>
          <w:p w14:paraId="6750C1B5" w14:textId="77777777" w:rsidR="0025477E" w:rsidRDefault="00000000">
            <w:pPr>
              <w:spacing w:after="0"/>
            </w:pPr>
            <w:r>
              <w:rPr>
                <w:sz w:val="15"/>
              </w:rPr>
              <w:t>PWA con QR como base; app Android si NFC es critico.</w:t>
            </w:r>
          </w:p>
        </w:tc>
      </w:tr>
      <w:tr w:rsidR="0025477E" w14:paraId="1F74DCBB"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23DF92C1" w14:textId="77777777" w:rsidR="0025477E" w:rsidRDefault="00000000">
            <w:pPr>
              <w:spacing w:after="0"/>
            </w:pPr>
            <w:r>
              <w:rPr>
                <w:sz w:val="15"/>
              </w:rPr>
              <w:t>Exposicion de datos por URL</w:t>
            </w:r>
          </w:p>
        </w:tc>
        <w:tc>
          <w:tcPr>
            <w:tcW w:w="1440" w:type="dxa"/>
            <w:tcBorders>
              <w:top w:val="single" w:sz="4" w:space="0" w:color="D9E2F3"/>
              <w:left w:val="single" w:sz="4" w:space="0" w:color="D9E2F3"/>
              <w:bottom w:val="single" w:sz="4" w:space="0" w:color="D9E2F3"/>
              <w:right w:val="single" w:sz="4" w:space="0" w:color="D9E2F3"/>
            </w:tcBorders>
          </w:tcPr>
          <w:p w14:paraId="530DBEB8" w14:textId="77777777" w:rsidR="0025477E" w:rsidRDefault="00000000">
            <w:pPr>
              <w:spacing w:after="0"/>
            </w:pPr>
            <w:r>
              <w:rPr>
                <w:sz w:val="15"/>
              </w:rPr>
              <w:t>Media</w:t>
            </w:r>
          </w:p>
        </w:tc>
        <w:tc>
          <w:tcPr>
            <w:tcW w:w="1296" w:type="dxa"/>
            <w:tcBorders>
              <w:top w:val="single" w:sz="4" w:space="0" w:color="D9E2F3"/>
              <w:left w:val="single" w:sz="4" w:space="0" w:color="D9E2F3"/>
              <w:bottom w:val="single" w:sz="4" w:space="0" w:color="D9E2F3"/>
              <w:right w:val="single" w:sz="4" w:space="0" w:color="D9E2F3"/>
            </w:tcBorders>
          </w:tcPr>
          <w:p w14:paraId="515A730F" w14:textId="77777777" w:rsidR="0025477E" w:rsidRDefault="00000000">
            <w:pPr>
              <w:spacing w:after="0"/>
            </w:pPr>
            <w:r>
              <w:rPr>
                <w:sz w:val="15"/>
              </w:rPr>
              <w:t>Alto</w:t>
            </w:r>
          </w:p>
        </w:tc>
        <w:tc>
          <w:tcPr>
            <w:tcW w:w="4320" w:type="dxa"/>
            <w:tcBorders>
              <w:top w:val="single" w:sz="4" w:space="0" w:color="D9E2F3"/>
              <w:left w:val="single" w:sz="4" w:space="0" w:color="D9E2F3"/>
              <w:bottom w:val="single" w:sz="4" w:space="0" w:color="D9E2F3"/>
              <w:right w:val="single" w:sz="4" w:space="0" w:color="D9E2F3"/>
            </w:tcBorders>
          </w:tcPr>
          <w:p w14:paraId="15FCD49A" w14:textId="77777777" w:rsidR="0025477E" w:rsidRDefault="00000000">
            <w:pPr>
              <w:spacing w:after="0"/>
            </w:pPr>
            <w:r>
              <w:rPr>
                <w:sz w:val="15"/>
              </w:rPr>
              <w:t>Token opaco, permisos server-side, vista publica minima.</w:t>
            </w:r>
          </w:p>
        </w:tc>
      </w:tr>
      <w:tr w:rsidR="0025477E" w14:paraId="458DF760"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6144C208" w14:textId="77777777" w:rsidR="0025477E" w:rsidRDefault="00000000">
            <w:pPr>
              <w:spacing w:after="0"/>
            </w:pPr>
            <w:r>
              <w:rPr>
                <w:sz w:val="15"/>
              </w:rPr>
              <w:t>Pedido mal cargado por usuario</w:t>
            </w:r>
          </w:p>
        </w:tc>
        <w:tc>
          <w:tcPr>
            <w:tcW w:w="1440" w:type="dxa"/>
            <w:tcBorders>
              <w:top w:val="single" w:sz="4" w:space="0" w:color="D9E2F3"/>
              <w:left w:val="single" w:sz="4" w:space="0" w:color="D9E2F3"/>
              <w:bottom w:val="single" w:sz="4" w:space="0" w:color="D9E2F3"/>
              <w:right w:val="single" w:sz="4" w:space="0" w:color="D9E2F3"/>
            </w:tcBorders>
          </w:tcPr>
          <w:p w14:paraId="25D48D6A" w14:textId="77777777" w:rsidR="0025477E" w:rsidRDefault="00000000">
            <w:pPr>
              <w:spacing w:after="0"/>
            </w:pPr>
            <w:r>
              <w:rPr>
                <w:sz w:val="15"/>
              </w:rPr>
              <w:t>Media</w:t>
            </w:r>
          </w:p>
        </w:tc>
        <w:tc>
          <w:tcPr>
            <w:tcW w:w="1296" w:type="dxa"/>
            <w:tcBorders>
              <w:top w:val="single" w:sz="4" w:space="0" w:color="D9E2F3"/>
              <w:left w:val="single" w:sz="4" w:space="0" w:color="D9E2F3"/>
              <w:bottom w:val="single" w:sz="4" w:space="0" w:color="D9E2F3"/>
              <w:right w:val="single" w:sz="4" w:space="0" w:color="D9E2F3"/>
            </w:tcBorders>
          </w:tcPr>
          <w:p w14:paraId="6641F38C" w14:textId="77777777" w:rsidR="0025477E" w:rsidRDefault="00000000">
            <w:pPr>
              <w:spacing w:after="0"/>
            </w:pPr>
            <w:r>
              <w:rPr>
                <w:sz w:val="15"/>
              </w:rPr>
              <w:t>Medio</w:t>
            </w:r>
          </w:p>
        </w:tc>
        <w:tc>
          <w:tcPr>
            <w:tcW w:w="4320" w:type="dxa"/>
            <w:tcBorders>
              <w:top w:val="single" w:sz="4" w:space="0" w:color="D9E2F3"/>
              <w:left w:val="single" w:sz="4" w:space="0" w:color="D9E2F3"/>
              <w:bottom w:val="single" w:sz="4" w:space="0" w:color="D9E2F3"/>
              <w:right w:val="single" w:sz="4" w:space="0" w:color="D9E2F3"/>
            </w:tcBorders>
          </w:tcPr>
          <w:p w14:paraId="0B292C1C" w14:textId="77777777" w:rsidR="0025477E" w:rsidRDefault="00000000">
            <w:pPr>
              <w:spacing w:after="0"/>
            </w:pPr>
            <w:r>
              <w:rPr>
                <w:sz w:val="15"/>
              </w:rPr>
              <w:t>Resumen, confirmacion, validacion interna y estados.</w:t>
            </w:r>
          </w:p>
        </w:tc>
      </w:tr>
      <w:tr w:rsidR="0025477E" w14:paraId="6A5DF871"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72580978" w14:textId="77777777" w:rsidR="0025477E" w:rsidRDefault="00000000">
            <w:pPr>
              <w:spacing w:after="0"/>
            </w:pPr>
            <w:r>
              <w:rPr>
                <w:sz w:val="15"/>
              </w:rPr>
              <w:t>Offline en obra</w:t>
            </w:r>
          </w:p>
        </w:tc>
        <w:tc>
          <w:tcPr>
            <w:tcW w:w="1440" w:type="dxa"/>
            <w:tcBorders>
              <w:top w:val="single" w:sz="4" w:space="0" w:color="D9E2F3"/>
              <w:left w:val="single" w:sz="4" w:space="0" w:color="D9E2F3"/>
              <w:bottom w:val="single" w:sz="4" w:space="0" w:color="D9E2F3"/>
              <w:right w:val="single" w:sz="4" w:space="0" w:color="D9E2F3"/>
            </w:tcBorders>
          </w:tcPr>
          <w:p w14:paraId="36703A81" w14:textId="77777777" w:rsidR="0025477E" w:rsidRDefault="00000000">
            <w:pPr>
              <w:spacing w:after="0"/>
            </w:pPr>
            <w:r>
              <w:rPr>
                <w:sz w:val="15"/>
              </w:rPr>
              <w:t>Media</w:t>
            </w:r>
          </w:p>
        </w:tc>
        <w:tc>
          <w:tcPr>
            <w:tcW w:w="1296" w:type="dxa"/>
            <w:tcBorders>
              <w:top w:val="single" w:sz="4" w:space="0" w:color="D9E2F3"/>
              <w:left w:val="single" w:sz="4" w:space="0" w:color="D9E2F3"/>
              <w:bottom w:val="single" w:sz="4" w:space="0" w:color="D9E2F3"/>
              <w:right w:val="single" w:sz="4" w:space="0" w:color="D9E2F3"/>
            </w:tcBorders>
          </w:tcPr>
          <w:p w14:paraId="0A812EB9" w14:textId="77777777" w:rsidR="0025477E" w:rsidRDefault="00000000">
            <w:pPr>
              <w:spacing w:after="0"/>
            </w:pPr>
            <w:r>
              <w:rPr>
                <w:sz w:val="15"/>
              </w:rPr>
              <w:t>Medio</w:t>
            </w:r>
          </w:p>
        </w:tc>
        <w:tc>
          <w:tcPr>
            <w:tcW w:w="4320" w:type="dxa"/>
            <w:tcBorders>
              <w:top w:val="single" w:sz="4" w:space="0" w:color="D9E2F3"/>
              <w:left w:val="single" w:sz="4" w:space="0" w:color="D9E2F3"/>
              <w:bottom w:val="single" w:sz="4" w:space="0" w:color="D9E2F3"/>
              <w:right w:val="single" w:sz="4" w:space="0" w:color="D9E2F3"/>
            </w:tcBorders>
          </w:tcPr>
          <w:p w14:paraId="18EA2A1A" w14:textId="77777777" w:rsidR="0025477E" w:rsidRDefault="00000000">
            <w:pPr>
              <w:spacing w:after="0"/>
            </w:pPr>
            <w:r>
              <w:rPr>
                <w:sz w:val="15"/>
              </w:rPr>
              <w:t>Borrador local y sincronizacion diferida.</w:t>
            </w:r>
          </w:p>
        </w:tc>
      </w:tr>
      <w:tr w:rsidR="0025477E" w14:paraId="68CFEAA0"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3210EE74" w14:textId="77777777" w:rsidR="0025477E" w:rsidRDefault="00000000">
            <w:pPr>
              <w:spacing w:after="0"/>
            </w:pPr>
            <w:r>
              <w:rPr>
                <w:sz w:val="15"/>
              </w:rPr>
              <w:t>Desalineacion con stock real</w:t>
            </w:r>
          </w:p>
        </w:tc>
        <w:tc>
          <w:tcPr>
            <w:tcW w:w="1440" w:type="dxa"/>
            <w:tcBorders>
              <w:top w:val="single" w:sz="4" w:space="0" w:color="D9E2F3"/>
              <w:left w:val="single" w:sz="4" w:space="0" w:color="D9E2F3"/>
              <w:bottom w:val="single" w:sz="4" w:space="0" w:color="D9E2F3"/>
              <w:right w:val="single" w:sz="4" w:space="0" w:color="D9E2F3"/>
            </w:tcBorders>
          </w:tcPr>
          <w:p w14:paraId="4E98A517" w14:textId="77777777" w:rsidR="0025477E" w:rsidRDefault="00000000">
            <w:pPr>
              <w:spacing w:after="0"/>
            </w:pPr>
            <w:r>
              <w:rPr>
                <w:sz w:val="15"/>
              </w:rPr>
              <w:t>Media</w:t>
            </w:r>
          </w:p>
        </w:tc>
        <w:tc>
          <w:tcPr>
            <w:tcW w:w="1296" w:type="dxa"/>
            <w:tcBorders>
              <w:top w:val="single" w:sz="4" w:space="0" w:color="D9E2F3"/>
              <w:left w:val="single" w:sz="4" w:space="0" w:color="D9E2F3"/>
              <w:bottom w:val="single" w:sz="4" w:space="0" w:color="D9E2F3"/>
              <w:right w:val="single" w:sz="4" w:space="0" w:color="D9E2F3"/>
            </w:tcBorders>
          </w:tcPr>
          <w:p w14:paraId="51025219" w14:textId="77777777" w:rsidR="0025477E" w:rsidRDefault="00000000">
            <w:pPr>
              <w:spacing w:after="0"/>
            </w:pPr>
            <w:r>
              <w:rPr>
                <w:sz w:val="15"/>
              </w:rPr>
              <w:t>Alto</w:t>
            </w:r>
          </w:p>
        </w:tc>
        <w:tc>
          <w:tcPr>
            <w:tcW w:w="4320" w:type="dxa"/>
            <w:tcBorders>
              <w:top w:val="single" w:sz="4" w:space="0" w:color="D9E2F3"/>
              <w:left w:val="single" w:sz="4" w:space="0" w:color="D9E2F3"/>
              <w:bottom w:val="single" w:sz="4" w:space="0" w:color="D9E2F3"/>
              <w:right w:val="single" w:sz="4" w:space="0" w:color="D9E2F3"/>
            </w:tcBorders>
          </w:tcPr>
          <w:p w14:paraId="611474C1" w14:textId="77777777" w:rsidR="0025477E" w:rsidRDefault="00000000">
            <w:pPr>
              <w:spacing w:after="0"/>
            </w:pPr>
            <w:r>
              <w:rPr>
                <w:sz w:val="15"/>
              </w:rPr>
              <w:t>Conciliar pedidos externos con lectura UHF al preparar/retirar.</w:t>
            </w:r>
          </w:p>
        </w:tc>
      </w:tr>
    </w:tbl>
    <w:p w14:paraId="52521A78" w14:textId="37D22B8B" w:rsidR="0025477E" w:rsidRDefault="0025477E"/>
    <w:sectPr w:rsidR="0025477E"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3038A" w14:textId="77777777" w:rsidR="00287842" w:rsidRDefault="00287842">
      <w:pPr>
        <w:spacing w:after="0" w:line="240" w:lineRule="auto"/>
      </w:pPr>
      <w:r>
        <w:separator/>
      </w:r>
    </w:p>
  </w:endnote>
  <w:endnote w:type="continuationSeparator" w:id="0">
    <w:p w14:paraId="68683734" w14:textId="77777777" w:rsidR="00287842" w:rsidRDefault="00287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35CC" w14:textId="77777777" w:rsidR="0025477E" w:rsidRDefault="00000000">
    <w:pPr>
      <w:pStyle w:val="Piedepgina"/>
      <w:jc w:val="center"/>
    </w:pPr>
    <w:r>
      <w:rPr>
        <w:sz w:val="16"/>
      </w:rPr>
      <w:t xml:space="preserve">Proyecto Lectura </w:t>
    </w:r>
    <w:proofErr w:type="spellStart"/>
    <w:r>
      <w:rPr>
        <w:sz w:val="16"/>
      </w:rPr>
      <w:t>Celular</w:t>
    </w:r>
    <w:proofErr w:type="spellEnd"/>
    <w:r>
      <w:rPr>
        <w:sz w:val="16"/>
      </w:rPr>
      <w:t xml:space="preserve"> de Tubos | </w:t>
    </w:r>
    <w:proofErr w:type="spellStart"/>
    <w:r>
      <w:rPr>
        <w:sz w:val="16"/>
      </w:rPr>
      <w:t>Documento</w:t>
    </w:r>
    <w:proofErr w:type="spellEnd"/>
    <w:r>
      <w:rPr>
        <w:sz w:val="16"/>
      </w:rPr>
      <w:t xml:space="preserve"> </w:t>
    </w:r>
    <w:proofErr w:type="spellStart"/>
    <w:r>
      <w:rPr>
        <w:sz w:val="16"/>
      </w:rPr>
      <w:t>ejecutivo</w:t>
    </w:r>
    <w:proofErr w:type="spellEnd"/>
    <w:r>
      <w:rPr>
        <w:sz w:val="16"/>
      </w:rPr>
      <w:t xml:space="preserve"> | </w:t>
    </w:r>
    <w:proofErr w:type="spellStart"/>
    <w:r>
      <w:rPr>
        <w:sz w:val="16"/>
      </w:rPr>
      <w:t>Pagina</w:t>
    </w:r>
    <w:proofErr w:type="spellEnd"/>
    <w:r>
      <w:rPr>
        <w:sz w:val="16"/>
      </w:rPr>
      <w:t xml:space="preserve"> </w:t>
    </w:r>
    <w:r>
      <w:fldChar w:fldCharType="begin"/>
    </w:r>
    <w:r>
      <w:instrText>PAGE</w:instrText>
    </w:r>
    <w:r w:rsidR="005D301A">
      <w:fldChar w:fldCharType="separate"/>
    </w:r>
    <w:r w:rsidR="005D30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0A1B" w14:textId="77777777" w:rsidR="00287842" w:rsidRDefault="00287842">
      <w:pPr>
        <w:spacing w:after="0" w:line="240" w:lineRule="auto"/>
      </w:pPr>
      <w:r>
        <w:separator/>
      </w:r>
    </w:p>
  </w:footnote>
  <w:footnote w:type="continuationSeparator" w:id="0">
    <w:p w14:paraId="7728D4C5" w14:textId="77777777" w:rsidR="00287842" w:rsidRDefault="00287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4AAF846"/>
    <w:lvl w:ilvl="0">
      <w:start w:val="1"/>
      <w:numFmt w:val="bullet"/>
      <w:pStyle w:val="Listaconvietas"/>
      <w:lvlText w:val=""/>
      <w:lvlJc w:val="left"/>
      <w:pPr>
        <w:tabs>
          <w:tab w:val="num" w:pos="360"/>
        </w:tabs>
        <w:ind w:left="360" w:hanging="360"/>
      </w:pPr>
      <w:rPr>
        <w:rFonts w:ascii="Symbol" w:hAnsi="Symbol" w:hint="default"/>
      </w:rPr>
    </w:lvl>
  </w:abstractNum>
  <w:num w:numId="1" w16cid:durableId="1102725414">
    <w:abstractNumId w:val="8"/>
  </w:num>
  <w:num w:numId="2" w16cid:durableId="1548956912">
    <w:abstractNumId w:val="6"/>
  </w:num>
  <w:num w:numId="3" w16cid:durableId="232474463">
    <w:abstractNumId w:val="5"/>
  </w:num>
  <w:num w:numId="4" w16cid:durableId="1276449808">
    <w:abstractNumId w:val="4"/>
  </w:num>
  <w:num w:numId="5" w16cid:durableId="1795756047">
    <w:abstractNumId w:val="7"/>
  </w:num>
  <w:num w:numId="6" w16cid:durableId="768934104">
    <w:abstractNumId w:val="3"/>
  </w:num>
  <w:num w:numId="7" w16cid:durableId="136145929">
    <w:abstractNumId w:val="2"/>
  </w:num>
  <w:num w:numId="8" w16cid:durableId="1978103562">
    <w:abstractNumId w:val="1"/>
  </w:num>
  <w:num w:numId="9" w16cid:durableId="128649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77E"/>
    <w:rsid w:val="00287842"/>
    <w:rsid w:val="0029639D"/>
    <w:rsid w:val="00326F90"/>
    <w:rsid w:val="00387C49"/>
    <w:rsid w:val="005D30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B07C7"/>
  <w14:defaultImageDpi w14:val="300"/>
  <w15:docId w15:val="{2D7BBA41-A076-4FE9-998C-A2BE0D7C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2F2F2"/>
      <w:spacing w:before="40" w:after="40"/>
      <w:ind w:left="216"/>
    </w:pPr>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2646</Words>
  <Characters>14559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Fontana</cp:lastModifiedBy>
  <cp:revision>2</cp:revision>
  <dcterms:created xsi:type="dcterms:W3CDTF">2026-06-30T20:52:00Z</dcterms:created>
  <dcterms:modified xsi:type="dcterms:W3CDTF">2026-06-30T20:52:00Z</dcterms:modified>
  <cp:category/>
</cp:coreProperties>
</file>