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E319E" w14:textId="44F794EE" w:rsidR="007F278E" w:rsidRDefault="007F278E">
      <w:pPr>
        <w:jc w:val="center"/>
        <w:rPr>
          <w:rFonts w:ascii="黑体" w:eastAsia="黑体"/>
          <w:sz w:val="36"/>
          <w:szCs w:val="36"/>
        </w:rPr>
      </w:pPr>
      <w:proofErr w:type="spellStart"/>
      <w:r w:rsidRPr="007F278E">
        <w:rPr>
          <w:rFonts w:ascii="Times New Roman" w:eastAsia="黑体" w:hAnsi="Times New Roman"/>
          <w:sz w:val="36"/>
          <w:szCs w:val="36"/>
        </w:rPr>
        <w:t>Rezolution</w:t>
      </w:r>
      <w:proofErr w:type="spellEnd"/>
      <w:r w:rsidRPr="007F278E">
        <w:rPr>
          <w:rFonts w:ascii="Times New Roman" w:eastAsia="黑体" w:hAnsi="Times New Roman"/>
          <w:sz w:val="36"/>
          <w:szCs w:val="36"/>
        </w:rPr>
        <w:t>:</w:t>
      </w:r>
      <w:r w:rsidR="00001185">
        <w:rPr>
          <w:rFonts w:ascii="Times New Roman" w:eastAsia="黑体" w:hAnsi="Times New Roman"/>
          <w:sz w:val="36"/>
          <w:szCs w:val="36"/>
        </w:rPr>
        <w:t xml:space="preserve"> </w:t>
      </w:r>
      <w:r>
        <w:rPr>
          <w:rFonts w:ascii="黑体" w:eastAsia="黑体" w:hint="eastAsia"/>
          <w:sz w:val="36"/>
          <w:szCs w:val="36"/>
        </w:rPr>
        <w:t>一种基于图像特征锐化的</w:t>
      </w:r>
    </w:p>
    <w:p w14:paraId="4ABA5CEB" w14:textId="1D6A1A43" w:rsidR="00B65A4F" w:rsidRDefault="007F278E">
      <w:pPr>
        <w:jc w:val="center"/>
        <w:rPr>
          <w:sz w:val="36"/>
          <w:szCs w:val="36"/>
        </w:rPr>
      </w:pPr>
      <w:r>
        <w:rPr>
          <w:rFonts w:ascii="黑体" w:eastAsia="黑体" w:hint="eastAsia"/>
          <w:sz w:val="36"/>
          <w:szCs w:val="36"/>
        </w:rPr>
        <w:t>高效上采样方法</w:t>
      </w:r>
    </w:p>
    <w:p w14:paraId="6A8B9137" w14:textId="77777777" w:rsidR="00B65A4F" w:rsidRDefault="00B65A4F">
      <w:pPr>
        <w:jc w:val="center"/>
        <w:rPr>
          <w:rFonts w:ascii="楷体_GB2312" w:eastAsia="楷体_GB2312"/>
          <w:sz w:val="18"/>
          <w:szCs w:val="18"/>
        </w:rPr>
      </w:pPr>
    </w:p>
    <w:p w14:paraId="074ECFC3" w14:textId="77777777" w:rsidR="00B65A4F" w:rsidRDefault="007C1420">
      <w:pPr>
        <w:jc w:val="center"/>
        <w:rPr>
          <w:rFonts w:ascii="仿宋_GB2312" w:eastAsia="仿宋_GB2312"/>
          <w:sz w:val="24"/>
          <w:szCs w:val="24"/>
        </w:rPr>
      </w:pPr>
      <w:r>
        <w:rPr>
          <w:rFonts w:ascii="仿宋_GB2312" w:eastAsia="仿宋_GB2312" w:hint="eastAsia"/>
          <w:sz w:val="24"/>
          <w:szCs w:val="24"/>
        </w:rPr>
        <w:t>赵轩磊</w:t>
      </w:r>
      <w:r w:rsidR="00B65A4F">
        <w:rPr>
          <w:rFonts w:ascii="仿宋_GB2312" w:eastAsia="仿宋_GB2312" w:hint="eastAsia"/>
          <w:sz w:val="24"/>
          <w:szCs w:val="24"/>
          <w:vertAlign w:val="superscript"/>
        </w:rPr>
        <w:t xml:space="preserve">1     </w:t>
      </w:r>
      <w:r>
        <w:rPr>
          <w:rFonts w:ascii="仿宋_GB2312" w:eastAsia="仿宋_GB2312"/>
          <w:sz w:val="24"/>
          <w:szCs w:val="24"/>
          <w:vertAlign w:val="superscript"/>
        </w:rPr>
        <w:t xml:space="preserve"> </w:t>
      </w:r>
      <w:r>
        <w:rPr>
          <w:rFonts w:ascii="仿宋_GB2312" w:eastAsia="仿宋_GB2312" w:hint="eastAsia"/>
          <w:sz w:val="24"/>
          <w:szCs w:val="24"/>
        </w:rPr>
        <w:t>严茹丹</w:t>
      </w:r>
      <w:r>
        <w:rPr>
          <w:rFonts w:ascii="仿宋_GB2312" w:eastAsia="仿宋_GB2312"/>
          <w:sz w:val="24"/>
          <w:szCs w:val="24"/>
          <w:vertAlign w:val="superscript"/>
        </w:rPr>
        <w:t>1</w:t>
      </w:r>
      <w:r w:rsidR="00B65A4F">
        <w:rPr>
          <w:rFonts w:ascii="仿宋_GB2312" w:eastAsia="仿宋_GB2312" w:hint="eastAsia"/>
          <w:sz w:val="24"/>
          <w:szCs w:val="24"/>
        </w:rPr>
        <w:t xml:space="preserve">   </w:t>
      </w:r>
      <w:r>
        <w:rPr>
          <w:rFonts w:ascii="仿宋_GB2312" w:eastAsia="仿宋_GB2312" w:hint="eastAsia"/>
          <w:sz w:val="24"/>
          <w:szCs w:val="24"/>
        </w:rPr>
        <w:t>苏秦</w:t>
      </w:r>
      <w:r w:rsidR="00B65A4F">
        <w:rPr>
          <w:rFonts w:ascii="仿宋_GB2312" w:eastAsia="仿宋_GB2312" w:hint="eastAsia"/>
          <w:sz w:val="24"/>
          <w:szCs w:val="24"/>
          <w:vertAlign w:val="superscript"/>
        </w:rPr>
        <w:t>1</w:t>
      </w:r>
      <w:r>
        <w:rPr>
          <w:rFonts w:ascii="仿宋_GB2312" w:eastAsia="仿宋_GB2312" w:hint="eastAsia"/>
          <w:sz w:val="24"/>
          <w:szCs w:val="24"/>
        </w:rPr>
        <w:t xml:space="preserve">   董思琪</w:t>
      </w:r>
      <w:r>
        <w:rPr>
          <w:rFonts w:ascii="仿宋_GB2312" w:eastAsia="仿宋_GB2312" w:hint="eastAsia"/>
          <w:sz w:val="24"/>
          <w:szCs w:val="24"/>
          <w:vertAlign w:val="superscript"/>
        </w:rPr>
        <w:t>1</w:t>
      </w:r>
    </w:p>
    <w:p w14:paraId="75852B14" w14:textId="77777777" w:rsidR="00B65A4F" w:rsidRDefault="00B65A4F">
      <w:pPr>
        <w:spacing w:line="260" w:lineRule="exact"/>
        <w:ind w:rightChars="241" w:right="506"/>
        <w:rPr>
          <w:sz w:val="18"/>
          <w:szCs w:val="21"/>
        </w:rPr>
      </w:pPr>
    </w:p>
    <w:p w14:paraId="10D283CC" w14:textId="7A21249C" w:rsidR="00B65A4F" w:rsidRDefault="00B65A4F">
      <w:pPr>
        <w:tabs>
          <w:tab w:val="left" w:pos="3957"/>
        </w:tabs>
        <w:spacing w:line="260" w:lineRule="exact"/>
        <w:ind w:rightChars="-15" w:right="-31"/>
        <w:rPr>
          <w:rFonts w:ascii="宋体" w:hAnsi="宋体"/>
          <w:kern w:val="0"/>
          <w:sz w:val="18"/>
          <w:szCs w:val="18"/>
        </w:rPr>
      </w:pPr>
      <w:r>
        <w:rPr>
          <w:rFonts w:ascii="宋体" w:hAnsi="宋体" w:hint="eastAsia"/>
          <w:b/>
          <w:sz w:val="18"/>
          <w:szCs w:val="18"/>
        </w:rPr>
        <w:t xml:space="preserve">摘要  </w:t>
      </w:r>
      <w:r w:rsidR="003F5141" w:rsidRPr="003F5141">
        <w:rPr>
          <w:rFonts w:ascii="宋体" w:hint="eastAsia"/>
          <w:sz w:val="18"/>
          <w:szCs w:val="18"/>
        </w:rPr>
        <w:t>特征上采样是</w:t>
      </w:r>
      <w:r w:rsidR="00E76D98">
        <w:rPr>
          <w:rFonts w:ascii="宋体" w:hint="eastAsia"/>
          <w:sz w:val="18"/>
          <w:szCs w:val="18"/>
        </w:rPr>
        <w:t>当前</w:t>
      </w:r>
      <w:r w:rsidR="003F5141" w:rsidRPr="003F5141">
        <w:rPr>
          <w:rFonts w:ascii="宋体" w:hint="eastAsia"/>
          <w:sz w:val="18"/>
          <w:szCs w:val="18"/>
        </w:rPr>
        <w:t>许多</w:t>
      </w:r>
      <w:r w:rsidR="00E76D98">
        <w:rPr>
          <w:rFonts w:ascii="宋体" w:hint="eastAsia"/>
          <w:sz w:val="18"/>
          <w:szCs w:val="18"/>
        </w:rPr>
        <w:t>视觉</w:t>
      </w:r>
      <w:r w:rsidR="003F5141" w:rsidRPr="003F5141">
        <w:rPr>
          <w:rFonts w:ascii="宋体" w:hint="eastAsia"/>
          <w:sz w:val="18"/>
          <w:szCs w:val="18"/>
        </w:rPr>
        <w:t>网络架构中的关键操作</w:t>
      </w:r>
      <w:r w:rsidR="003F5141">
        <w:rPr>
          <w:rFonts w:ascii="宋体" w:hint="eastAsia"/>
          <w:sz w:val="18"/>
          <w:szCs w:val="18"/>
        </w:rPr>
        <w:t>，</w:t>
      </w:r>
      <w:r w:rsidR="003F5141" w:rsidRPr="003F5141">
        <w:rPr>
          <w:rFonts w:ascii="宋体" w:hint="eastAsia"/>
          <w:sz w:val="18"/>
          <w:szCs w:val="18"/>
        </w:rPr>
        <w:t>例如特征金字塔。它的设计对于密集预测任务至关重要，例如语义/实例分割。在这项工作中，我们提出了</w:t>
      </w:r>
      <w:proofErr w:type="spellStart"/>
      <w:r w:rsidR="00E76D98" w:rsidRPr="00E76D98">
        <w:rPr>
          <w:rFonts w:ascii="Times New Roman" w:hAnsi="Times New Roman"/>
          <w:sz w:val="18"/>
          <w:szCs w:val="18"/>
        </w:rPr>
        <w:t>Rezolution</w:t>
      </w:r>
      <w:proofErr w:type="spellEnd"/>
      <w:r w:rsidR="003F5141" w:rsidRPr="003F5141">
        <w:rPr>
          <w:rFonts w:ascii="宋体" w:hint="eastAsia"/>
          <w:sz w:val="18"/>
          <w:szCs w:val="18"/>
        </w:rPr>
        <w:t>，一种轻量且高效的</w:t>
      </w:r>
      <w:r w:rsidR="00E76D98">
        <w:rPr>
          <w:rFonts w:ascii="宋体" w:hint="eastAsia"/>
          <w:sz w:val="18"/>
          <w:szCs w:val="18"/>
        </w:rPr>
        <w:t>上采样算法</w:t>
      </w:r>
      <w:r w:rsidR="003F5141" w:rsidRPr="003F5141">
        <w:rPr>
          <w:rFonts w:ascii="宋体" w:hint="eastAsia"/>
          <w:sz w:val="18"/>
          <w:szCs w:val="18"/>
        </w:rPr>
        <w:t>。</w:t>
      </w:r>
      <w:r w:rsidR="00E76D98">
        <w:rPr>
          <w:rFonts w:ascii="宋体" w:hint="eastAsia"/>
          <w:sz w:val="18"/>
          <w:szCs w:val="18"/>
        </w:rPr>
        <w:t>不同于常用的插值或生成式方法，</w:t>
      </w:r>
      <w:proofErr w:type="spellStart"/>
      <w:r w:rsidR="00E76D98" w:rsidRPr="00E76D98">
        <w:rPr>
          <w:rFonts w:ascii="Times New Roman" w:hAnsi="Times New Roman"/>
          <w:sz w:val="18"/>
          <w:szCs w:val="18"/>
        </w:rPr>
        <w:t>Rezolution</w:t>
      </w:r>
      <w:proofErr w:type="spellEnd"/>
      <w:r w:rsidR="00E76D98">
        <w:rPr>
          <w:rFonts w:ascii="Times New Roman" w:hAnsi="Times New Roman" w:hint="eastAsia"/>
          <w:sz w:val="18"/>
          <w:szCs w:val="18"/>
        </w:rPr>
        <w:t>将特征上采样定义为图像特征锐化，对插值后的图片重新赋予重点。因此，</w:t>
      </w:r>
      <w:proofErr w:type="spellStart"/>
      <w:r w:rsidR="00E76D98" w:rsidRPr="00E76D98">
        <w:rPr>
          <w:rFonts w:ascii="Times New Roman" w:hAnsi="Times New Roman"/>
          <w:sz w:val="18"/>
          <w:szCs w:val="18"/>
        </w:rPr>
        <w:t>Rezolution</w:t>
      </w:r>
      <w:proofErr w:type="spellEnd"/>
      <w:r w:rsidR="00E76D98">
        <w:rPr>
          <w:rFonts w:ascii="Times New Roman" w:hAnsi="Times New Roman" w:hint="eastAsia"/>
          <w:sz w:val="18"/>
          <w:szCs w:val="18"/>
        </w:rPr>
        <w:t>拥</w:t>
      </w:r>
      <w:r w:rsidR="003F5141" w:rsidRPr="003F5141">
        <w:rPr>
          <w:rFonts w:ascii="宋体" w:hint="eastAsia"/>
          <w:sz w:val="18"/>
          <w:szCs w:val="18"/>
        </w:rPr>
        <w:t>有几个</w:t>
      </w:r>
      <w:r w:rsidR="00E76D98">
        <w:rPr>
          <w:rFonts w:ascii="宋体" w:hint="eastAsia"/>
          <w:sz w:val="18"/>
          <w:szCs w:val="18"/>
        </w:rPr>
        <w:t>优越</w:t>
      </w:r>
      <w:r w:rsidR="003F5141" w:rsidRPr="003F5141">
        <w:rPr>
          <w:rFonts w:ascii="宋体" w:hint="eastAsia"/>
          <w:sz w:val="18"/>
          <w:szCs w:val="18"/>
        </w:rPr>
        <w:t>的特</w:t>
      </w:r>
      <w:r w:rsidR="00E76D98">
        <w:rPr>
          <w:rFonts w:ascii="宋体" w:hint="eastAsia"/>
          <w:sz w:val="18"/>
          <w:szCs w:val="18"/>
        </w:rPr>
        <w:t>点</w:t>
      </w:r>
      <w:r w:rsidR="003F5141" w:rsidRPr="003F5141">
        <w:rPr>
          <w:rFonts w:ascii="宋体" w:hint="eastAsia"/>
          <w:sz w:val="18"/>
          <w:szCs w:val="18"/>
        </w:rPr>
        <w:t>：</w:t>
      </w:r>
      <w:r w:rsidR="00396974" w:rsidRPr="003F5141">
        <w:rPr>
          <w:rFonts w:ascii="宋体" w:hint="eastAsia"/>
          <w:sz w:val="18"/>
          <w:szCs w:val="18"/>
        </w:rPr>
        <w:t>(</w:t>
      </w:r>
      <w:r w:rsidR="00396974">
        <w:rPr>
          <w:rFonts w:ascii="宋体"/>
          <w:sz w:val="18"/>
          <w:szCs w:val="18"/>
        </w:rPr>
        <w:t>1</w:t>
      </w:r>
      <w:r w:rsidR="00396974" w:rsidRPr="003F5141">
        <w:rPr>
          <w:rFonts w:ascii="宋体" w:hint="eastAsia"/>
          <w:sz w:val="18"/>
          <w:szCs w:val="18"/>
        </w:rPr>
        <w:t>)</w:t>
      </w:r>
      <w:r w:rsidR="00396974">
        <w:rPr>
          <w:rFonts w:ascii="宋体" w:hint="eastAsia"/>
          <w:sz w:val="18"/>
          <w:szCs w:val="18"/>
        </w:rPr>
        <w:t>动态更新重点</w:t>
      </w:r>
      <w:r w:rsidR="00396974" w:rsidRPr="003F5141">
        <w:rPr>
          <w:rFonts w:ascii="宋体" w:hint="eastAsia"/>
          <w:sz w:val="18"/>
          <w:szCs w:val="18"/>
        </w:rPr>
        <w:t>。</w:t>
      </w:r>
      <w:proofErr w:type="spellStart"/>
      <w:r w:rsidR="00396974" w:rsidRPr="00E76D98">
        <w:rPr>
          <w:rFonts w:ascii="Times New Roman" w:hAnsi="Times New Roman"/>
          <w:sz w:val="18"/>
          <w:szCs w:val="18"/>
        </w:rPr>
        <w:t>Rezolution</w:t>
      </w:r>
      <w:proofErr w:type="spellEnd"/>
      <w:r w:rsidR="0073358B">
        <w:rPr>
          <w:rFonts w:ascii="Times New Roman" w:hAnsi="Times New Roman" w:hint="eastAsia"/>
          <w:sz w:val="18"/>
          <w:szCs w:val="18"/>
        </w:rPr>
        <w:t>分别提取图片插值前与插值后的特征，根据两者的差异动态更新图像特征，使其符合原有分布</w:t>
      </w:r>
      <w:r w:rsidR="00396974" w:rsidRPr="003F5141">
        <w:rPr>
          <w:rFonts w:ascii="宋体" w:hint="eastAsia"/>
          <w:sz w:val="18"/>
          <w:szCs w:val="18"/>
        </w:rPr>
        <w:t>。</w:t>
      </w:r>
      <w:r w:rsidR="003F5141" w:rsidRPr="003F5141">
        <w:rPr>
          <w:rFonts w:ascii="宋体" w:hint="eastAsia"/>
          <w:sz w:val="18"/>
          <w:szCs w:val="18"/>
        </w:rPr>
        <w:t>(</w:t>
      </w:r>
      <w:r w:rsidR="00396974">
        <w:rPr>
          <w:rFonts w:ascii="宋体"/>
          <w:sz w:val="18"/>
          <w:szCs w:val="18"/>
        </w:rPr>
        <w:t>2</w:t>
      </w:r>
      <w:r w:rsidR="003F5141" w:rsidRPr="003F5141">
        <w:rPr>
          <w:rFonts w:ascii="宋体" w:hint="eastAsia"/>
          <w:sz w:val="18"/>
          <w:szCs w:val="18"/>
        </w:rPr>
        <w:t>)</w:t>
      </w:r>
      <w:r w:rsidR="00396974">
        <w:rPr>
          <w:rFonts w:ascii="宋体" w:hint="eastAsia"/>
          <w:sz w:val="18"/>
          <w:szCs w:val="18"/>
        </w:rPr>
        <w:t>兼顾全局与局部感受野</w:t>
      </w:r>
      <w:r w:rsidR="003F5141" w:rsidRPr="003F5141">
        <w:rPr>
          <w:rFonts w:ascii="宋体" w:hint="eastAsia"/>
          <w:sz w:val="18"/>
          <w:szCs w:val="18"/>
        </w:rPr>
        <w:t>。与之前仅利用子像素邻域的工作</w:t>
      </w:r>
      <w:r w:rsidR="00396974">
        <w:rPr>
          <w:rFonts w:ascii="宋体" w:hint="eastAsia"/>
          <w:sz w:val="18"/>
          <w:szCs w:val="18"/>
        </w:rPr>
        <w:t>的</w:t>
      </w:r>
      <w:r w:rsidR="003F5141" w:rsidRPr="003F5141">
        <w:rPr>
          <w:rFonts w:ascii="宋体" w:hint="eastAsia"/>
          <w:sz w:val="18"/>
          <w:szCs w:val="18"/>
        </w:rPr>
        <w:t>插值</w:t>
      </w:r>
      <w:r w:rsidR="00396974">
        <w:rPr>
          <w:rFonts w:ascii="宋体" w:hint="eastAsia"/>
          <w:sz w:val="18"/>
          <w:szCs w:val="18"/>
        </w:rPr>
        <w:t>方法或拥有领域感受野的生成式方法</w:t>
      </w:r>
      <w:r w:rsidR="003F5141" w:rsidRPr="003F5141">
        <w:rPr>
          <w:rFonts w:ascii="宋体" w:hint="eastAsia"/>
          <w:sz w:val="18"/>
          <w:szCs w:val="18"/>
        </w:rPr>
        <w:t>不同，</w:t>
      </w:r>
      <w:proofErr w:type="spellStart"/>
      <w:r w:rsidR="00396974" w:rsidRPr="00E76D98">
        <w:rPr>
          <w:rFonts w:ascii="Times New Roman" w:hAnsi="Times New Roman"/>
          <w:sz w:val="18"/>
          <w:szCs w:val="18"/>
        </w:rPr>
        <w:t>Rezolution</w:t>
      </w:r>
      <w:proofErr w:type="spellEnd"/>
      <w:r w:rsidR="003F5141" w:rsidRPr="003F5141">
        <w:rPr>
          <w:rFonts w:ascii="宋体" w:hint="eastAsia"/>
          <w:sz w:val="18"/>
          <w:szCs w:val="18"/>
        </w:rPr>
        <w:t>可以</w:t>
      </w:r>
      <w:r w:rsidR="00396974">
        <w:rPr>
          <w:rFonts w:ascii="宋体" w:hint="eastAsia"/>
          <w:sz w:val="18"/>
          <w:szCs w:val="18"/>
        </w:rPr>
        <w:t>兼顾全局与局部，</w:t>
      </w:r>
      <w:r w:rsidR="003F5141" w:rsidRPr="003F5141">
        <w:rPr>
          <w:rFonts w:ascii="宋体" w:hint="eastAsia"/>
          <w:sz w:val="18"/>
          <w:szCs w:val="18"/>
        </w:rPr>
        <w:t>聚合上下文信息。(3)</w:t>
      </w:r>
      <w:r w:rsidR="00396974">
        <w:rPr>
          <w:rFonts w:ascii="宋体" w:hint="eastAsia"/>
          <w:sz w:val="18"/>
          <w:szCs w:val="18"/>
        </w:rPr>
        <w:t>高效计算</w:t>
      </w:r>
      <w:r w:rsidR="003F5141" w:rsidRPr="003F5141">
        <w:rPr>
          <w:rFonts w:ascii="宋体" w:hint="eastAsia"/>
          <w:sz w:val="18"/>
          <w:szCs w:val="18"/>
        </w:rPr>
        <w:t>。</w:t>
      </w:r>
      <w:r w:rsidR="0073358B">
        <w:rPr>
          <w:rFonts w:ascii="宋体" w:hint="eastAsia"/>
          <w:sz w:val="18"/>
          <w:szCs w:val="18"/>
        </w:rPr>
        <w:t>无论放大倍率的大小，</w:t>
      </w:r>
      <w:proofErr w:type="spellStart"/>
      <w:r w:rsidR="00396974" w:rsidRPr="00E76D98">
        <w:rPr>
          <w:rFonts w:ascii="Times New Roman" w:hAnsi="Times New Roman" w:hint="eastAsia"/>
          <w:sz w:val="18"/>
          <w:szCs w:val="18"/>
        </w:rPr>
        <w:t>R</w:t>
      </w:r>
      <w:r w:rsidR="00396974" w:rsidRPr="00E76D98">
        <w:rPr>
          <w:rFonts w:ascii="Times New Roman" w:hAnsi="Times New Roman"/>
          <w:sz w:val="18"/>
          <w:szCs w:val="18"/>
        </w:rPr>
        <w:t>ezolution</w:t>
      </w:r>
      <w:proofErr w:type="spellEnd"/>
      <w:r w:rsidR="003F5141" w:rsidRPr="003F5141">
        <w:rPr>
          <w:rFonts w:ascii="宋体" w:hint="eastAsia"/>
          <w:sz w:val="18"/>
          <w:szCs w:val="18"/>
        </w:rPr>
        <w:t>引入的计算开销</w:t>
      </w:r>
      <w:r w:rsidR="0073358B">
        <w:rPr>
          <w:rFonts w:ascii="宋体" w:hint="eastAsia"/>
          <w:sz w:val="18"/>
          <w:szCs w:val="18"/>
        </w:rPr>
        <w:t>都</w:t>
      </w:r>
      <w:r w:rsidR="003F5141" w:rsidRPr="003F5141">
        <w:rPr>
          <w:rFonts w:ascii="宋体" w:hint="eastAsia"/>
          <w:sz w:val="18"/>
          <w:szCs w:val="18"/>
        </w:rPr>
        <w:t>很小，可以很容易地集成到</w:t>
      </w:r>
      <w:r w:rsidR="00396974">
        <w:rPr>
          <w:rFonts w:ascii="宋体" w:hint="eastAsia"/>
          <w:sz w:val="18"/>
          <w:szCs w:val="18"/>
        </w:rPr>
        <w:t>大多数</w:t>
      </w:r>
      <w:r w:rsidR="003F5141" w:rsidRPr="003F5141">
        <w:rPr>
          <w:rFonts w:ascii="宋体" w:hint="eastAsia"/>
          <w:sz w:val="18"/>
          <w:szCs w:val="18"/>
        </w:rPr>
        <w:t>网络架构中。我们</w:t>
      </w:r>
      <w:r w:rsidR="0073358B">
        <w:rPr>
          <w:rFonts w:ascii="宋体" w:hint="eastAsia"/>
          <w:sz w:val="18"/>
          <w:szCs w:val="18"/>
        </w:rPr>
        <w:t>在</w:t>
      </w:r>
      <w:r w:rsidR="003F5141" w:rsidRPr="003F5141">
        <w:rPr>
          <w:rFonts w:ascii="宋体" w:hint="eastAsia"/>
          <w:sz w:val="18"/>
          <w:szCs w:val="18"/>
        </w:rPr>
        <w:t>语义分割</w:t>
      </w:r>
      <w:r w:rsidR="0073358B">
        <w:rPr>
          <w:rFonts w:ascii="宋体" w:hint="eastAsia"/>
          <w:sz w:val="18"/>
          <w:szCs w:val="18"/>
        </w:rPr>
        <w:t>任务上进行了一系列</w:t>
      </w:r>
      <w:r w:rsidR="003F5141" w:rsidRPr="003F5141">
        <w:rPr>
          <w:rFonts w:ascii="宋体" w:hint="eastAsia"/>
          <w:sz w:val="18"/>
          <w:szCs w:val="18"/>
        </w:rPr>
        <w:t>评估</w:t>
      </w:r>
      <w:r w:rsidR="0073358B" w:rsidRPr="0073358B">
        <w:rPr>
          <w:rFonts w:ascii="宋体" w:hint="eastAsia"/>
          <w:sz w:val="18"/>
          <w:szCs w:val="18"/>
        </w:rPr>
        <w:t>，</w:t>
      </w:r>
      <w:proofErr w:type="spellStart"/>
      <w:r w:rsidR="0073358B" w:rsidRPr="0073358B">
        <w:rPr>
          <w:rFonts w:ascii="Times New Roman" w:hAnsi="Times New Roman"/>
          <w:sz w:val="18"/>
          <w:szCs w:val="18"/>
        </w:rPr>
        <w:t>Rezolution</w:t>
      </w:r>
      <w:proofErr w:type="spellEnd"/>
      <w:r w:rsidR="0073358B">
        <w:rPr>
          <w:rFonts w:ascii="宋体" w:hint="eastAsia"/>
          <w:sz w:val="18"/>
          <w:szCs w:val="18"/>
        </w:rPr>
        <w:t>相比于当前的SOTA方法，能够在</w:t>
      </w:r>
      <w:r w:rsidR="0073358B" w:rsidRPr="0073358B">
        <w:rPr>
          <w:rFonts w:ascii="宋体" w:hint="eastAsia"/>
          <w:sz w:val="18"/>
          <w:szCs w:val="18"/>
        </w:rPr>
        <w:t xml:space="preserve">VOC12 </w:t>
      </w:r>
      <w:proofErr w:type="spellStart"/>
      <w:r w:rsidR="0073358B" w:rsidRPr="0073358B">
        <w:rPr>
          <w:rFonts w:ascii="宋体" w:hint="eastAsia"/>
          <w:sz w:val="18"/>
          <w:szCs w:val="18"/>
        </w:rPr>
        <w:t>val</w:t>
      </w:r>
      <w:proofErr w:type="spellEnd"/>
      <w:r w:rsidR="0073358B" w:rsidRPr="0073358B">
        <w:rPr>
          <w:rFonts w:ascii="宋体" w:hint="eastAsia"/>
          <w:sz w:val="18"/>
          <w:szCs w:val="18"/>
        </w:rPr>
        <w:t xml:space="preserve">提高了0.9% </w:t>
      </w:r>
      <w:proofErr w:type="spellStart"/>
      <w:r w:rsidR="0073358B" w:rsidRPr="0073358B">
        <w:rPr>
          <w:rFonts w:ascii="宋体" w:hint="eastAsia"/>
          <w:sz w:val="18"/>
          <w:szCs w:val="18"/>
        </w:rPr>
        <w:t>mIoU</w:t>
      </w:r>
      <w:proofErr w:type="spellEnd"/>
      <w:r w:rsidR="0073358B">
        <w:rPr>
          <w:rFonts w:ascii="宋体" w:hint="eastAsia"/>
          <w:sz w:val="18"/>
          <w:szCs w:val="18"/>
        </w:rPr>
        <w:t>，同时减少</w:t>
      </w:r>
      <w:r w:rsidR="0073358B" w:rsidRPr="0073358B">
        <w:rPr>
          <w:rFonts w:ascii="宋体" w:hint="eastAsia"/>
          <w:sz w:val="18"/>
          <w:szCs w:val="18"/>
        </w:rPr>
        <w:t>96%</w:t>
      </w:r>
      <w:r w:rsidR="0073358B">
        <w:rPr>
          <w:rFonts w:ascii="宋体" w:hint="eastAsia"/>
          <w:sz w:val="18"/>
          <w:szCs w:val="18"/>
        </w:rPr>
        <w:t>的FLOPS与</w:t>
      </w:r>
      <w:r w:rsidR="0073358B" w:rsidRPr="0073358B">
        <w:rPr>
          <w:rFonts w:ascii="宋体" w:hint="eastAsia"/>
          <w:sz w:val="18"/>
          <w:szCs w:val="18"/>
        </w:rPr>
        <w:t>80%</w:t>
      </w:r>
      <w:r w:rsidR="0073358B">
        <w:rPr>
          <w:rFonts w:ascii="宋体" w:hint="eastAsia"/>
          <w:sz w:val="18"/>
          <w:szCs w:val="18"/>
        </w:rPr>
        <w:t>的参数量</w:t>
      </w:r>
      <w:r w:rsidR="003F5141">
        <w:rPr>
          <w:rFonts w:ascii="宋体" w:hint="eastAsia"/>
          <w:sz w:val="18"/>
          <w:szCs w:val="18"/>
        </w:rPr>
        <w:t>。</w:t>
      </w:r>
      <w:r>
        <w:rPr>
          <w:rFonts w:ascii="宋体" w:hint="eastAsia"/>
          <w:sz w:val="18"/>
          <w:szCs w:val="18"/>
        </w:rPr>
        <w:t xml:space="preserve"> </w:t>
      </w:r>
    </w:p>
    <w:p w14:paraId="7716E161" w14:textId="282A04D5" w:rsidR="00B65A4F" w:rsidRDefault="00B65A4F">
      <w:pPr>
        <w:spacing w:line="260" w:lineRule="exact"/>
        <w:ind w:rightChars="-15" w:right="-31"/>
        <w:rPr>
          <w:rFonts w:ascii="宋体" w:hAnsi="宋体"/>
          <w:sz w:val="18"/>
          <w:szCs w:val="18"/>
        </w:rPr>
      </w:pPr>
      <w:r>
        <w:rPr>
          <w:rFonts w:ascii="宋体" w:hAnsi="宋体" w:hint="eastAsia"/>
          <w:b/>
          <w:sz w:val="18"/>
          <w:szCs w:val="18"/>
        </w:rPr>
        <w:t xml:space="preserve">关键词  </w:t>
      </w:r>
      <w:r w:rsidR="0073358B">
        <w:rPr>
          <w:rFonts w:ascii="宋体" w:hint="eastAsia"/>
          <w:sz w:val="18"/>
          <w:szCs w:val="18"/>
        </w:rPr>
        <w:t>上采样，注意力</w:t>
      </w:r>
      <w:r>
        <w:rPr>
          <w:rFonts w:ascii="宋体" w:hint="eastAsia"/>
          <w:sz w:val="18"/>
          <w:szCs w:val="18"/>
        </w:rPr>
        <w:t xml:space="preserve">, </w:t>
      </w:r>
      <w:r w:rsidR="0073358B">
        <w:rPr>
          <w:rFonts w:ascii="宋体" w:hint="eastAsia"/>
          <w:sz w:val="18"/>
          <w:szCs w:val="18"/>
        </w:rPr>
        <w:t>计算机视觉，深度学习</w:t>
      </w:r>
    </w:p>
    <w:p w14:paraId="43D12FE3" w14:textId="77777777" w:rsidR="00B65A4F" w:rsidRPr="0073358B" w:rsidRDefault="00B65A4F">
      <w:pPr>
        <w:spacing w:line="260" w:lineRule="exact"/>
        <w:ind w:rightChars="-15" w:right="-31"/>
        <w:rPr>
          <w:rFonts w:ascii="宋体"/>
          <w:sz w:val="18"/>
          <w:szCs w:val="18"/>
        </w:rPr>
      </w:pPr>
    </w:p>
    <w:p w14:paraId="4B26F5CD" w14:textId="77777777" w:rsidR="00B65A4F" w:rsidRDefault="00B65A4F">
      <w:pPr>
        <w:ind w:rightChars="241" w:right="506"/>
        <w:rPr>
          <w:rFonts w:ascii="宋体"/>
        </w:rPr>
      </w:pPr>
    </w:p>
    <w:p w14:paraId="2DD62385" w14:textId="77777777" w:rsidR="00001185" w:rsidRDefault="00001185">
      <w:pPr>
        <w:ind w:leftChars="200" w:left="420" w:rightChars="241" w:right="506"/>
        <w:jc w:val="center"/>
        <w:rPr>
          <w:rFonts w:ascii="Times New Roman" w:hAnsi="Times New Roman"/>
          <w:b/>
          <w:sz w:val="24"/>
          <w:szCs w:val="24"/>
        </w:rPr>
      </w:pPr>
      <w:proofErr w:type="spellStart"/>
      <w:r>
        <w:rPr>
          <w:rFonts w:ascii="Times New Roman" w:hAnsi="Times New Roman" w:hint="eastAsia"/>
          <w:b/>
          <w:sz w:val="24"/>
          <w:szCs w:val="24"/>
        </w:rPr>
        <w:t>Re</w:t>
      </w:r>
      <w:r>
        <w:rPr>
          <w:rFonts w:ascii="Times New Roman" w:hAnsi="Times New Roman"/>
          <w:b/>
          <w:sz w:val="24"/>
          <w:szCs w:val="24"/>
        </w:rPr>
        <w:t>zolution</w:t>
      </w:r>
      <w:proofErr w:type="spellEnd"/>
      <w:r>
        <w:rPr>
          <w:rFonts w:ascii="Times New Roman" w:hAnsi="Times New Roman"/>
          <w:b/>
          <w:sz w:val="24"/>
          <w:szCs w:val="24"/>
        </w:rPr>
        <w:t xml:space="preserve">: An effective </w:t>
      </w:r>
      <w:proofErr w:type="spellStart"/>
      <w:r>
        <w:rPr>
          <w:rFonts w:ascii="Times New Roman" w:hAnsi="Times New Roman"/>
          <w:b/>
          <w:sz w:val="24"/>
          <w:szCs w:val="24"/>
        </w:rPr>
        <w:t>upsample</w:t>
      </w:r>
      <w:proofErr w:type="spellEnd"/>
      <w:r>
        <w:rPr>
          <w:rFonts w:ascii="Times New Roman" w:hAnsi="Times New Roman"/>
          <w:b/>
          <w:sz w:val="24"/>
          <w:szCs w:val="24"/>
        </w:rPr>
        <w:t xml:space="preserve"> method based on </w:t>
      </w:r>
    </w:p>
    <w:p w14:paraId="30B08740" w14:textId="5BA04078" w:rsidR="00B65A4F" w:rsidRDefault="00001185">
      <w:pPr>
        <w:ind w:leftChars="200" w:left="420" w:rightChars="241" w:right="506"/>
        <w:jc w:val="center"/>
        <w:rPr>
          <w:rFonts w:ascii="Times New Roman" w:hAnsi="Times New Roman" w:hint="eastAsia"/>
          <w:b/>
          <w:sz w:val="24"/>
          <w:szCs w:val="24"/>
        </w:rPr>
      </w:pPr>
      <w:r>
        <w:rPr>
          <w:rFonts w:ascii="Times New Roman" w:hAnsi="Times New Roman" w:hint="eastAsia"/>
          <w:b/>
          <w:sz w:val="24"/>
          <w:szCs w:val="24"/>
        </w:rPr>
        <w:t>im</w:t>
      </w:r>
      <w:r>
        <w:rPr>
          <w:rFonts w:ascii="Times New Roman" w:hAnsi="Times New Roman"/>
          <w:b/>
          <w:sz w:val="24"/>
          <w:szCs w:val="24"/>
        </w:rPr>
        <w:t>age feature sharpening</w:t>
      </w:r>
    </w:p>
    <w:p w14:paraId="7F416A8D" w14:textId="77777777" w:rsidR="00B65A4F" w:rsidRDefault="00B65A4F">
      <w:pPr>
        <w:rPr>
          <w:rFonts w:ascii="Times New Roman" w:hAnsi="Times New Roman"/>
          <w:sz w:val="18"/>
        </w:rPr>
      </w:pPr>
    </w:p>
    <w:p w14:paraId="0BA1AE4B" w14:textId="77777777" w:rsidR="00B65A4F" w:rsidRDefault="007C1420">
      <w:pPr>
        <w:ind w:leftChars="200" w:left="420" w:rightChars="241" w:right="506"/>
        <w:jc w:val="center"/>
        <w:rPr>
          <w:rFonts w:ascii="Times New Roman" w:hAnsi="Times New Roman"/>
          <w:sz w:val="18"/>
          <w:szCs w:val="18"/>
        </w:rPr>
      </w:pPr>
      <w:bookmarkStart w:id="0" w:name="PointTmp"/>
      <w:proofErr w:type="spellStart"/>
      <w:r>
        <w:rPr>
          <w:rFonts w:ascii="Times New Roman" w:hAnsi="Times New Roman"/>
          <w:sz w:val="18"/>
          <w:szCs w:val="18"/>
        </w:rPr>
        <w:t>Xuanlei</w:t>
      </w:r>
      <w:proofErr w:type="spellEnd"/>
      <w:r>
        <w:rPr>
          <w:rFonts w:ascii="Times New Roman" w:hAnsi="Times New Roman"/>
          <w:sz w:val="18"/>
          <w:szCs w:val="18"/>
        </w:rPr>
        <w:t xml:space="preserve"> Zhao</w:t>
      </w:r>
      <w:r w:rsidR="00B65A4F">
        <w:rPr>
          <w:rFonts w:ascii="Times New Roman" w:hAnsi="Times New Roman"/>
          <w:sz w:val="18"/>
          <w:szCs w:val="18"/>
          <w:vertAlign w:val="superscript"/>
        </w:rPr>
        <w:t>1</w:t>
      </w:r>
      <w:r w:rsidR="00B65A4F">
        <w:rPr>
          <w:rFonts w:ascii="Times New Roman" w:hAnsi="Times New Roman"/>
          <w:sz w:val="18"/>
          <w:szCs w:val="18"/>
        </w:rPr>
        <w:t xml:space="preserve">  </w:t>
      </w:r>
      <w:proofErr w:type="spellStart"/>
      <w:r>
        <w:rPr>
          <w:rFonts w:ascii="Times New Roman" w:hAnsi="Times New Roman"/>
          <w:sz w:val="18"/>
          <w:szCs w:val="18"/>
        </w:rPr>
        <w:t>Rudan</w:t>
      </w:r>
      <w:proofErr w:type="spellEnd"/>
      <w:r>
        <w:rPr>
          <w:rFonts w:ascii="Times New Roman" w:hAnsi="Times New Roman"/>
          <w:sz w:val="18"/>
          <w:szCs w:val="18"/>
        </w:rPr>
        <w:t xml:space="preserve"> Yan</w:t>
      </w:r>
      <w:r>
        <w:rPr>
          <w:rFonts w:ascii="Times New Roman" w:hAnsi="Times New Roman"/>
          <w:sz w:val="18"/>
          <w:szCs w:val="18"/>
          <w:vertAlign w:val="superscript"/>
        </w:rPr>
        <w:t>1</w:t>
      </w:r>
      <w:r w:rsidR="00B65A4F">
        <w:rPr>
          <w:rFonts w:ascii="Times New Roman" w:hAnsi="Times New Roman"/>
          <w:sz w:val="18"/>
          <w:szCs w:val="18"/>
        </w:rPr>
        <w:t xml:space="preserve">  </w:t>
      </w:r>
      <w:r>
        <w:rPr>
          <w:rFonts w:ascii="Times New Roman" w:hAnsi="Times New Roman"/>
          <w:sz w:val="18"/>
          <w:szCs w:val="18"/>
        </w:rPr>
        <w:t>Qin</w:t>
      </w:r>
      <w:r w:rsidR="00B65A4F">
        <w:rPr>
          <w:rFonts w:ascii="Times New Roman" w:hAnsi="Times New Roman"/>
          <w:sz w:val="18"/>
          <w:szCs w:val="18"/>
        </w:rPr>
        <w:t xml:space="preserve"> </w:t>
      </w:r>
      <w:r>
        <w:rPr>
          <w:rFonts w:ascii="Times New Roman" w:hAnsi="Times New Roman"/>
          <w:sz w:val="18"/>
          <w:szCs w:val="18"/>
        </w:rPr>
        <w:t>Su</w:t>
      </w:r>
      <w:r w:rsidR="00B65A4F">
        <w:rPr>
          <w:rFonts w:ascii="Times New Roman" w:hAnsi="Times New Roman"/>
          <w:sz w:val="18"/>
          <w:szCs w:val="18"/>
          <w:vertAlign w:val="superscript"/>
        </w:rPr>
        <w:t>1</w:t>
      </w:r>
      <w:r>
        <w:rPr>
          <w:rFonts w:ascii="Times New Roman" w:hAnsi="Times New Roman"/>
          <w:sz w:val="18"/>
          <w:szCs w:val="18"/>
        </w:rPr>
        <w:t xml:space="preserve">  </w:t>
      </w:r>
      <w:proofErr w:type="spellStart"/>
      <w:r>
        <w:rPr>
          <w:rFonts w:ascii="Times New Roman" w:hAnsi="Times New Roman"/>
          <w:sz w:val="18"/>
          <w:szCs w:val="18"/>
        </w:rPr>
        <w:t>Siqi</w:t>
      </w:r>
      <w:proofErr w:type="spellEnd"/>
      <w:r>
        <w:rPr>
          <w:rFonts w:ascii="Times New Roman" w:hAnsi="Times New Roman"/>
          <w:sz w:val="18"/>
          <w:szCs w:val="18"/>
        </w:rPr>
        <w:t xml:space="preserve"> Dong</w:t>
      </w:r>
      <w:r>
        <w:rPr>
          <w:rFonts w:ascii="Times New Roman" w:hAnsi="Times New Roman"/>
          <w:sz w:val="18"/>
          <w:szCs w:val="18"/>
          <w:vertAlign w:val="superscript"/>
        </w:rPr>
        <w:t>1</w:t>
      </w:r>
    </w:p>
    <w:p w14:paraId="54A82B84" w14:textId="77777777" w:rsidR="00B65A4F" w:rsidRDefault="00B65A4F">
      <w:pPr>
        <w:tabs>
          <w:tab w:val="left" w:pos="1956"/>
        </w:tabs>
        <w:spacing w:line="220" w:lineRule="exact"/>
        <w:ind w:rightChars="241" w:right="506"/>
        <w:rPr>
          <w:rFonts w:ascii="Times New Roman" w:hAnsi="Times New Roman"/>
          <w:bCs/>
          <w:iCs/>
          <w:sz w:val="18"/>
          <w:szCs w:val="18"/>
        </w:rPr>
      </w:pPr>
    </w:p>
    <w:p w14:paraId="529A509A" w14:textId="3F84D705" w:rsidR="00B65A4F" w:rsidRPr="0073358B" w:rsidRDefault="00B65A4F" w:rsidP="0073358B">
      <w:pPr>
        <w:ind w:right="-33"/>
        <w:rPr>
          <w:rFonts w:ascii="Times New Roman" w:hAnsi="Times New Roman"/>
          <w:sz w:val="18"/>
          <w:szCs w:val="18"/>
        </w:rPr>
      </w:pPr>
      <w:r>
        <w:rPr>
          <w:rFonts w:ascii="Times New Roman" w:hAnsi="Times New Roman"/>
          <w:b/>
          <w:iCs/>
          <w:sz w:val="18"/>
          <w:szCs w:val="18"/>
        </w:rPr>
        <w:t>Abstract</w:t>
      </w:r>
      <w:r>
        <w:rPr>
          <w:rFonts w:ascii="Times New Roman" w:hAnsi="Times New Roman" w:hint="eastAsia"/>
          <w:b/>
          <w:iCs/>
          <w:sz w:val="18"/>
          <w:szCs w:val="18"/>
        </w:rPr>
        <w:t xml:space="preserve"> </w:t>
      </w:r>
      <w:r>
        <w:rPr>
          <w:rFonts w:ascii="Times New Roman" w:hAnsi="Times New Roman"/>
          <w:sz w:val="18"/>
          <w:szCs w:val="18"/>
        </w:rPr>
        <w:t xml:space="preserve"> </w:t>
      </w:r>
      <w:r w:rsidR="0073358B" w:rsidRPr="0073358B">
        <w:rPr>
          <w:rFonts w:ascii="Times New Roman" w:hAnsi="Times New Roman"/>
          <w:sz w:val="18"/>
          <w:szCs w:val="18"/>
        </w:rPr>
        <w:t xml:space="preserve">Feature </w:t>
      </w:r>
      <w:proofErr w:type="spellStart"/>
      <w:r w:rsidR="0073358B" w:rsidRPr="0073358B">
        <w:rPr>
          <w:rFonts w:ascii="Times New Roman" w:hAnsi="Times New Roman"/>
          <w:sz w:val="18"/>
          <w:szCs w:val="18"/>
        </w:rPr>
        <w:t>upsampling</w:t>
      </w:r>
      <w:proofErr w:type="spellEnd"/>
      <w:r w:rsidR="0073358B" w:rsidRPr="0073358B">
        <w:rPr>
          <w:rFonts w:ascii="Times New Roman" w:hAnsi="Times New Roman"/>
          <w:sz w:val="18"/>
          <w:szCs w:val="18"/>
        </w:rPr>
        <w:t xml:space="preserve"> is a key operation in a number of</w:t>
      </w:r>
      <w:r w:rsidR="0073358B">
        <w:rPr>
          <w:rFonts w:ascii="Times New Roman" w:hAnsi="Times New Roman"/>
          <w:sz w:val="18"/>
          <w:szCs w:val="18"/>
        </w:rPr>
        <w:t xml:space="preserve"> </w:t>
      </w:r>
      <w:r w:rsidR="0073358B" w:rsidRPr="0073358B">
        <w:rPr>
          <w:rFonts w:ascii="Times New Roman" w:hAnsi="Times New Roman"/>
          <w:sz w:val="18"/>
          <w:szCs w:val="18"/>
        </w:rPr>
        <w:t xml:space="preserve">modern convolutional network architectures, </w:t>
      </w:r>
      <w:proofErr w:type="gramStart"/>
      <w:r w:rsidR="0073358B" w:rsidRPr="0073358B">
        <w:rPr>
          <w:rFonts w:ascii="Times New Roman" w:hAnsi="Times New Roman"/>
          <w:sz w:val="18"/>
          <w:szCs w:val="18"/>
        </w:rPr>
        <w:t>e.g.</w:t>
      </w:r>
      <w:proofErr w:type="gramEnd"/>
      <w:r w:rsidR="0073358B" w:rsidRPr="0073358B">
        <w:rPr>
          <w:rFonts w:ascii="Times New Roman" w:hAnsi="Times New Roman"/>
          <w:sz w:val="18"/>
          <w:szCs w:val="18"/>
        </w:rPr>
        <w:t xml:space="preserve"> feature</w:t>
      </w:r>
      <w:r w:rsidR="0073358B">
        <w:rPr>
          <w:rFonts w:ascii="Times New Roman" w:hAnsi="Times New Roman" w:hint="eastAsia"/>
          <w:sz w:val="18"/>
          <w:szCs w:val="18"/>
        </w:rPr>
        <w:t xml:space="preserve"> </w:t>
      </w:r>
      <w:r w:rsidR="0073358B" w:rsidRPr="0073358B">
        <w:rPr>
          <w:rFonts w:ascii="Times New Roman" w:hAnsi="Times New Roman"/>
          <w:sz w:val="18"/>
          <w:szCs w:val="18"/>
        </w:rPr>
        <w:t>pyramids. Its design is critical for tasks</w:t>
      </w:r>
      <w:r w:rsidR="0073358B">
        <w:rPr>
          <w:rFonts w:ascii="Times New Roman" w:hAnsi="Times New Roman" w:hint="eastAsia"/>
          <w:sz w:val="18"/>
          <w:szCs w:val="18"/>
        </w:rPr>
        <w:t xml:space="preserve"> </w:t>
      </w:r>
      <w:r w:rsidR="0073358B" w:rsidRPr="0073358B">
        <w:rPr>
          <w:rFonts w:ascii="Times New Roman" w:hAnsi="Times New Roman"/>
          <w:sz w:val="18"/>
          <w:szCs w:val="18"/>
        </w:rPr>
        <w:t xml:space="preserve">such as semantic/instance segmentation. In this work, we propose </w:t>
      </w:r>
      <w:proofErr w:type="spellStart"/>
      <w:r w:rsidR="00984518">
        <w:rPr>
          <w:rFonts w:ascii="Times New Roman" w:hAnsi="Times New Roman"/>
          <w:sz w:val="18"/>
          <w:szCs w:val="18"/>
        </w:rPr>
        <w:t>Rezolution</w:t>
      </w:r>
      <w:proofErr w:type="spellEnd"/>
      <w:r w:rsidR="0073358B" w:rsidRPr="0073358B">
        <w:rPr>
          <w:rFonts w:ascii="Times New Roman" w:hAnsi="Times New Roman"/>
          <w:sz w:val="18"/>
          <w:szCs w:val="18"/>
        </w:rPr>
        <w:t xml:space="preserve">, a </w:t>
      </w:r>
      <w:r w:rsidR="00745478">
        <w:rPr>
          <w:rFonts w:ascii="Times New Roman" w:hAnsi="Times New Roman"/>
          <w:sz w:val="18"/>
          <w:szCs w:val="18"/>
        </w:rPr>
        <w:t>l</w:t>
      </w:r>
      <w:r w:rsidR="0073358B" w:rsidRPr="0073358B">
        <w:rPr>
          <w:rFonts w:ascii="Times New Roman" w:hAnsi="Times New Roman"/>
          <w:sz w:val="18"/>
          <w:szCs w:val="18"/>
        </w:rPr>
        <w:t>ightweight and highly</w:t>
      </w:r>
      <w:r w:rsidR="0073358B">
        <w:rPr>
          <w:rFonts w:ascii="Times New Roman" w:hAnsi="Times New Roman" w:hint="eastAsia"/>
          <w:sz w:val="18"/>
          <w:szCs w:val="18"/>
        </w:rPr>
        <w:t xml:space="preserve"> </w:t>
      </w:r>
      <w:r w:rsidR="0073358B" w:rsidRPr="0073358B">
        <w:rPr>
          <w:rFonts w:ascii="Times New Roman" w:hAnsi="Times New Roman"/>
          <w:sz w:val="18"/>
          <w:szCs w:val="18"/>
        </w:rPr>
        <w:t xml:space="preserve">effective </w:t>
      </w:r>
      <w:r w:rsidR="00984518">
        <w:rPr>
          <w:rFonts w:ascii="Times New Roman" w:hAnsi="Times New Roman"/>
          <w:sz w:val="18"/>
          <w:szCs w:val="18"/>
        </w:rPr>
        <w:t>way</w:t>
      </w:r>
      <w:r w:rsidR="0073358B" w:rsidRPr="0073358B">
        <w:rPr>
          <w:rFonts w:ascii="Times New Roman" w:hAnsi="Times New Roman"/>
          <w:sz w:val="18"/>
          <w:szCs w:val="18"/>
        </w:rPr>
        <w:t xml:space="preserve"> to </w:t>
      </w:r>
      <w:r w:rsidR="00984518">
        <w:rPr>
          <w:rFonts w:ascii="Times New Roman" w:hAnsi="Times New Roman"/>
          <w:sz w:val="18"/>
          <w:szCs w:val="18"/>
        </w:rPr>
        <w:t>deal with it</w:t>
      </w:r>
      <w:r w:rsidR="0073358B" w:rsidRPr="0073358B">
        <w:rPr>
          <w:rFonts w:ascii="Times New Roman" w:hAnsi="Times New Roman"/>
          <w:sz w:val="18"/>
          <w:szCs w:val="18"/>
        </w:rPr>
        <w:t xml:space="preserve">. </w:t>
      </w:r>
      <w:r w:rsidR="00984518">
        <w:rPr>
          <w:rFonts w:ascii="Times New Roman" w:hAnsi="Times New Roman" w:hint="eastAsia"/>
          <w:sz w:val="18"/>
          <w:szCs w:val="18"/>
        </w:rPr>
        <w:t>D</w:t>
      </w:r>
      <w:r w:rsidR="00984518">
        <w:rPr>
          <w:rFonts w:ascii="Times New Roman" w:hAnsi="Times New Roman"/>
          <w:sz w:val="18"/>
          <w:szCs w:val="18"/>
        </w:rPr>
        <w:t xml:space="preserve">ifferent from regular </w:t>
      </w:r>
      <w:r w:rsidR="00984518">
        <w:rPr>
          <w:rFonts w:ascii="Times New Roman" w:hAnsi="Times New Roman" w:hint="eastAsia"/>
          <w:sz w:val="18"/>
          <w:szCs w:val="18"/>
        </w:rPr>
        <w:t>i</w:t>
      </w:r>
      <w:r w:rsidR="00984518" w:rsidRPr="00984518">
        <w:rPr>
          <w:rFonts w:ascii="Times New Roman" w:hAnsi="Times New Roman"/>
          <w:sz w:val="18"/>
          <w:szCs w:val="18"/>
        </w:rPr>
        <w:t>nterpolation</w:t>
      </w:r>
      <w:r w:rsidR="00984518">
        <w:rPr>
          <w:rFonts w:ascii="Times New Roman" w:hAnsi="Times New Roman"/>
          <w:sz w:val="18"/>
          <w:szCs w:val="18"/>
        </w:rPr>
        <w:t xml:space="preserve"> or generative methods, </w:t>
      </w:r>
      <w:proofErr w:type="spellStart"/>
      <w:r w:rsidR="00984518">
        <w:rPr>
          <w:rFonts w:ascii="Times New Roman" w:hAnsi="Times New Roman"/>
          <w:sz w:val="18"/>
          <w:szCs w:val="18"/>
        </w:rPr>
        <w:t>Rezolution</w:t>
      </w:r>
      <w:proofErr w:type="spellEnd"/>
      <w:r w:rsidR="00984518">
        <w:rPr>
          <w:rFonts w:ascii="Times New Roman" w:hAnsi="Times New Roman"/>
          <w:sz w:val="18"/>
          <w:szCs w:val="18"/>
        </w:rPr>
        <w:t xml:space="preserve"> regard </w:t>
      </w:r>
      <w:proofErr w:type="spellStart"/>
      <w:r w:rsidR="00984518">
        <w:rPr>
          <w:rFonts w:ascii="Times New Roman" w:hAnsi="Times New Roman"/>
          <w:sz w:val="18"/>
          <w:szCs w:val="18"/>
        </w:rPr>
        <w:t>upsampling</w:t>
      </w:r>
      <w:proofErr w:type="spellEnd"/>
      <w:r w:rsidR="00984518">
        <w:rPr>
          <w:rFonts w:ascii="Times New Roman" w:hAnsi="Times New Roman"/>
          <w:sz w:val="18"/>
          <w:szCs w:val="18"/>
        </w:rPr>
        <w:t xml:space="preserve"> as image feature sharping, in which we re</w:t>
      </w:r>
      <w:r w:rsidR="00984518">
        <w:rPr>
          <w:rFonts w:ascii="Times New Roman" w:hAnsi="Times New Roman" w:hint="eastAsia"/>
          <w:sz w:val="18"/>
          <w:szCs w:val="18"/>
        </w:rPr>
        <w:t>di</w:t>
      </w:r>
      <w:r w:rsidR="00984518">
        <w:rPr>
          <w:rFonts w:ascii="Times New Roman" w:hAnsi="Times New Roman"/>
          <w:sz w:val="18"/>
          <w:szCs w:val="18"/>
        </w:rPr>
        <w:t>stribute</w:t>
      </w:r>
      <w:r w:rsidR="00984518">
        <w:rPr>
          <w:rFonts w:ascii="Times New Roman" w:hAnsi="Times New Roman" w:hint="eastAsia"/>
          <w:sz w:val="18"/>
          <w:szCs w:val="18"/>
        </w:rPr>
        <w:t xml:space="preserve"> </w:t>
      </w:r>
      <w:r w:rsidR="00984518">
        <w:rPr>
          <w:rFonts w:ascii="Times New Roman" w:hAnsi="Times New Roman"/>
          <w:sz w:val="18"/>
          <w:szCs w:val="18"/>
        </w:rPr>
        <w:t xml:space="preserve">its focus after </w:t>
      </w:r>
      <w:proofErr w:type="spellStart"/>
      <w:r w:rsidR="00984518">
        <w:rPr>
          <w:rFonts w:ascii="Times New Roman" w:hAnsi="Times New Roman"/>
          <w:sz w:val="18"/>
          <w:szCs w:val="18"/>
        </w:rPr>
        <w:t>upsampl</w:t>
      </w:r>
      <w:r w:rsidR="00745478">
        <w:rPr>
          <w:rFonts w:ascii="Times New Roman" w:hAnsi="Times New Roman"/>
          <w:sz w:val="18"/>
          <w:szCs w:val="18"/>
        </w:rPr>
        <w:t>e</w:t>
      </w:r>
      <w:proofErr w:type="spellEnd"/>
      <w:r w:rsidR="00984518">
        <w:rPr>
          <w:rFonts w:ascii="Times New Roman" w:hAnsi="Times New Roman" w:hint="eastAsia"/>
          <w:sz w:val="18"/>
          <w:szCs w:val="18"/>
        </w:rPr>
        <w:t>.</w:t>
      </w:r>
      <w:r w:rsidR="00984518">
        <w:rPr>
          <w:rFonts w:ascii="Times New Roman" w:hAnsi="Times New Roman"/>
          <w:sz w:val="18"/>
          <w:szCs w:val="18"/>
        </w:rPr>
        <w:t xml:space="preserve"> Thus, </w:t>
      </w:r>
      <w:proofErr w:type="spellStart"/>
      <w:r w:rsidR="00984518">
        <w:rPr>
          <w:rFonts w:ascii="Times New Roman" w:hAnsi="Times New Roman"/>
          <w:sz w:val="18"/>
          <w:szCs w:val="18"/>
        </w:rPr>
        <w:t>Rezolution</w:t>
      </w:r>
      <w:proofErr w:type="spellEnd"/>
      <w:r w:rsidR="0073358B" w:rsidRPr="0073358B">
        <w:rPr>
          <w:rFonts w:ascii="Times New Roman" w:hAnsi="Times New Roman"/>
          <w:sz w:val="18"/>
          <w:szCs w:val="18"/>
        </w:rPr>
        <w:t xml:space="preserve"> has several</w:t>
      </w:r>
      <w:r w:rsidR="0073358B">
        <w:rPr>
          <w:rFonts w:ascii="Times New Roman" w:hAnsi="Times New Roman" w:hint="eastAsia"/>
          <w:sz w:val="18"/>
          <w:szCs w:val="18"/>
        </w:rPr>
        <w:t xml:space="preserve"> </w:t>
      </w:r>
      <w:r w:rsidR="0073358B" w:rsidRPr="0073358B">
        <w:rPr>
          <w:rFonts w:ascii="Times New Roman" w:hAnsi="Times New Roman"/>
          <w:sz w:val="18"/>
          <w:szCs w:val="18"/>
        </w:rPr>
        <w:t xml:space="preserve">appealing properties: (1) </w:t>
      </w:r>
      <w:r w:rsidR="00984518">
        <w:rPr>
          <w:rFonts w:ascii="Times New Roman" w:hAnsi="Times New Roman" w:hint="eastAsia"/>
          <w:sz w:val="18"/>
          <w:szCs w:val="18"/>
        </w:rPr>
        <w:t>D</w:t>
      </w:r>
      <w:r w:rsidR="00984518">
        <w:rPr>
          <w:rFonts w:ascii="Times New Roman" w:hAnsi="Times New Roman"/>
          <w:sz w:val="18"/>
          <w:szCs w:val="18"/>
        </w:rPr>
        <w:t>y</w:t>
      </w:r>
      <w:r w:rsidR="00745478">
        <w:rPr>
          <w:rFonts w:ascii="Times New Roman" w:hAnsi="Times New Roman" w:hint="eastAsia"/>
          <w:sz w:val="18"/>
          <w:szCs w:val="18"/>
        </w:rPr>
        <w:t>n</w:t>
      </w:r>
      <w:r w:rsidR="00984518">
        <w:rPr>
          <w:rFonts w:ascii="Times New Roman" w:hAnsi="Times New Roman"/>
          <w:sz w:val="18"/>
          <w:szCs w:val="18"/>
        </w:rPr>
        <w:t>a</w:t>
      </w:r>
      <w:r w:rsidR="00745478">
        <w:rPr>
          <w:rFonts w:ascii="Times New Roman" w:hAnsi="Times New Roman"/>
          <w:sz w:val="18"/>
          <w:szCs w:val="18"/>
        </w:rPr>
        <w:t>m</w:t>
      </w:r>
      <w:r w:rsidR="00984518">
        <w:rPr>
          <w:rFonts w:ascii="Times New Roman" w:hAnsi="Times New Roman"/>
          <w:sz w:val="18"/>
          <w:szCs w:val="18"/>
        </w:rPr>
        <w:t>ically</w:t>
      </w:r>
      <w:r w:rsidR="00745478">
        <w:rPr>
          <w:rFonts w:ascii="Times New Roman" w:hAnsi="Times New Roman"/>
          <w:sz w:val="18"/>
          <w:szCs w:val="18"/>
        </w:rPr>
        <w:t xml:space="preserve"> </w:t>
      </w:r>
      <w:r w:rsidR="00745478">
        <w:rPr>
          <w:rFonts w:ascii="Times New Roman" w:hAnsi="Times New Roman" w:hint="eastAsia"/>
          <w:sz w:val="18"/>
          <w:szCs w:val="18"/>
        </w:rPr>
        <w:t>fea</w:t>
      </w:r>
      <w:r w:rsidR="00745478">
        <w:rPr>
          <w:rFonts w:ascii="Times New Roman" w:hAnsi="Times New Roman"/>
          <w:sz w:val="18"/>
          <w:szCs w:val="18"/>
        </w:rPr>
        <w:t>ture updating</w:t>
      </w:r>
      <w:r w:rsidR="0073358B" w:rsidRPr="0073358B">
        <w:rPr>
          <w:rFonts w:ascii="Times New Roman" w:hAnsi="Times New Roman"/>
          <w:sz w:val="18"/>
          <w:szCs w:val="18"/>
        </w:rPr>
        <w:t xml:space="preserve">. </w:t>
      </w:r>
      <w:proofErr w:type="spellStart"/>
      <w:r w:rsidR="00745478">
        <w:rPr>
          <w:rFonts w:ascii="Times New Roman" w:hAnsi="Times New Roman"/>
          <w:sz w:val="18"/>
          <w:szCs w:val="18"/>
        </w:rPr>
        <w:t>Rezolution</w:t>
      </w:r>
      <w:proofErr w:type="spellEnd"/>
      <w:r w:rsidR="00745478">
        <w:rPr>
          <w:rFonts w:ascii="Times New Roman" w:hAnsi="Times New Roman"/>
          <w:sz w:val="18"/>
          <w:szCs w:val="18"/>
        </w:rPr>
        <w:t xml:space="preserve"> </w:t>
      </w:r>
      <w:r w:rsidR="00745478">
        <w:rPr>
          <w:rFonts w:ascii="Times New Roman" w:hAnsi="Times New Roman" w:hint="eastAsia"/>
          <w:sz w:val="18"/>
          <w:szCs w:val="18"/>
        </w:rPr>
        <w:t>e</w:t>
      </w:r>
      <w:r w:rsidR="00745478">
        <w:rPr>
          <w:rFonts w:ascii="Times New Roman" w:hAnsi="Times New Roman"/>
          <w:sz w:val="18"/>
          <w:szCs w:val="18"/>
        </w:rPr>
        <w:t xml:space="preserve">xtracts features from images both before and after </w:t>
      </w:r>
      <w:proofErr w:type="spellStart"/>
      <w:r w:rsidR="00745478">
        <w:rPr>
          <w:rFonts w:ascii="Times New Roman" w:hAnsi="Times New Roman"/>
          <w:sz w:val="18"/>
          <w:szCs w:val="18"/>
        </w:rPr>
        <w:t>upsample</w:t>
      </w:r>
      <w:proofErr w:type="spellEnd"/>
      <w:r w:rsidR="00745478">
        <w:rPr>
          <w:rFonts w:ascii="Times New Roman" w:hAnsi="Times New Roman"/>
          <w:sz w:val="18"/>
          <w:szCs w:val="18"/>
        </w:rPr>
        <w:t xml:space="preserve">. Then it reorganizes the features according to their difference to fit the original attention distribution. </w:t>
      </w:r>
      <w:r w:rsidR="0073358B" w:rsidRPr="0073358B">
        <w:rPr>
          <w:rFonts w:ascii="Times New Roman" w:hAnsi="Times New Roman"/>
          <w:sz w:val="18"/>
          <w:szCs w:val="18"/>
        </w:rPr>
        <w:t xml:space="preserve">(2) </w:t>
      </w:r>
      <w:r w:rsidR="00745478">
        <w:rPr>
          <w:rFonts w:ascii="Times New Roman" w:hAnsi="Times New Roman"/>
          <w:sz w:val="18"/>
          <w:szCs w:val="18"/>
        </w:rPr>
        <w:t xml:space="preserve">Comprehensive </w:t>
      </w:r>
      <w:r w:rsidR="00745478" w:rsidRPr="0073358B">
        <w:rPr>
          <w:rFonts w:ascii="Times New Roman" w:hAnsi="Times New Roman"/>
          <w:sz w:val="18"/>
          <w:szCs w:val="18"/>
        </w:rPr>
        <w:t>receptive field</w:t>
      </w:r>
      <w:r w:rsidR="0073358B" w:rsidRPr="0073358B">
        <w:rPr>
          <w:rFonts w:ascii="Times New Roman" w:hAnsi="Times New Roman"/>
          <w:sz w:val="18"/>
          <w:szCs w:val="18"/>
        </w:rPr>
        <w:t xml:space="preserve">. </w:t>
      </w:r>
      <w:r w:rsidR="00745478" w:rsidRPr="0073358B">
        <w:rPr>
          <w:rFonts w:ascii="Times New Roman" w:hAnsi="Times New Roman"/>
          <w:sz w:val="18"/>
          <w:szCs w:val="18"/>
        </w:rPr>
        <w:t>Unlike previous</w:t>
      </w:r>
      <w:r w:rsidR="00745478">
        <w:rPr>
          <w:rFonts w:ascii="Times New Roman" w:hAnsi="Times New Roman"/>
          <w:sz w:val="18"/>
          <w:szCs w:val="18"/>
        </w:rPr>
        <w:t xml:space="preserve"> </w:t>
      </w:r>
      <w:r w:rsidR="00745478" w:rsidRPr="0073358B">
        <w:rPr>
          <w:rFonts w:ascii="Times New Roman" w:hAnsi="Times New Roman"/>
          <w:sz w:val="18"/>
          <w:szCs w:val="18"/>
        </w:rPr>
        <w:t>interpolation</w:t>
      </w:r>
      <w:r w:rsidR="00745478">
        <w:rPr>
          <w:rFonts w:ascii="Times New Roman" w:hAnsi="Times New Roman"/>
          <w:sz w:val="18"/>
          <w:szCs w:val="18"/>
        </w:rPr>
        <w:t xml:space="preserve"> or generative works</w:t>
      </w:r>
      <w:r w:rsidR="00745478" w:rsidRPr="0073358B">
        <w:rPr>
          <w:rFonts w:ascii="Times New Roman" w:hAnsi="Times New Roman"/>
          <w:sz w:val="18"/>
          <w:szCs w:val="18"/>
        </w:rPr>
        <w:t xml:space="preserve"> that only exploit </w:t>
      </w:r>
      <w:r w:rsidR="00745478">
        <w:rPr>
          <w:rFonts w:ascii="Times New Roman" w:hAnsi="Times New Roman"/>
          <w:sz w:val="18"/>
          <w:szCs w:val="18"/>
        </w:rPr>
        <w:t>a limited</w:t>
      </w:r>
      <w:r w:rsidR="00745478" w:rsidRPr="0073358B">
        <w:rPr>
          <w:rFonts w:ascii="Times New Roman" w:hAnsi="Times New Roman"/>
          <w:sz w:val="18"/>
          <w:szCs w:val="18"/>
        </w:rPr>
        <w:t xml:space="preserve"> neighborhood, </w:t>
      </w:r>
      <w:proofErr w:type="spellStart"/>
      <w:r w:rsidR="00745478">
        <w:rPr>
          <w:rFonts w:ascii="Times New Roman" w:hAnsi="Times New Roman"/>
          <w:sz w:val="18"/>
          <w:szCs w:val="18"/>
        </w:rPr>
        <w:t>Rezolution</w:t>
      </w:r>
      <w:proofErr w:type="spellEnd"/>
      <w:r w:rsidR="00745478" w:rsidRPr="0073358B">
        <w:rPr>
          <w:rFonts w:ascii="Times New Roman" w:hAnsi="Times New Roman"/>
          <w:sz w:val="18"/>
          <w:szCs w:val="18"/>
        </w:rPr>
        <w:t xml:space="preserve"> can aggregate contextual information within a </w:t>
      </w:r>
      <w:proofErr w:type="spellStart"/>
      <w:r w:rsidR="00745478">
        <w:rPr>
          <w:rFonts w:ascii="Times New Roman" w:hAnsi="Times New Roman"/>
          <w:sz w:val="18"/>
          <w:szCs w:val="18"/>
        </w:rPr>
        <w:t>globle</w:t>
      </w:r>
      <w:proofErr w:type="spellEnd"/>
      <w:r w:rsidR="00745478" w:rsidRPr="0073358B">
        <w:rPr>
          <w:rFonts w:ascii="Times New Roman" w:hAnsi="Times New Roman"/>
          <w:sz w:val="18"/>
          <w:szCs w:val="18"/>
        </w:rPr>
        <w:t xml:space="preserve"> receptive field</w:t>
      </w:r>
      <w:r w:rsidR="00745478">
        <w:rPr>
          <w:rFonts w:ascii="Times New Roman" w:hAnsi="Times New Roman"/>
          <w:sz w:val="18"/>
          <w:szCs w:val="18"/>
        </w:rPr>
        <w:t xml:space="preserve"> as well as a neighbor one</w:t>
      </w:r>
      <w:r w:rsidR="00745478" w:rsidRPr="0073358B">
        <w:rPr>
          <w:rFonts w:ascii="Times New Roman" w:hAnsi="Times New Roman"/>
          <w:sz w:val="18"/>
          <w:szCs w:val="18"/>
        </w:rPr>
        <w:t xml:space="preserve">. </w:t>
      </w:r>
      <w:r w:rsidR="0073358B" w:rsidRPr="0073358B">
        <w:rPr>
          <w:rFonts w:ascii="Times New Roman" w:hAnsi="Times New Roman"/>
          <w:sz w:val="18"/>
          <w:szCs w:val="18"/>
        </w:rPr>
        <w:t xml:space="preserve">(3) Lightweight and fast to compute. </w:t>
      </w:r>
      <w:proofErr w:type="spellStart"/>
      <w:r w:rsidR="00745478">
        <w:rPr>
          <w:rFonts w:ascii="Times New Roman" w:hAnsi="Times New Roman"/>
          <w:sz w:val="18"/>
          <w:szCs w:val="18"/>
        </w:rPr>
        <w:t>Rezolution</w:t>
      </w:r>
      <w:proofErr w:type="spellEnd"/>
      <w:r w:rsidR="0073358B">
        <w:rPr>
          <w:rFonts w:ascii="Times New Roman" w:hAnsi="Times New Roman" w:hint="eastAsia"/>
          <w:sz w:val="18"/>
          <w:szCs w:val="18"/>
        </w:rPr>
        <w:t xml:space="preserve"> </w:t>
      </w:r>
      <w:r w:rsidR="0073358B" w:rsidRPr="0073358B">
        <w:rPr>
          <w:rFonts w:ascii="Times New Roman" w:hAnsi="Times New Roman"/>
          <w:sz w:val="18"/>
          <w:szCs w:val="18"/>
        </w:rPr>
        <w:t>introduces little computational overhead and can be readily integrated into mo</w:t>
      </w:r>
      <w:r w:rsidR="00745478">
        <w:rPr>
          <w:rFonts w:ascii="Times New Roman" w:hAnsi="Times New Roman"/>
          <w:sz w:val="18"/>
          <w:szCs w:val="18"/>
        </w:rPr>
        <w:t>st</w:t>
      </w:r>
      <w:r w:rsidR="0073358B" w:rsidRPr="0073358B">
        <w:rPr>
          <w:rFonts w:ascii="Times New Roman" w:hAnsi="Times New Roman"/>
          <w:sz w:val="18"/>
          <w:szCs w:val="18"/>
        </w:rPr>
        <w:t xml:space="preserve"> network architectures. We conduct comprehensive evaluations on standard benchmarks</w:t>
      </w:r>
      <w:r w:rsidR="0073358B">
        <w:rPr>
          <w:rFonts w:ascii="Times New Roman" w:hAnsi="Times New Roman" w:hint="eastAsia"/>
          <w:sz w:val="18"/>
          <w:szCs w:val="18"/>
        </w:rPr>
        <w:t xml:space="preserve"> </w:t>
      </w:r>
      <w:r w:rsidR="0073358B" w:rsidRPr="0073358B">
        <w:rPr>
          <w:rFonts w:ascii="Times New Roman" w:hAnsi="Times New Roman"/>
          <w:sz w:val="18"/>
          <w:szCs w:val="18"/>
        </w:rPr>
        <w:t xml:space="preserve">in semantic segmentation. </w:t>
      </w:r>
      <w:proofErr w:type="spellStart"/>
      <w:r w:rsidR="00745478">
        <w:rPr>
          <w:rFonts w:ascii="Times New Roman" w:hAnsi="Times New Roman"/>
          <w:sz w:val="18"/>
          <w:szCs w:val="18"/>
        </w:rPr>
        <w:t>Rezolution</w:t>
      </w:r>
      <w:proofErr w:type="spellEnd"/>
      <w:r w:rsidR="0073358B" w:rsidRPr="0073358B">
        <w:rPr>
          <w:rFonts w:ascii="Times New Roman" w:hAnsi="Times New Roman"/>
          <w:sz w:val="18"/>
          <w:szCs w:val="18"/>
        </w:rPr>
        <w:t xml:space="preserve"> shows </w:t>
      </w:r>
      <w:r w:rsidR="00745478">
        <w:rPr>
          <w:rFonts w:ascii="Times New Roman" w:hAnsi="Times New Roman"/>
          <w:sz w:val="18"/>
          <w:szCs w:val="18"/>
        </w:rPr>
        <w:t xml:space="preserve">a gain by 0.9% </w:t>
      </w:r>
      <w:proofErr w:type="spellStart"/>
      <w:r w:rsidR="00745478">
        <w:rPr>
          <w:rFonts w:ascii="Times New Roman" w:hAnsi="Times New Roman"/>
          <w:sz w:val="18"/>
          <w:szCs w:val="18"/>
        </w:rPr>
        <w:t>mIoU</w:t>
      </w:r>
      <w:proofErr w:type="spellEnd"/>
      <w:r w:rsidR="00745478">
        <w:rPr>
          <w:rFonts w:ascii="Times New Roman" w:hAnsi="Times New Roman"/>
          <w:sz w:val="18"/>
          <w:szCs w:val="18"/>
        </w:rPr>
        <w:t xml:space="preserve"> over SOTA works</w:t>
      </w:r>
      <w:r w:rsidR="0073358B" w:rsidRPr="0073358B">
        <w:rPr>
          <w:rFonts w:ascii="Times New Roman" w:hAnsi="Times New Roman"/>
          <w:sz w:val="18"/>
          <w:szCs w:val="18"/>
        </w:rPr>
        <w:t xml:space="preserve"> </w:t>
      </w:r>
      <w:r w:rsidR="00E0789D">
        <w:rPr>
          <w:rFonts w:ascii="Times New Roman" w:hAnsi="Times New Roman" w:hint="eastAsia"/>
          <w:sz w:val="18"/>
          <w:szCs w:val="18"/>
        </w:rPr>
        <w:t>and</w:t>
      </w:r>
      <w:r w:rsidR="00E0789D">
        <w:rPr>
          <w:rFonts w:ascii="Times New Roman" w:hAnsi="Times New Roman"/>
          <w:sz w:val="18"/>
          <w:szCs w:val="18"/>
        </w:rPr>
        <w:t xml:space="preserve"> reduces FLOPs and parameters by 96% </w:t>
      </w:r>
      <w:r w:rsidR="00E0789D">
        <w:rPr>
          <w:rFonts w:ascii="Times New Roman" w:hAnsi="Times New Roman" w:hint="eastAsia"/>
          <w:sz w:val="18"/>
          <w:szCs w:val="18"/>
        </w:rPr>
        <w:t>an</w:t>
      </w:r>
      <w:r w:rsidR="00E0789D">
        <w:rPr>
          <w:rFonts w:ascii="Times New Roman" w:hAnsi="Times New Roman"/>
          <w:sz w:val="18"/>
          <w:szCs w:val="18"/>
        </w:rPr>
        <w:t>d 80% respectively</w:t>
      </w:r>
      <w:r>
        <w:rPr>
          <w:rFonts w:ascii="Times New Roman" w:hAnsi="Times New Roman"/>
          <w:kern w:val="0"/>
          <w:sz w:val="18"/>
          <w:szCs w:val="18"/>
          <w:lang w:eastAsia="en-US"/>
        </w:rPr>
        <w:t xml:space="preserve">. </w:t>
      </w:r>
      <w:r>
        <w:rPr>
          <w:rFonts w:ascii="Times New Roman" w:hAnsi="Times New Roman"/>
          <w:kern w:val="0"/>
          <w:sz w:val="18"/>
          <w:szCs w:val="18"/>
        </w:rPr>
        <w:t xml:space="preserve"> </w:t>
      </w:r>
    </w:p>
    <w:p w14:paraId="05130222" w14:textId="4D6188A1" w:rsidR="00B65A4F" w:rsidRDefault="00B65A4F">
      <w:pPr>
        <w:spacing w:line="260" w:lineRule="exact"/>
        <w:ind w:rightChars="-15" w:right="-31"/>
        <w:rPr>
          <w:rFonts w:ascii="Times New Roman" w:hAnsi="Times New Roman"/>
          <w:sz w:val="18"/>
          <w:szCs w:val="18"/>
        </w:rPr>
      </w:pPr>
      <w:r>
        <w:rPr>
          <w:rFonts w:ascii="Times New Roman" w:hAnsi="Times New Roman"/>
          <w:b/>
          <w:iCs/>
          <w:sz w:val="18"/>
          <w:szCs w:val="18"/>
        </w:rPr>
        <w:t>Key words</w:t>
      </w:r>
      <w:bookmarkEnd w:id="0"/>
      <w:r>
        <w:rPr>
          <w:rFonts w:ascii="Times New Roman" w:hAnsi="Times New Roman" w:hint="eastAsia"/>
          <w:b/>
          <w:iCs/>
          <w:sz w:val="18"/>
          <w:szCs w:val="18"/>
        </w:rPr>
        <w:t xml:space="preserve"> </w:t>
      </w:r>
      <w:r>
        <w:rPr>
          <w:rFonts w:ascii="Times New Roman" w:hAnsi="Times New Roman"/>
          <w:sz w:val="18"/>
          <w:szCs w:val="18"/>
        </w:rPr>
        <w:t xml:space="preserve"> </w:t>
      </w:r>
      <w:proofErr w:type="spellStart"/>
      <w:r w:rsidR="0073358B">
        <w:rPr>
          <w:rFonts w:ascii="Times New Roman" w:hAnsi="Times New Roman" w:hint="eastAsia"/>
          <w:sz w:val="18"/>
          <w:szCs w:val="18"/>
        </w:rPr>
        <w:t>Up</w:t>
      </w:r>
      <w:r w:rsidR="0073358B">
        <w:rPr>
          <w:rFonts w:ascii="Times New Roman" w:hAnsi="Times New Roman"/>
          <w:sz w:val="18"/>
          <w:szCs w:val="18"/>
        </w:rPr>
        <w:t>sample</w:t>
      </w:r>
      <w:proofErr w:type="spellEnd"/>
      <w:r>
        <w:rPr>
          <w:rFonts w:ascii="Times New Roman" w:hAnsi="Times New Roman"/>
          <w:sz w:val="18"/>
          <w:szCs w:val="18"/>
        </w:rPr>
        <w:t xml:space="preserve">, </w:t>
      </w:r>
      <w:r w:rsidR="0073358B">
        <w:rPr>
          <w:rFonts w:ascii="Times New Roman" w:hAnsi="Times New Roman"/>
          <w:sz w:val="18"/>
          <w:szCs w:val="18"/>
        </w:rPr>
        <w:t>Attention</w:t>
      </w:r>
      <w:r>
        <w:rPr>
          <w:rFonts w:ascii="Times New Roman" w:hAnsi="Times New Roman"/>
          <w:sz w:val="18"/>
          <w:szCs w:val="18"/>
        </w:rPr>
        <w:t xml:space="preserve">, </w:t>
      </w:r>
      <w:r w:rsidR="0073358B">
        <w:rPr>
          <w:rFonts w:ascii="Times New Roman" w:hAnsi="Times New Roman"/>
          <w:sz w:val="18"/>
          <w:szCs w:val="18"/>
        </w:rPr>
        <w:t>Computer Vision, Deep Learning</w:t>
      </w:r>
    </w:p>
    <w:p w14:paraId="45459231" w14:textId="77777777" w:rsidR="00B65A4F" w:rsidRDefault="00B65A4F">
      <w:pPr>
        <w:spacing w:line="260" w:lineRule="exact"/>
        <w:ind w:rightChars="-15" w:right="-31"/>
        <w:rPr>
          <w:sz w:val="15"/>
          <w:szCs w:val="15"/>
        </w:rPr>
      </w:pPr>
    </w:p>
    <w:p w14:paraId="1906325A" w14:textId="77777777" w:rsidR="00B65A4F" w:rsidRDefault="00B65A4F">
      <w:pPr>
        <w:pStyle w:val="1"/>
        <w:numPr>
          <w:ilvl w:val="0"/>
          <w:numId w:val="1"/>
        </w:numPr>
        <w:spacing w:before="240" w:after="240" w:line="220" w:lineRule="exact"/>
        <w:rPr>
          <w:rFonts w:ascii="宋体" w:hAnsi="宋体"/>
          <w:b w:val="0"/>
          <w:sz w:val="21"/>
          <w:szCs w:val="21"/>
        </w:rPr>
        <w:sectPr w:rsidR="00B65A4F">
          <w:headerReference w:type="even" r:id="rId8"/>
          <w:headerReference w:type="default" r:id="rId9"/>
          <w:headerReference w:type="first" r:id="rId10"/>
          <w:pgSz w:w="11906" w:h="16838"/>
          <w:pgMar w:top="2155" w:right="1786" w:bottom="2438" w:left="1786" w:header="851" w:footer="992" w:gutter="0"/>
          <w:cols w:space="720"/>
          <w:titlePg/>
          <w:docGrid w:linePitch="312" w:charSpace="51814"/>
        </w:sectPr>
      </w:pPr>
      <w:bookmarkStart w:id="1" w:name="_Ref74093315"/>
    </w:p>
    <w:bookmarkEnd w:id="1"/>
    <w:p w14:paraId="5F022A32" w14:textId="0B3EC5E2" w:rsidR="003F5141" w:rsidRDefault="003F5141" w:rsidP="00EA3DC4">
      <w:pPr>
        <w:spacing w:line="280" w:lineRule="exact"/>
        <w:ind w:rightChars="8" w:right="17" w:firstLineChars="200" w:firstLine="420"/>
        <w:rPr>
          <w:szCs w:val="21"/>
        </w:rPr>
      </w:pPr>
      <w:r w:rsidRPr="003F5141">
        <w:rPr>
          <w:rFonts w:hint="eastAsia"/>
          <w:szCs w:val="21"/>
        </w:rPr>
        <w:t>特征上采样是深度神经网络中最基本的操作之一。一方面，对于密集预测任务中的解码器（例如</w:t>
      </w:r>
      <w:r w:rsidR="003D0536">
        <w:rPr>
          <w:rFonts w:hint="eastAsia"/>
          <w:szCs w:val="21"/>
        </w:rPr>
        <w:t>[</w:t>
      </w:r>
      <w:r w:rsidR="003D0536">
        <w:rPr>
          <w:szCs w:val="21"/>
        </w:rPr>
        <w:fldChar w:fldCharType="begin"/>
      </w:r>
      <w:r w:rsidR="003D0536">
        <w:rPr>
          <w:szCs w:val="21"/>
        </w:rPr>
        <w:instrText xml:space="preserve"> </w:instrText>
      </w:r>
      <w:r w:rsidR="003D0536">
        <w:rPr>
          <w:rFonts w:hint="eastAsia"/>
          <w:szCs w:val="21"/>
        </w:rPr>
        <w:instrText>REF _Ref75423305 \r \h</w:instrText>
      </w:r>
      <w:r w:rsidR="003D0536">
        <w:rPr>
          <w:szCs w:val="21"/>
        </w:rPr>
        <w:instrText xml:space="preserve"> </w:instrText>
      </w:r>
      <w:r w:rsidR="003D0536">
        <w:rPr>
          <w:szCs w:val="21"/>
        </w:rPr>
      </w:r>
      <w:r w:rsidR="003D0536">
        <w:rPr>
          <w:szCs w:val="21"/>
        </w:rPr>
        <w:fldChar w:fldCharType="separate"/>
      </w:r>
      <w:r w:rsidR="00B70FC4">
        <w:rPr>
          <w:szCs w:val="21"/>
        </w:rPr>
        <w:t>1</w:t>
      </w:r>
      <w:r w:rsidR="003D0536">
        <w:rPr>
          <w:szCs w:val="21"/>
        </w:rPr>
        <w:fldChar w:fldCharType="end"/>
      </w:r>
      <w:r w:rsidRPr="003F5141">
        <w:rPr>
          <w:rFonts w:hint="eastAsia"/>
          <w:szCs w:val="21"/>
        </w:rPr>
        <w:t>,</w:t>
      </w:r>
      <w:r w:rsidR="003D0536">
        <w:rPr>
          <w:szCs w:val="21"/>
        </w:rPr>
        <w:t xml:space="preserve"> </w:t>
      </w:r>
      <w:r w:rsidR="003D0536">
        <w:rPr>
          <w:szCs w:val="21"/>
        </w:rPr>
        <w:fldChar w:fldCharType="begin"/>
      </w:r>
      <w:r w:rsidR="003D0536">
        <w:rPr>
          <w:szCs w:val="21"/>
        </w:rPr>
        <w:instrText xml:space="preserve"> REF _Ref75423425 \r \h </w:instrText>
      </w:r>
      <w:r w:rsidR="003D0536">
        <w:rPr>
          <w:szCs w:val="21"/>
        </w:rPr>
      </w:r>
      <w:r w:rsidR="003D0536">
        <w:rPr>
          <w:szCs w:val="21"/>
        </w:rPr>
        <w:fldChar w:fldCharType="separate"/>
      </w:r>
      <w:r w:rsidR="00B70FC4">
        <w:rPr>
          <w:szCs w:val="21"/>
        </w:rPr>
        <w:t>2</w:t>
      </w:r>
      <w:r w:rsidR="003D0536">
        <w:rPr>
          <w:szCs w:val="21"/>
        </w:rPr>
        <w:fldChar w:fldCharType="end"/>
      </w:r>
      <w:r w:rsidRPr="003F5141">
        <w:rPr>
          <w:rFonts w:hint="eastAsia"/>
          <w:szCs w:val="21"/>
        </w:rPr>
        <w:t>]</w:t>
      </w:r>
      <w:r w:rsidRPr="003F5141">
        <w:rPr>
          <w:rFonts w:hint="eastAsia"/>
          <w:szCs w:val="21"/>
        </w:rPr>
        <w:t>，</w:t>
      </w:r>
      <w:r w:rsidR="0039543D">
        <w:rPr>
          <w:rFonts w:hint="eastAsia"/>
          <w:szCs w:val="21"/>
        </w:rPr>
        <w:t>图像</w:t>
      </w:r>
      <w:r w:rsidRPr="003F5141">
        <w:rPr>
          <w:rFonts w:hint="eastAsia"/>
          <w:szCs w:val="21"/>
        </w:rPr>
        <w:t>修复</w:t>
      </w:r>
      <w:r w:rsidRPr="003F5141">
        <w:rPr>
          <w:rFonts w:hint="eastAsia"/>
          <w:szCs w:val="21"/>
        </w:rPr>
        <w:t>[</w:t>
      </w:r>
      <w:r w:rsidR="003D0536">
        <w:rPr>
          <w:szCs w:val="21"/>
        </w:rPr>
        <w:fldChar w:fldCharType="begin"/>
      </w:r>
      <w:r w:rsidR="003D0536">
        <w:rPr>
          <w:szCs w:val="21"/>
        </w:rPr>
        <w:instrText xml:space="preserve"> </w:instrText>
      </w:r>
      <w:r w:rsidR="003D0536">
        <w:rPr>
          <w:rFonts w:hint="eastAsia"/>
          <w:szCs w:val="21"/>
        </w:rPr>
        <w:instrText>REF _Ref75423745 \r \h</w:instrText>
      </w:r>
      <w:r w:rsidR="003D0536">
        <w:rPr>
          <w:szCs w:val="21"/>
        </w:rPr>
        <w:instrText xml:space="preserve"> </w:instrText>
      </w:r>
      <w:r w:rsidR="003D0536">
        <w:rPr>
          <w:szCs w:val="21"/>
        </w:rPr>
      </w:r>
      <w:r w:rsidR="003D0536">
        <w:rPr>
          <w:szCs w:val="21"/>
        </w:rPr>
        <w:fldChar w:fldCharType="separate"/>
      </w:r>
      <w:r w:rsidR="00B70FC4">
        <w:rPr>
          <w:szCs w:val="21"/>
        </w:rPr>
        <w:t>3</w:t>
      </w:r>
      <w:r w:rsidR="003D0536">
        <w:rPr>
          <w:szCs w:val="21"/>
        </w:rPr>
        <w:fldChar w:fldCharType="end"/>
      </w:r>
      <w:r w:rsidRPr="003F5141">
        <w:rPr>
          <w:rFonts w:hint="eastAsia"/>
          <w:szCs w:val="21"/>
        </w:rPr>
        <w:t xml:space="preserve">, </w:t>
      </w:r>
      <w:r w:rsidR="003D0536">
        <w:rPr>
          <w:szCs w:val="21"/>
        </w:rPr>
        <w:fldChar w:fldCharType="begin"/>
      </w:r>
      <w:r w:rsidR="003D0536">
        <w:rPr>
          <w:szCs w:val="21"/>
        </w:rPr>
        <w:instrText xml:space="preserve"> </w:instrText>
      </w:r>
      <w:r w:rsidR="003D0536">
        <w:rPr>
          <w:rFonts w:hint="eastAsia"/>
          <w:szCs w:val="21"/>
        </w:rPr>
        <w:instrText>REF _Ref75423756 \r \h</w:instrText>
      </w:r>
      <w:r w:rsidR="003D0536">
        <w:rPr>
          <w:szCs w:val="21"/>
        </w:rPr>
        <w:instrText xml:space="preserve"> </w:instrText>
      </w:r>
      <w:r w:rsidR="003D0536">
        <w:rPr>
          <w:szCs w:val="21"/>
        </w:rPr>
      </w:r>
      <w:r w:rsidR="003D0536">
        <w:rPr>
          <w:szCs w:val="21"/>
        </w:rPr>
        <w:fldChar w:fldCharType="separate"/>
      </w:r>
      <w:r w:rsidR="00B70FC4">
        <w:rPr>
          <w:szCs w:val="21"/>
        </w:rPr>
        <w:t>4</w:t>
      </w:r>
      <w:r w:rsidR="003D0536">
        <w:rPr>
          <w:szCs w:val="21"/>
        </w:rPr>
        <w:fldChar w:fldCharType="end"/>
      </w:r>
      <w:r w:rsidRPr="003F5141">
        <w:rPr>
          <w:rFonts w:hint="eastAsia"/>
          <w:szCs w:val="21"/>
        </w:rPr>
        <w:t>]</w:t>
      </w:r>
      <w:r w:rsidRPr="003F5141">
        <w:rPr>
          <w:rFonts w:hint="eastAsia"/>
          <w:szCs w:val="21"/>
        </w:rPr>
        <w:t>和语义分割</w:t>
      </w:r>
      <w:r w:rsidRPr="003F5141">
        <w:rPr>
          <w:rFonts w:hint="eastAsia"/>
          <w:szCs w:val="21"/>
        </w:rPr>
        <w:t>[</w:t>
      </w:r>
      <w:r w:rsidR="00EC263F">
        <w:rPr>
          <w:szCs w:val="21"/>
        </w:rPr>
        <w:fldChar w:fldCharType="begin"/>
      </w:r>
      <w:r w:rsidR="00EC263F">
        <w:rPr>
          <w:szCs w:val="21"/>
        </w:rPr>
        <w:instrText xml:space="preserve"> </w:instrText>
      </w:r>
      <w:r w:rsidR="00EC263F">
        <w:rPr>
          <w:rFonts w:hint="eastAsia"/>
          <w:szCs w:val="21"/>
        </w:rPr>
        <w:instrText>REF _Ref75442443 \r \h</w:instrText>
      </w:r>
      <w:r w:rsidR="00EC263F">
        <w:rPr>
          <w:szCs w:val="21"/>
        </w:rPr>
        <w:instrText xml:space="preserve"> </w:instrText>
      </w:r>
      <w:r w:rsidR="00EC263F">
        <w:rPr>
          <w:szCs w:val="21"/>
        </w:rPr>
      </w:r>
      <w:r w:rsidR="00EC263F">
        <w:rPr>
          <w:szCs w:val="21"/>
        </w:rPr>
        <w:fldChar w:fldCharType="separate"/>
      </w:r>
      <w:r w:rsidR="00B70FC4">
        <w:rPr>
          <w:szCs w:val="21"/>
        </w:rPr>
        <w:t>5</w:t>
      </w:r>
      <w:r w:rsidR="00EC263F">
        <w:rPr>
          <w:szCs w:val="21"/>
        </w:rPr>
        <w:fldChar w:fldCharType="end"/>
      </w:r>
      <w:r w:rsidRPr="003F5141">
        <w:rPr>
          <w:rFonts w:hint="eastAsia"/>
          <w:szCs w:val="21"/>
        </w:rPr>
        <w:t xml:space="preserve">, </w:t>
      </w:r>
      <w:r w:rsidR="003D0536">
        <w:rPr>
          <w:szCs w:val="21"/>
        </w:rPr>
        <w:fldChar w:fldCharType="begin"/>
      </w:r>
      <w:r w:rsidR="003D0536">
        <w:rPr>
          <w:szCs w:val="21"/>
        </w:rPr>
        <w:instrText xml:space="preserve"> </w:instrText>
      </w:r>
      <w:r w:rsidR="003D0536">
        <w:rPr>
          <w:rFonts w:hint="eastAsia"/>
          <w:szCs w:val="21"/>
        </w:rPr>
        <w:instrText>REF _Ref75423773 \r \h</w:instrText>
      </w:r>
      <w:r w:rsidR="003D0536">
        <w:rPr>
          <w:szCs w:val="21"/>
        </w:rPr>
        <w:instrText xml:space="preserve"> </w:instrText>
      </w:r>
      <w:r w:rsidR="003D0536">
        <w:rPr>
          <w:szCs w:val="21"/>
        </w:rPr>
      </w:r>
      <w:r w:rsidR="003D0536">
        <w:rPr>
          <w:szCs w:val="21"/>
        </w:rPr>
        <w:fldChar w:fldCharType="separate"/>
      </w:r>
      <w:r w:rsidR="00B70FC4">
        <w:rPr>
          <w:szCs w:val="21"/>
        </w:rPr>
        <w:t>6</w:t>
      </w:r>
      <w:r w:rsidR="003D0536">
        <w:rPr>
          <w:szCs w:val="21"/>
        </w:rPr>
        <w:fldChar w:fldCharType="end"/>
      </w:r>
      <w:r w:rsidRPr="003F5141">
        <w:rPr>
          <w:rFonts w:hint="eastAsia"/>
          <w:szCs w:val="21"/>
        </w:rPr>
        <w:t>]</w:t>
      </w:r>
      <w:r w:rsidRPr="003F5141">
        <w:rPr>
          <w:rFonts w:hint="eastAsia"/>
          <w:szCs w:val="21"/>
        </w:rPr>
        <w:t>），特征图</w:t>
      </w:r>
      <w:r w:rsidR="0039543D">
        <w:rPr>
          <w:rFonts w:hint="eastAsia"/>
          <w:szCs w:val="21"/>
        </w:rPr>
        <w:t>通常会被</w:t>
      </w:r>
      <w:r w:rsidRPr="003F5141">
        <w:rPr>
          <w:rFonts w:hint="eastAsia"/>
          <w:szCs w:val="21"/>
        </w:rPr>
        <w:t>被上采样以匹配高分辨率监督。在另一方面，特征上采样还涉及将高</w:t>
      </w:r>
      <w:r w:rsidR="0039543D">
        <w:rPr>
          <w:rFonts w:hint="eastAsia"/>
          <w:szCs w:val="21"/>
        </w:rPr>
        <w:t>、低</w:t>
      </w:r>
      <w:r w:rsidRPr="003F5141">
        <w:rPr>
          <w:rFonts w:hint="eastAsia"/>
          <w:szCs w:val="21"/>
        </w:rPr>
        <w:t>分辨率</w:t>
      </w:r>
      <w:r w:rsidR="00053F5F">
        <w:rPr>
          <w:rFonts w:hint="eastAsia"/>
          <w:szCs w:val="21"/>
        </w:rPr>
        <w:t>的</w:t>
      </w:r>
      <w:r w:rsidRPr="003F5141">
        <w:rPr>
          <w:rFonts w:hint="eastAsia"/>
          <w:szCs w:val="21"/>
        </w:rPr>
        <w:t>特征图</w:t>
      </w:r>
      <w:r w:rsidR="0039543D">
        <w:rPr>
          <w:rFonts w:hint="eastAsia"/>
          <w:szCs w:val="21"/>
        </w:rPr>
        <w:t>相互</w:t>
      </w:r>
      <w:r w:rsidRPr="003F5141">
        <w:rPr>
          <w:rFonts w:hint="eastAsia"/>
          <w:szCs w:val="21"/>
        </w:rPr>
        <w:t>融合，这在许多最先进的架构中被广泛采用，例如，</w:t>
      </w:r>
    </w:p>
    <w:p w14:paraId="7119ACA8" w14:textId="77777777" w:rsidR="003F5141" w:rsidRDefault="003F5141" w:rsidP="003F5141">
      <w:pPr>
        <w:pStyle w:val="Text"/>
        <w:spacing w:line="220" w:lineRule="exact"/>
        <w:ind w:firstLineChars="112"/>
        <w:rPr>
          <w:sz w:val="18"/>
          <w:szCs w:val="18"/>
          <w:lang w:eastAsia="zh-CN"/>
        </w:rPr>
      </w:pPr>
    </w:p>
    <w:p w14:paraId="0101A9D6" w14:textId="61E383BA" w:rsidR="003F5141" w:rsidRDefault="00D905F7" w:rsidP="003F5141">
      <w:pPr>
        <w:pStyle w:val="a8"/>
        <w:ind w:firstLineChars="100" w:firstLine="180"/>
        <w:rPr>
          <w:sz w:val="15"/>
          <w:szCs w:val="15"/>
        </w:rPr>
      </w:pPr>
      <w:r>
        <w:rPr>
          <w:noProof/>
        </w:rPr>
        <mc:AlternateContent>
          <mc:Choice Requires="wps">
            <w:drawing>
              <wp:anchor distT="4294967295" distB="4294967295" distL="114300" distR="114300" simplePos="0" relativeHeight="251657728" behindDoc="0" locked="0" layoutInCell="1" allowOverlap="1" wp14:anchorId="5AD96AD0" wp14:editId="71317002">
                <wp:simplePos x="0" y="0"/>
                <wp:positionH relativeFrom="column">
                  <wp:posOffset>0</wp:posOffset>
                </wp:positionH>
                <wp:positionV relativeFrom="paragraph">
                  <wp:posOffset>27304</wp:posOffset>
                </wp:positionV>
                <wp:extent cx="1927860" cy="0"/>
                <wp:effectExtent l="0" t="0" r="2540" b="0"/>
                <wp:wrapNone/>
                <wp:docPr id="3" name="直线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2786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1FD8900" id="直线 161" o:spid="_x0000_s1026" style="position:absolute;left:0;text-align:left;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2.15pt" to="151.8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">
                <o:lock v:ext="edit" shapetype="f"/>
              </v:line>
            </w:pict>
          </mc:Fallback>
        </mc:AlternateContent>
      </w:r>
    </w:p>
    <w:p w14:paraId="37DD3383" w14:textId="77777777" w:rsidR="003F5141" w:rsidRDefault="003F5141" w:rsidP="003F5141">
      <w:pPr>
        <w:pStyle w:val="a8"/>
        <w:ind w:firstLineChars="100" w:firstLine="150"/>
        <w:rPr>
          <w:sz w:val="15"/>
          <w:szCs w:val="15"/>
        </w:rPr>
      </w:pPr>
      <w:r>
        <w:rPr>
          <w:rFonts w:hint="eastAsia"/>
          <w:sz w:val="15"/>
          <w:szCs w:val="15"/>
        </w:rPr>
        <w:t>1.</w:t>
      </w:r>
      <w:r>
        <w:rPr>
          <w:rFonts w:hint="eastAsia"/>
          <w:sz w:val="15"/>
          <w:szCs w:val="15"/>
        </w:rPr>
        <w:t>华中科技大学电子信息与通信学院</w:t>
      </w:r>
      <w:r>
        <w:rPr>
          <w:rFonts w:hint="eastAsia"/>
          <w:sz w:val="15"/>
          <w:szCs w:val="15"/>
        </w:rPr>
        <w:t xml:space="preserve"> </w:t>
      </w:r>
      <w:r>
        <w:rPr>
          <w:rFonts w:hint="eastAsia"/>
          <w:sz w:val="15"/>
          <w:szCs w:val="15"/>
        </w:rPr>
        <w:t>湖北</w:t>
      </w:r>
      <w:r>
        <w:rPr>
          <w:rFonts w:hint="eastAsia"/>
          <w:sz w:val="15"/>
          <w:szCs w:val="15"/>
        </w:rPr>
        <w:t xml:space="preserve"> </w:t>
      </w:r>
      <w:r>
        <w:rPr>
          <w:sz w:val="15"/>
          <w:szCs w:val="15"/>
        </w:rPr>
        <w:t>430074</w:t>
      </w:r>
      <w:r>
        <w:rPr>
          <w:rFonts w:hint="eastAsia"/>
          <w:sz w:val="15"/>
          <w:szCs w:val="15"/>
        </w:rPr>
        <w:t xml:space="preserve"> </w:t>
      </w:r>
    </w:p>
    <w:p w14:paraId="3C0DE7FB" w14:textId="77777777" w:rsidR="003F5141" w:rsidRDefault="003F5141" w:rsidP="003F5141">
      <w:pPr>
        <w:pStyle w:val="a8"/>
        <w:ind w:firstLineChars="100" w:firstLine="150"/>
        <w:rPr>
          <w:sz w:val="15"/>
          <w:szCs w:val="15"/>
        </w:rPr>
      </w:pPr>
      <w:r>
        <w:rPr>
          <w:sz w:val="15"/>
          <w:szCs w:val="15"/>
        </w:rPr>
        <w:t>1.</w:t>
      </w:r>
      <w:r w:rsidRPr="007C1420">
        <w:t xml:space="preserve"> </w:t>
      </w:r>
      <w:r w:rsidRPr="007C1420">
        <w:rPr>
          <w:sz w:val="15"/>
          <w:szCs w:val="15"/>
        </w:rPr>
        <w:t>School of Electronic Information and Communications,</w:t>
      </w:r>
      <w:r>
        <w:rPr>
          <w:sz w:val="15"/>
          <w:szCs w:val="15"/>
        </w:rPr>
        <w:t xml:space="preserve"> </w:t>
      </w:r>
      <w:r w:rsidRPr="007C1420">
        <w:t xml:space="preserve"> </w:t>
      </w:r>
      <w:r w:rsidRPr="007C1420">
        <w:rPr>
          <w:sz w:val="15"/>
          <w:szCs w:val="15"/>
        </w:rPr>
        <w:t>Huazhong University of Science and Technology</w:t>
      </w:r>
      <w:r>
        <w:rPr>
          <w:sz w:val="15"/>
          <w:szCs w:val="15"/>
        </w:rPr>
        <w:t xml:space="preserve"> Hubei 430074</w:t>
      </w:r>
    </w:p>
    <w:p w14:paraId="5ECEFDE2" w14:textId="4DCD1510" w:rsidR="00EA3DC4" w:rsidRDefault="00EA3DC4" w:rsidP="00EA3DC4">
      <w:pPr>
        <w:spacing w:line="280" w:lineRule="exact"/>
        <w:ind w:rightChars="8" w:right="17" w:firstLineChars="200" w:firstLine="420"/>
        <w:rPr>
          <w:szCs w:val="21"/>
        </w:rPr>
      </w:pPr>
      <w:r w:rsidRPr="003F5141">
        <w:rPr>
          <w:rFonts w:hint="eastAsia"/>
          <w:szCs w:val="21"/>
        </w:rPr>
        <w:t>特征金字塔网络</w:t>
      </w:r>
      <w:r w:rsidRPr="003F5141">
        <w:rPr>
          <w:rFonts w:hint="eastAsia"/>
          <w:szCs w:val="21"/>
        </w:rPr>
        <w:t>[</w:t>
      </w:r>
      <w:r>
        <w:rPr>
          <w:szCs w:val="21"/>
        </w:rPr>
        <w:fldChar w:fldCharType="begin"/>
      </w:r>
      <w:r>
        <w:rPr>
          <w:szCs w:val="21"/>
        </w:rPr>
        <w:instrText xml:space="preserve"> </w:instrText>
      </w:r>
      <w:r>
        <w:rPr>
          <w:rFonts w:hint="eastAsia"/>
          <w:szCs w:val="21"/>
        </w:rPr>
        <w:instrText>REF _Ref75423932 \r \h</w:instrText>
      </w:r>
      <w:r>
        <w:rPr>
          <w:szCs w:val="21"/>
        </w:rPr>
        <w:instrText xml:space="preserve"> </w:instrText>
      </w:r>
      <w:r>
        <w:rPr>
          <w:szCs w:val="21"/>
        </w:rPr>
      </w:r>
      <w:r>
        <w:rPr>
          <w:szCs w:val="21"/>
        </w:rPr>
        <w:fldChar w:fldCharType="separate"/>
      </w:r>
      <w:r w:rsidR="00B70FC4">
        <w:rPr>
          <w:szCs w:val="21"/>
        </w:rPr>
        <w:t>7</w:t>
      </w:r>
      <w:r>
        <w:rPr>
          <w:szCs w:val="21"/>
        </w:rPr>
        <w:fldChar w:fldCharType="end"/>
      </w:r>
      <w:r w:rsidRPr="003F5141">
        <w:rPr>
          <w:rFonts w:hint="eastAsia"/>
          <w:szCs w:val="21"/>
        </w:rPr>
        <w:t>]</w:t>
      </w:r>
      <w:r w:rsidRPr="003F5141">
        <w:rPr>
          <w:rFonts w:hint="eastAsia"/>
          <w:szCs w:val="21"/>
        </w:rPr>
        <w:t>、</w:t>
      </w:r>
      <w:r w:rsidRPr="00AB7C6B">
        <w:rPr>
          <w:rFonts w:ascii="Times New Roman" w:hAnsi="Times New Roman"/>
          <w:szCs w:val="21"/>
        </w:rPr>
        <w:t>U-Net</w:t>
      </w:r>
      <w:r w:rsidRPr="003F5141">
        <w:rPr>
          <w:rFonts w:hint="eastAsia"/>
          <w:szCs w:val="21"/>
        </w:rPr>
        <w:t xml:space="preserve"> [</w:t>
      </w:r>
      <w:r>
        <w:rPr>
          <w:szCs w:val="21"/>
        </w:rPr>
        <w:fldChar w:fldCharType="begin"/>
      </w:r>
      <w:r>
        <w:rPr>
          <w:szCs w:val="21"/>
        </w:rPr>
        <w:instrText xml:space="preserve"> </w:instrText>
      </w:r>
      <w:r>
        <w:rPr>
          <w:rFonts w:hint="eastAsia"/>
          <w:szCs w:val="21"/>
        </w:rPr>
        <w:instrText>REF _Ref75424023 \r \h</w:instrText>
      </w:r>
      <w:r>
        <w:rPr>
          <w:szCs w:val="21"/>
        </w:rPr>
        <w:instrText xml:space="preserve"> </w:instrText>
      </w:r>
      <w:r>
        <w:rPr>
          <w:szCs w:val="21"/>
        </w:rPr>
      </w:r>
      <w:r>
        <w:rPr>
          <w:szCs w:val="21"/>
        </w:rPr>
        <w:fldChar w:fldCharType="separate"/>
      </w:r>
      <w:r w:rsidR="00B70FC4">
        <w:rPr>
          <w:szCs w:val="21"/>
        </w:rPr>
        <w:t>8</w:t>
      </w:r>
      <w:r>
        <w:rPr>
          <w:szCs w:val="21"/>
        </w:rPr>
        <w:fldChar w:fldCharType="end"/>
      </w:r>
      <w:r w:rsidRPr="003F5141">
        <w:rPr>
          <w:rFonts w:hint="eastAsia"/>
          <w:szCs w:val="21"/>
        </w:rPr>
        <w:t>]</w:t>
      </w:r>
      <w:r>
        <w:rPr>
          <w:rFonts w:hint="eastAsia"/>
          <w:szCs w:val="21"/>
        </w:rPr>
        <w:t>、</w:t>
      </w:r>
      <w:r w:rsidRPr="003F5141">
        <w:rPr>
          <w:rFonts w:hint="eastAsia"/>
          <w:szCs w:val="21"/>
        </w:rPr>
        <w:t>堆积沙漏</w:t>
      </w:r>
      <w:r w:rsidRPr="003F5141">
        <w:rPr>
          <w:rFonts w:hint="eastAsia"/>
          <w:szCs w:val="21"/>
        </w:rPr>
        <w:t>[</w:t>
      </w:r>
      <w:r>
        <w:rPr>
          <w:szCs w:val="21"/>
        </w:rPr>
        <w:fldChar w:fldCharType="begin"/>
      </w:r>
      <w:r>
        <w:rPr>
          <w:szCs w:val="21"/>
        </w:rPr>
        <w:instrText xml:space="preserve"> </w:instrText>
      </w:r>
      <w:r>
        <w:rPr>
          <w:rFonts w:hint="eastAsia"/>
          <w:szCs w:val="21"/>
        </w:rPr>
        <w:instrText>REF _Ref75425749 \r \h</w:instrText>
      </w:r>
      <w:r>
        <w:rPr>
          <w:szCs w:val="21"/>
        </w:rPr>
        <w:instrText xml:space="preserve"> </w:instrText>
      </w:r>
      <w:r>
        <w:rPr>
          <w:szCs w:val="21"/>
        </w:rPr>
      </w:r>
      <w:r>
        <w:rPr>
          <w:szCs w:val="21"/>
        </w:rPr>
        <w:fldChar w:fldCharType="separate"/>
      </w:r>
      <w:r w:rsidR="00B70FC4">
        <w:rPr>
          <w:szCs w:val="21"/>
        </w:rPr>
        <w:t>9</w:t>
      </w:r>
      <w:r>
        <w:rPr>
          <w:szCs w:val="21"/>
        </w:rPr>
        <w:fldChar w:fldCharType="end"/>
      </w:r>
      <w:r w:rsidRPr="003F5141">
        <w:rPr>
          <w:rFonts w:hint="eastAsia"/>
          <w:szCs w:val="21"/>
        </w:rPr>
        <w:t>]</w:t>
      </w:r>
      <w:r>
        <w:rPr>
          <w:rFonts w:hint="eastAsia"/>
          <w:szCs w:val="21"/>
        </w:rPr>
        <w:t>和</w:t>
      </w:r>
      <w:proofErr w:type="spellStart"/>
      <w:r w:rsidRPr="00AB7C6B">
        <w:rPr>
          <w:rFonts w:ascii="Times New Roman" w:hAnsi="Times New Roman"/>
          <w:szCs w:val="21"/>
        </w:rPr>
        <w:t>HRNet</w:t>
      </w:r>
      <w:proofErr w:type="spellEnd"/>
      <w:r>
        <w:rPr>
          <w:szCs w:val="21"/>
        </w:rPr>
        <w:t>[</w:t>
      </w:r>
      <w:r>
        <w:rPr>
          <w:szCs w:val="21"/>
        </w:rPr>
        <w:fldChar w:fldCharType="begin"/>
      </w:r>
      <w:r>
        <w:rPr>
          <w:szCs w:val="21"/>
        </w:rPr>
        <w:instrText xml:space="preserve"> REF _Ref75425766 \r \h </w:instrText>
      </w:r>
      <w:r>
        <w:rPr>
          <w:szCs w:val="21"/>
        </w:rPr>
      </w:r>
      <w:r>
        <w:rPr>
          <w:szCs w:val="21"/>
        </w:rPr>
        <w:fldChar w:fldCharType="separate"/>
      </w:r>
      <w:r w:rsidR="00B70FC4">
        <w:rPr>
          <w:szCs w:val="21"/>
        </w:rPr>
        <w:t>10</w:t>
      </w:r>
      <w:r>
        <w:rPr>
          <w:szCs w:val="21"/>
        </w:rPr>
        <w:fldChar w:fldCharType="end"/>
      </w:r>
      <w:r>
        <w:rPr>
          <w:szCs w:val="21"/>
        </w:rPr>
        <w:t>]</w:t>
      </w:r>
      <w:r w:rsidRPr="003F5141">
        <w:rPr>
          <w:rFonts w:hint="eastAsia"/>
          <w:szCs w:val="21"/>
        </w:rPr>
        <w:t>。因此</w:t>
      </w:r>
      <w:r>
        <w:rPr>
          <w:rFonts w:hint="eastAsia"/>
          <w:szCs w:val="21"/>
        </w:rPr>
        <w:t>，如何</w:t>
      </w:r>
      <w:r w:rsidRPr="003F5141">
        <w:rPr>
          <w:rFonts w:hint="eastAsia"/>
          <w:szCs w:val="21"/>
        </w:rPr>
        <w:t>设计有效的特征上采样算子成为一个关键问题。</w:t>
      </w:r>
    </w:p>
    <w:p w14:paraId="45EEB3AD" w14:textId="77777777" w:rsidR="00EA3DC4" w:rsidRDefault="00EA3DC4" w:rsidP="00EA3DC4">
      <w:pPr>
        <w:spacing w:line="280" w:lineRule="exact"/>
        <w:ind w:rightChars="8" w:right="17" w:firstLineChars="200" w:firstLine="420"/>
        <w:rPr>
          <w:szCs w:val="21"/>
        </w:rPr>
      </w:pPr>
      <w:r w:rsidRPr="003F5141">
        <w:rPr>
          <w:rFonts w:hint="eastAsia"/>
          <w:szCs w:val="21"/>
        </w:rPr>
        <w:t>最广泛使用的特征上采样算子是最近邻和双线性插值，它们采用像素之间的空间距离来指导上采样过程。然而，最近邻和双线性插值只考虑子像素邻域，未能捕捉到密</w:t>
      </w:r>
    </w:p>
    <w:p w14:paraId="44DF8A69" w14:textId="5FBDB3BD" w:rsidR="000004EE" w:rsidRDefault="0073358B" w:rsidP="0039543D">
      <w:pPr>
        <w:spacing w:line="280" w:lineRule="exact"/>
        <w:ind w:rightChars="8" w:right="17"/>
        <w:rPr>
          <w:szCs w:val="21"/>
        </w:rPr>
      </w:pPr>
      <w:r w:rsidRPr="003F5141">
        <w:rPr>
          <w:rFonts w:hint="eastAsia"/>
          <w:szCs w:val="21"/>
        </w:rPr>
        <w:t>集预测任务所需的丰富语义信息。自适应上采样的另一条途径是反卷积</w:t>
      </w:r>
      <w:r>
        <w:rPr>
          <w:rFonts w:hint="eastAsia"/>
          <w:szCs w:val="21"/>
        </w:rPr>
        <w:t>[</w:t>
      </w:r>
      <w:r>
        <w:rPr>
          <w:szCs w:val="21"/>
        </w:rPr>
        <w:fldChar w:fldCharType="begin"/>
      </w:r>
      <w:r>
        <w:rPr>
          <w:szCs w:val="21"/>
        </w:rPr>
        <w:instrText xml:space="preserve"> </w:instrText>
      </w:r>
      <w:r>
        <w:rPr>
          <w:rFonts w:hint="eastAsia"/>
          <w:szCs w:val="21"/>
        </w:rPr>
        <w:instrText>REF _Ref75426086 \r \h</w:instrText>
      </w:r>
      <w:r>
        <w:rPr>
          <w:szCs w:val="21"/>
        </w:rPr>
        <w:instrText xml:space="preserve"> </w:instrText>
      </w:r>
      <w:r>
        <w:rPr>
          <w:szCs w:val="21"/>
        </w:rPr>
      </w:r>
      <w:r>
        <w:rPr>
          <w:szCs w:val="21"/>
        </w:rPr>
        <w:fldChar w:fldCharType="separate"/>
      </w:r>
      <w:r w:rsidR="00B70FC4">
        <w:rPr>
          <w:szCs w:val="21"/>
        </w:rPr>
        <w:t>11</w:t>
      </w:r>
      <w:r>
        <w:rPr>
          <w:szCs w:val="21"/>
        </w:rPr>
        <w:fldChar w:fldCharType="end"/>
      </w:r>
      <w:r>
        <w:rPr>
          <w:szCs w:val="21"/>
        </w:rPr>
        <w:t>]</w:t>
      </w:r>
      <w:r w:rsidRPr="003F5141">
        <w:rPr>
          <w:rFonts w:hint="eastAsia"/>
          <w:szCs w:val="21"/>
        </w:rPr>
        <w:t>。</w:t>
      </w:r>
      <w:r w:rsidRPr="003F5141">
        <w:rPr>
          <w:rFonts w:hint="eastAsia"/>
          <w:szCs w:val="21"/>
        </w:rPr>
        <w:t xml:space="preserve"> </w:t>
      </w:r>
      <w:r w:rsidRPr="003F5141">
        <w:rPr>
          <w:rFonts w:hint="eastAsia"/>
          <w:szCs w:val="21"/>
        </w:rPr>
        <w:t>反卷积层</w:t>
      </w:r>
      <w:r w:rsidR="000004EE" w:rsidRPr="003F5141">
        <w:rPr>
          <w:rFonts w:hint="eastAsia"/>
          <w:szCs w:val="21"/>
        </w:rPr>
        <w:t>作为卷积层的逆算子，它学习一组与实例无关的上采样内核。但是，它有两个主要</w:t>
      </w:r>
      <w:r w:rsidR="000004EE">
        <w:rPr>
          <w:rFonts w:hint="eastAsia"/>
          <w:szCs w:val="21"/>
        </w:rPr>
        <w:t>缺点。</w:t>
      </w:r>
    </w:p>
    <w:p w14:paraId="7C8960BF" w14:textId="2A98D992" w:rsidR="00AC3E56" w:rsidRDefault="003F5141" w:rsidP="000004EE">
      <w:pPr>
        <w:spacing w:line="280" w:lineRule="exact"/>
        <w:ind w:rightChars="8" w:right="17"/>
        <w:rPr>
          <w:szCs w:val="21"/>
        </w:rPr>
      </w:pPr>
      <w:r w:rsidRPr="003F5141">
        <w:rPr>
          <w:rFonts w:hint="eastAsia"/>
          <w:szCs w:val="21"/>
        </w:rPr>
        <w:lastRenderedPageBreak/>
        <w:t>首先，反卷积算子在图像</w:t>
      </w:r>
      <w:r w:rsidR="00053F5F">
        <w:rPr>
          <w:rFonts w:hint="eastAsia"/>
          <w:szCs w:val="21"/>
        </w:rPr>
        <w:t>所有位置</w:t>
      </w:r>
      <w:r w:rsidRPr="003F5141">
        <w:rPr>
          <w:rFonts w:hint="eastAsia"/>
          <w:szCs w:val="21"/>
        </w:rPr>
        <w:t>上应用相同的</w:t>
      </w:r>
      <w:r w:rsidR="00053F5F">
        <w:rPr>
          <w:rFonts w:hint="eastAsia"/>
          <w:szCs w:val="21"/>
        </w:rPr>
        <w:t>卷积核</w:t>
      </w:r>
      <w:r w:rsidRPr="003F5141">
        <w:rPr>
          <w:rFonts w:hint="eastAsia"/>
          <w:szCs w:val="21"/>
        </w:rPr>
        <w:t>，</w:t>
      </w:r>
      <w:r w:rsidR="0039543D">
        <w:rPr>
          <w:rFonts w:hint="eastAsia"/>
          <w:szCs w:val="21"/>
        </w:rPr>
        <w:t>忽视了</w:t>
      </w:r>
      <w:r w:rsidR="00053F5F">
        <w:rPr>
          <w:rFonts w:hint="eastAsia"/>
          <w:szCs w:val="21"/>
        </w:rPr>
        <w:t>图像中</w:t>
      </w:r>
      <w:r w:rsidR="0039543D">
        <w:rPr>
          <w:rFonts w:hint="eastAsia"/>
          <w:szCs w:val="21"/>
        </w:rPr>
        <w:t>重要的</w:t>
      </w:r>
      <w:r w:rsidRPr="003F5141">
        <w:rPr>
          <w:rFonts w:hint="eastAsia"/>
          <w:szCs w:val="21"/>
        </w:rPr>
        <w:t>内容</w:t>
      </w:r>
      <w:r w:rsidR="00053F5F">
        <w:rPr>
          <w:rFonts w:hint="eastAsia"/>
          <w:szCs w:val="21"/>
        </w:rPr>
        <w:t>，</w:t>
      </w:r>
      <w:r w:rsidRPr="003F5141">
        <w:rPr>
          <w:rFonts w:hint="eastAsia"/>
          <w:szCs w:val="21"/>
        </w:rPr>
        <w:t>这限制了它</w:t>
      </w:r>
      <w:r w:rsidR="0039543D">
        <w:rPr>
          <w:rFonts w:hint="eastAsia"/>
          <w:szCs w:val="21"/>
        </w:rPr>
        <w:t>处理</w:t>
      </w:r>
      <w:r w:rsidRPr="003F5141">
        <w:rPr>
          <w:rFonts w:hint="eastAsia"/>
          <w:szCs w:val="21"/>
        </w:rPr>
        <w:t>局部变化的能力。其次，</w:t>
      </w:r>
      <w:r w:rsidR="0039543D">
        <w:rPr>
          <w:rFonts w:hint="eastAsia"/>
          <w:szCs w:val="21"/>
        </w:rPr>
        <w:t>使用大尺寸卷积核</w:t>
      </w:r>
      <w:r w:rsidRPr="003F5141">
        <w:rPr>
          <w:rFonts w:hint="eastAsia"/>
          <w:szCs w:val="21"/>
        </w:rPr>
        <w:t>时，参数数量</w:t>
      </w:r>
      <w:r w:rsidR="00AC3E56">
        <w:rPr>
          <w:rFonts w:hint="eastAsia"/>
          <w:szCs w:val="21"/>
        </w:rPr>
        <w:t>与计算量</w:t>
      </w:r>
      <w:r w:rsidRPr="003F5141">
        <w:rPr>
          <w:rFonts w:hint="eastAsia"/>
          <w:szCs w:val="21"/>
        </w:rPr>
        <w:t>会</w:t>
      </w:r>
      <w:r w:rsidR="00AC3E56">
        <w:rPr>
          <w:rFonts w:hint="eastAsia"/>
          <w:szCs w:val="21"/>
        </w:rPr>
        <w:t>大量</w:t>
      </w:r>
      <w:r w:rsidRPr="003F5141">
        <w:rPr>
          <w:rFonts w:hint="eastAsia"/>
          <w:szCs w:val="21"/>
        </w:rPr>
        <w:t>增加。这使得</w:t>
      </w:r>
      <w:r w:rsidR="00AC3E56">
        <w:rPr>
          <w:rFonts w:hint="eastAsia"/>
          <w:szCs w:val="21"/>
        </w:rPr>
        <w:t>其</w:t>
      </w:r>
      <w:r w:rsidRPr="003F5141">
        <w:rPr>
          <w:rFonts w:hint="eastAsia"/>
          <w:szCs w:val="21"/>
        </w:rPr>
        <w:t>难以覆盖小邻域</w:t>
      </w:r>
      <w:r w:rsidR="00AC3E56">
        <w:rPr>
          <w:rFonts w:hint="eastAsia"/>
          <w:szCs w:val="21"/>
        </w:rPr>
        <w:t>外</w:t>
      </w:r>
      <w:r w:rsidR="00053F5F">
        <w:rPr>
          <w:rFonts w:hint="eastAsia"/>
          <w:szCs w:val="21"/>
        </w:rPr>
        <w:t>的</w:t>
      </w:r>
      <w:r w:rsidRPr="003F5141">
        <w:rPr>
          <w:rFonts w:hint="eastAsia"/>
          <w:szCs w:val="21"/>
        </w:rPr>
        <w:t>更大区域，从而限制了其表达能力和性能。</w:t>
      </w:r>
    </w:p>
    <w:p w14:paraId="3D51740D" w14:textId="73DD8A21" w:rsidR="00C87979" w:rsidRDefault="00C87979" w:rsidP="0039543D">
      <w:pPr>
        <w:spacing w:line="280" w:lineRule="exact"/>
        <w:ind w:rightChars="8" w:right="17"/>
        <w:rPr>
          <w:szCs w:val="21"/>
        </w:rPr>
      </w:pPr>
      <w:r>
        <w:rPr>
          <w:szCs w:val="21"/>
        </w:rPr>
        <w:tab/>
      </w:r>
      <w:r>
        <w:rPr>
          <w:rFonts w:hint="eastAsia"/>
          <w:szCs w:val="21"/>
        </w:rPr>
        <w:t>最近，一些工作提出了生成式的上采样算法</w:t>
      </w:r>
      <w:r w:rsidR="000004EE">
        <w:rPr>
          <w:rFonts w:hint="eastAsia"/>
          <w:szCs w:val="21"/>
        </w:rPr>
        <w:t>，例如</w:t>
      </w:r>
      <w:r w:rsidR="000004EE" w:rsidRPr="00AB7C6B">
        <w:rPr>
          <w:rFonts w:ascii="Times New Roman" w:hAnsi="Times New Roman"/>
          <w:szCs w:val="21"/>
        </w:rPr>
        <w:t>P</w:t>
      </w:r>
      <w:r w:rsidR="000004EE" w:rsidRPr="00AB7C6B">
        <w:rPr>
          <w:rFonts w:ascii="Times New Roman" w:hAnsi="Times New Roman" w:hint="eastAsia"/>
          <w:szCs w:val="21"/>
        </w:rPr>
        <w:t>ixel</w:t>
      </w:r>
      <w:r w:rsidR="000004EE" w:rsidRPr="00AB7C6B">
        <w:rPr>
          <w:rFonts w:ascii="Times New Roman" w:hAnsi="Times New Roman"/>
          <w:szCs w:val="21"/>
        </w:rPr>
        <w:t xml:space="preserve"> </w:t>
      </w:r>
      <w:r w:rsidR="000004EE" w:rsidRPr="00AB7C6B">
        <w:rPr>
          <w:rFonts w:ascii="Times New Roman" w:hAnsi="Times New Roman" w:hint="eastAsia"/>
          <w:szCs w:val="21"/>
        </w:rPr>
        <w:t>Shuffle</w:t>
      </w:r>
      <w:r w:rsidR="000004EE" w:rsidRPr="00AB7C6B">
        <w:rPr>
          <w:rFonts w:ascii="Times New Roman" w:hAnsi="Times New Roman"/>
          <w:szCs w:val="21"/>
        </w:rPr>
        <w:t>[</w:t>
      </w:r>
      <w:r w:rsidR="000004EE">
        <w:rPr>
          <w:szCs w:val="21"/>
        </w:rPr>
        <w:fldChar w:fldCharType="begin"/>
      </w:r>
      <w:r w:rsidR="000004EE">
        <w:rPr>
          <w:szCs w:val="21"/>
        </w:rPr>
        <w:instrText xml:space="preserve"> REF _Ref75426356 \r \h </w:instrText>
      </w:r>
      <w:r w:rsidR="000004EE">
        <w:rPr>
          <w:szCs w:val="21"/>
        </w:rPr>
      </w:r>
      <w:r w:rsidR="000004EE">
        <w:rPr>
          <w:szCs w:val="21"/>
        </w:rPr>
        <w:fldChar w:fldCharType="separate"/>
      </w:r>
      <w:r w:rsidR="00B70FC4">
        <w:rPr>
          <w:szCs w:val="21"/>
        </w:rPr>
        <w:t>12</w:t>
      </w:r>
      <w:r w:rsidR="000004EE">
        <w:rPr>
          <w:szCs w:val="21"/>
        </w:rPr>
        <w:fldChar w:fldCharType="end"/>
      </w:r>
      <w:r w:rsidR="000004EE">
        <w:rPr>
          <w:szCs w:val="21"/>
        </w:rPr>
        <w:t>]</w:t>
      </w:r>
      <w:r w:rsidR="000004EE">
        <w:rPr>
          <w:rFonts w:hint="eastAsia"/>
          <w:szCs w:val="21"/>
        </w:rPr>
        <w:t>和</w:t>
      </w:r>
      <w:r w:rsidR="000004EE" w:rsidRPr="00AB7C6B">
        <w:rPr>
          <w:rFonts w:ascii="Times New Roman" w:hAnsi="Times New Roman"/>
          <w:szCs w:val="21"/>
        </w:rPr>
        <w:t>CARAFE</w:t>
      </w:r>
      <w:r w:rsidR="000004EE">
        <w:rPr>
          <w:szCs w:val="21"/>
        </w:rPr>
        <w:t>[</w:t>
      </w:r>
      <w:r w:rsidR="000004EE">
        <w:rPr>
          <w:szCs w:val="21"/>
        </w:rPr>
        <w:fldChar w:fldCharType="begin"/>
      </w:r>
      <w:r w:rsidR="000004EE">
        <w:rPr>
          <w:szCs w:val="21"/>
        </w:rPr>
        <w:instrText xml:space="preserve"> </w:instrText>
      </w:r>
      <w:r w:rsidR="000004EE">
        <w:rPr>
          <w:rFonts w:hint="eastAsia"/>
          <w:szCs w:val="21"/>
        </w:rPr>
        <w:instrText>REF _Ref75426369 \r \h</w:instrText>
      </w:r>
      <w:r w:rsidR="000004EE">
        <w:rPr>
          <w:szCs w:val="21"/>
        </w:rPr>
        <w:instrText xml:space="preserve"> </w:instrText>
      </w:r>
      <w:r w:rsidR="000004EE">
        <w:rPr>
          <w:szCs w:val="21"/>
        </w:rPr>
      </w:r>
      <w:r w:rsidR="000004EE">
        <w:rPr>
          <w:szCs w:val="21"/>
        </w:rPr>
        <w:fldChar w:fldCharType="separate"/>
      </w:r>
      <w:r w:rsidR="00B70FC4">
        <w:rPr>
          <w:szCs w:val="21"/>
        </w:rPr>
        <w:t>13</w:t>
      </w:r>
      <w:r w:rsidR="000004EE">
        <w:rPr>
          <w:szCs w:val="21"/>
        </w:rPr>
        <w:fldChar w:fldCharType="end"/>
      </w:r>
      <w:r w:rsidR="000004EE">
        <w:rPr>
          <w:szCs w:val="21"/>
        </w:rPr>
        <w:t>]</w:t>
      </w:r>
      <w:r>
        <w:rPr>
          <w:rFonts w:hint="eastAsia"/>
          <w:szCs w:val="21"/>
        </w:rPr>
        <w:t>。</w:t>
      </w:r>
      <w:r w:rsidR="00E242A8">
        <w:rPr>
          <w:rFonts w:hint="eastAsia"/>
          <w:szCs w:val="21"/>
        </w:rPr>
        <w:t>虽然</w:t>
      </w:r>
      <w:r>
        <w:rPr>
          <w:rFonts w:hint="eastAsia"/>
          <w:szCs w:val="21"/>
        </w:rPr>
        <w:t>这样的算法在性能上取得了一定的提升</w:t>
      </w:r>
      <w:r w:rsidR="00E242A8">
        <w:rPr>
          <w:rFonts w:hint="eastAsia"/>
          <w:szCs w:val="21"/>
        </w:rPr>
        <w:t>，但是也受到了一些缺点的限制。第一，在生成图片时，自生成算法</w:t>
      </w:r>
      <w:r w:rsidR="00E242A8" w:rsidRPr="003F5141">
        <w:rPr>
          <w:rFonts w:hint="eastAsia"/>
          <w:szCs w:val="21"/>
        </w:rPr>
        <w:t>将</w:t>
      </w:r>
      <w:r w:rsidR="00E242A8">
        <w:rPr>
          <w:rFonts w:hint="eastAsia"/>
          <w:szCs w:val="21"/>
        </w:rPr>
        <w:t>原图</w:t>
      </w:r>
      <w:r w:rsidR="00E242A8" w:rsidRPr="003F5141">
        <w:rPr>
          <w:rFonts w:hint="eastAsia"/>
          <w:szCs w:val="21"/>
        </w:rPr>
        <w:t>生成的特征重新排列为空间块来完成特征上采样</w:t>
      </w:r>
      <w:r w:rsidR="00E242A8">
        <w:rPr>
          <w:rFonts w:hint="eastAsia"/>
          <w:szCs w:val="21"/>
        </w:rPr>
        <w:t>，而每个空间块内忽略了局部像素的位置关系，这会造成上采样图片的空间关系不匹配。第二，此类算法的计算量与感受野成平方关系，</w:t>
      </w:r>
      <w:r w:rsidR="004A7F86">
        <w:rPr>
          <w:rFonts w:hint="eastAsia"/>
          <w:szCs w:val="21"/>
        </w:rPr>
        <w:t>这导致感受野依旧被限制在一小块领域范围内，</w:t>
      </w:r>
      <w:r w:rsidR="00B4462B">
        <w:rPr>
          <w:rFonts w:hint="eastAsia"/>
          <w:szCs w:val="21"/>
        </w:rPr>
        <w:t>对</w:t>
      </w:r>
      <w:r w:rsidR="004A7F86">
        <w:rPr>
          <w:rFonts w:hint="eastAsia"/>
          <w:szCs w:val="21"/>
        </w:rPr>
        <w:t>性能</w:t>
      </w:r>
      <w:r w:rsidR="00B4462B">
        <w:rPr>
          <w:rFonts w:hint="eastAsia"/>
          <w:szCs w:val="21"/>
        </w:rPr>
        <w:t>提升造成了阻碍</w:t>
      </w:r>
      <w:r w:rsidR="004A7F86">
        <w:rPr>
          <w:rFonts w:hint="eastAsia"/>
          <w:szCs w:val="21"/>
        </w:rPr>
        <w:t>，在处理高分辨率图片时影响尤为明显。</w:t>
      </w:r>
      <w:r w:rsidR="00B4462B">
        <w:rPr>
          <w:rFonts w:hint="eastAsia"/>
          <w:szCs w:val="21"/>
        </w:rPr>
        <w:t>第三，在进行高比例上采样时，算法中需要生成的参数也会激增，导致对计算能力的要求攀升，影响了实际的应用。</w:t>
      </w:r>
    </w:p>
    <w:p w14:paraId="78DDE984" w14:textId="77777777" w:rsidR="00AC3E56" w:rsidRDefault="003F5141" w:rsidP="008E4215">
      <w:pPr>
        <w:spacing w:line="280" w:lineRule="exact"/>
        <w:ind w:rightChars="8" w:right="17" w:firstLine="420"/>
        <w:rPr>
          <w:szCs w:val="21"/>
        </w:rPr>
      </w:pPr>
      <w:r w:rsidRPr="003F5141">
        <w:rPr>
          <w:rFonts w:hint="eastAsia"/>
          <w:szCs w:val="21"/>
        </w:rPr>
        <w:t>在这项工作中，</w:t>
      </w:r>
      <w:r w:rsidR="00B4462B">
        <w:rPr>
          <w:rFonts w:hint="eastAsia"/>
          <w:szCs w:val="21"/>
        </w:rPr>
        <w:t>为了克服</w:t>
      </w:r>
      <w:r w:rsidRPr="003F5141">
        <w:rPr>
          <w:rFonts w:hint="eastAsia"/>
          <w:szCs w:val="21"/>
        </w:rPr>
        <w:t>这些限制，</w:t>
      </w:r>
      <w:r w:rsidR="00074584">
        <w:rPr>
          <w:rFonts w:hint="eastAsia"/>
          <w:szCs w:val="21"/>
        </w:rPr>
        <w:t>需要寻找</w:t>
      </w:r>
      <w:r w:rsidRPr="003F5141">
        <w:rPr>
          <w:rFonts w:hint="eastAsia"/>
          <w:szCs w:val="21"/>
        </w:rPr>
        <w:t>一种</w:t>
      </w:r>
      <w:r w:rsidR="00074584">
        <w:rPr>
          <w:rFonts w:hint="eastAsia"/>
          <w:szCs w:val="21"/>
        </w:rPr>
        <w:t>全新的</w:t>
      </w:r>
      <w:r w:rsidRPr="003F5141">
        <w:rPr>
          <w:rFonts w:hint="eastAsia"/>
          <w:szCs w:val="21"/>
        </w:rPr>
        <w:t>特征上采样算子</w:t>
      </w:r>
      <w:r w:rsidR="00074584">
        <w:rPr>
          <w:rFonts w:hint="eastAsia"/>
          <w:szCs w:val="21"/>
        </w:rPr>
        <w:t>，</w:t>
      </w:r>
      <w:r w:rsidRPr="003F5141">
        <w:rPr>
          <w:rFonts w:hint="eastAsia"/>
          <w:szCs w:val="21"/>
        </w:rPr>
        <w:t>能够</w:t>
      </w:r>
      <w:r w:rsidR="00074584">
        <w:rPr>
          <w:rFonts w:hint="eastAsia"/>
          <w:szCs w:val="21"/>
        </w:rPr>
        <w:t>满足以下的要求：</w:t>
      </w:r>
      <w:r w:rsidRPr="003F5141">
        <w:rPr>
          <w:rFonts w:hint="eastAsia"/>
          <w:szCs w:val="21"/>
        </w:rPr>
        <w:t>1)</w:t>
      </w:r>
      <w:r w:rsidR="00B4462B">
        <w:rPr>
          <w:rFonts w:hint="eastAsia"/>
          <w:szCs w:val="21"/>
        </w:rPr>
        <w:t>兼顾全局与局部信息</w:t>
      </w:r>
      <w:r w:rsidRPr="003F5141">
        <w:rPr>
          <w:rFonts w:hint="eastAsia"/>
          <w:szCs w:val="21"/>
        </w:rPr>
        <w:t>，</w:t>
      </w:r>
      <w:r w:rsidRPr="003F5141">
        <w:rPr>
          <w:rFonts w:hint="eastAsia"/>
          <w:szCs w:val="21"/>
        </w:rPr>
        <w:t>2)</w:t>
      </w:r>
      <w:r w:rsidR="00074584">
        <w:rPr>
          <w:rFonts w:hint="eastAsia"/>
          <w:szCs w:val="21"/>
        </w:rPr>
        <w:t>根据当前的数据自动生成</w:t>
      </w:r>
      <w:r w:rsidRPr="003F5141">
        <w:rPr>
          <w:rFonts w:hint="eastAsia"/>
          <w:szCs w:val="21"/>
        </w:rPr>
        <w:t>，</w:t>
      </w:r>
      <w:r w:rsidRPr="003F5141">
        <w:rPr>
          <w:rFonts w:hint="eastAsia"/>
          <w:szCs w:val="21"/>
        </w:rPr>
        <w:t>3)</w:t>
      </w:r>
      <w:r w:rsidR="00074584">
        <w:rPr>
          <w:rFonts w:hint="eastAsia"/>
          <w:szCs w:val="21"/>
        </w:rPr>
        <w:t>建立通道信息相关性，</w:t>
      </w:r>
      <w:r w:rsidR="00074584">
        <w:rPr>
          <w:szCs w:val="21"/>
        </w:rPr>
        <w:t>4</w:t>
      </w:r>
      <w:r w:rsidR="00074584" w:rsidRPr="003F5141">
        <w:rPr>
          <w:rFonts w:hint="eastAsia"/>
          <w:szCs w:val="21"/>
        </w:rPr>
        <w:t>)</w:t>
      </w:r>
      <w:r w:rsidRPr="003F5141">
        <w:rPr>
          <w:rFonts w:hint="eastAsia"/>
          <w:szCs w:val="21"/>
        </w:rPr>
        <w:t>保持计算效率。</w:t>
      </w:r>
      <w:r w:rsidR="00074584" w:rsidRPr="003F5141">
        <w:rPr>
          <w:rFonts w:hint="eastAsia"/>
          <w:szCs w:val="21"/>
        </w:rPr>
        <w:t>为此，我们提出了一种轻量但高效的</w:t>
      </w:r>
      <w:r w:rsidR="008443FD">
        <w:rPr>
          <w:rFonts w:hint="eastAsia"/>
          <w:szCs w:val="21"/>
        </w:rPr>
        <w:t>全新方法</w:t>
      </w:r>
      <w:r w:rsidR="00074584" w:rsidRPr="003F5141">
        <w:rPr>
          <w:rFonts w:hint="eastAsia"/>
          <w:szCs w:val="21"/>
        </w:rPr>
        <w:t>，称为</w:t>
      </w:r>
      <w:proofErr w:type="spellStart"/>
      <w:r w:rsidR="00074584" w:rsidRPr="00AB7C6B">
        <w:rPr>
          <w:rFonts w:ascii="Times New Roman" w:hAnsi="Times New Roman"/>
          <w:szCs w:val="21"/>
        </w:rPr>
        <w:t>Rezolution</w:t>
      </w:r>
      <w:proofErr w:type="spellEnd"/>
      <w:r w:rsidR="00074584" w:rsidRPr="003F5141">
        <w:rPr>
          <w:rFonts w:hint="eastAsia"/>
          <w:szCs w:val="21"/>
        </w:rPr>
        <w:t>。</w:t>
      </w:r>
      <w:r w:rsidR="00074584">
        <w:rPr>
          <w:rFonts w:hint="eastAsia"/>
          <w:szCs w:val="21"/>
        </w:rPr>
        <w:t>不同与上述的生成式算法，该方法</w:t>
      </w:r>
      <w:r w:rsidR="0091247D">
        <w:rPr>
          <w:rFonts w:hint="eastAsia"/>
          <w:szCs w:val="21"/>
        </w:rPr>
        <w:t>考虑的是如何</w:t>
      </w:r>
      <w:r w:rsidR="00074584">
        <w:rPr>
          <w:rFonts w:hint="eastAsia"/>
          <w:szCs w:val="21"/>
        </w:rPr>
        <w:t>对</w:t>
      </w:r>
      <w:r w:rsidR="00B514D8">
        <w:rPr>
          <w:rFonts w:hint="eastAsia"/>
          <w:szCs w:val="21"/>
        </w:rPr>
        <w:t>双线性插值</w:t>
      </w:r>
      <w:r w:rsidR="00074584">
        <w:rPr>
          <w:rFonts w:hint="eastAsia"/>
          <w:szCs w:val="21"/>
        </w:rPr>
        <w:t>上采样的图片进行后处理</w:t>
      </w:r>
      <w:r w:rsidR="0091247D">
        <w:rPr>
          <w:rFonts w:hint="eastAsia"/>
          <w:szCs w:val="21"/>
        </w:rPr>
        <w:t>精调</w:t>
      </w:r>
      <w:r w:rsidR="00074584">
        <w:rPr>
          <w:rFonts w:hint="eastAsia"/>
          <w:szCs w:val="21"/>
        </w:rPr>
        <w:t>，</w:t>
      </w:r>
      <w:r w:rsidR="0091247D">
        <w:rPr>
          <w:rFonts w:hint="eastAsia"/>
          <w:szCs w:val="21"/>
        </w:rPr>
        <w:t>从而</w:t>
      </w:r>
      <w:r w:rsidR="00074584">
        <w:rPr>
          <w:rFonts w:hint="eastAsia"/>
          <w:szCs w:val="21"/>
        </w:rPr>
        <w:t>修正需要关注的重点。</w:t>
      </w:r>
    </w:p>
    <w:p w14:paraId="74546223" w14:textId="77777777" w:rsidR="00B514D8" w:rsidRDefault="00B514D8" w:rsidP="008E4215">
      <w:pPr>
        <w:spacing w:line="280" w:lineRule="exact"/>
        <w:ind w:rightChars="8" w:right="17" w:firstLine="420"/>
        <w:rPr>
          <w:szCs w:val="21"/>
        </w:rPr>
      </w:pPr>
      <w:r>
        <w:rPr>
          <w:rFonts w:hint="eastAsia"/>
          <w:szCs w:val="21"/>
        </w:rPr>
        <w:t>在我们看来，我们进行的</w:t>
      </w:r>
      <w:r w:rsidR="0091247D">
        <w:rPr>
          <w:rFonts w:hint="eastAsia"/>
          <w:szCs w:val="21"/>
        </w:rPr>
        <w:t>后处理本质上</w:t>
      </w:r>
      <w:r>
        <w:rPr>
          <w:rFonts w:hint="eastAsia"/>
          <w:szCs w:val="21"/>
        </w:rPr>
        <w:t>是对上采样后的图片进行特征锐化操作。对于传统的双线性插值方法，它被广泛使用的原因在于能够高效完成</w:t>
      </w:r>
      <w:r w:rsidR="0091247D">
        <w:rPr>
          <w:rFonts w:hint="eastAsia"/>
          <w:szCs w:val="21"/>
        </w:rPr>
        <w:t>上采样</w:t>
      </w:r>
      <w:r>
        <w:rPr>
          <w:rFonts w:hint="eastAsia"/>
          <w:szCs w:val="21"/>
        </w:rPr>
        <w:t>计算，并且保留图像的空间关系。但是就像上述提到的，双线性插值</w:t>
      </w:r>
      <w:r w:rsidRPr="003F5141">
        <w:rPr>
          <w:rFonts w:hint="eastAsia"/>
          <w:szCs w:val="21"/>
        </w:rPr>
        <w:t>只考虑子像素邻域，未能捕捉到密集预测任务所需的丰富语义信息</w:t>
      </w:r>
      <w:r>
        <w:rPr>
          <w:rFonts w:hint="eastAsia"/>
          <w:szCs w:val="21"/>
        </w:rPr>
        <w:t>，对画面中所有信息进行等比例的放大，失去了关注的重点。因此，要解决的问题就是如何对</w:t>
      </w:r>
      <w:r w:rsidR="0091247D">
        <w:rPr>
          <w:rFonts w:hint="eastAsia"/>
          <w:szCs w:val="21"/>
        </w:rPr>
        <w:t>双线性插值</w:t>
      </w:r>
      <w:r>
        <w:rPr>
          <w:rFonts w:hint="eastAsia"/>
          <w:szCs w:val="21"/>
        </w:rPr>
        <w:t>放大后的图片进行图像特征锐化，</w:t>
      </w:r>
      <w:r w:rsidR="0091247D">
        <w:rPr>
          <w:rFonts w:hint="eastAsia"/>
          <w:szCs w:val="21"/>
        </w:rPr>
        <w:t>突</w:t>
      </w:r>
      <w:r>
        <w:rPr>
          <w:rFonts w:hint="eastAsia"/>
          <w:szCs w:val="21"/>
        </w:rPr>
        <w:t>出</w:t>
      </w:r>
      <w:r w:rsidR="0091247D">
        <w:rPr>
          <w:rFonts w:hint="eastAsia"/>
          <w:szCs w:val="21"/>
        </w:rPr>
        <w:t>对于画面正真重要的内容，是该方法关注的重点。</w:t>
      </w:r>
    </w:p>
    <w:p w14:paraId="6445DC36" w14:textId="77777777" w:rsidR="0091247D" w:rsidRDefault="0091247D" w:rsidP="008E4215">
      <w:pPr>
        <w:spacing w:line="280" w:lineRule="exact"/>
        <w:ind w:rightChars="8" w:right="17" w:firstLine="420"/>
        <w:rPr>
          <w:szCs w:val="21"/>
        </w:rPr>
      </w:pPr>
      <w:r w:rsidRPr="003F5141">
        <w:rPr>
          <w:rFonts w:hint="eastAsia"/>
          <w:szCs w:val="21"/>
        </w:rPr>
        <w:t>具体来说，</w:t>
      </w:r>
      <w:proofErr w:type="spellStart"/>
      <w:r w:rsidRPr="00A240DC">
        <w:rPr>
          <w:rFonts w:ascii="Times New Roman" w:hAnsi="Times New Roman"/>
          <w:szCs w:val="21"/>
        </w:rPr>
        <w:t>Rezolution</w:t>
      </w:r>
      <w:proofErr w:type="spellEnd"/>
      <w:r>
        <w:rPr>
          <w:rFonts w:hint="eastAsia"/>
          <w:szCs w:val="21"/>
        </w:rPr>
        <w:t>对原图与上采样后的新图片，分别提取</w:t>
      </w:r>
      <w:r w:rsidRPr="008E4215">
        <w:rPr>
          <w:szCs w:val="21"/>
        </w:rPr>
        <w:t>沿着</w:t>
      </w:r>
      <w:r>
        <w:rPr>
          <w:rFonts w:hint="eastAsia"/>
          <w:szCs w:val="21"/>
        </w:rPr>
        <w:t>两个</w:t>
      </w:r>
      <w:r w:rsidRPr="008E4215">
        <w:rPr>
          <w:szCs w:val="21"/>
        </w:rPr>
        <w:t>不同方向聚合</w:t>
      </w:r>
      <w:r>
        <w:rPr>
          <w:rFonts w:hint="eastAsia"/>
          <w:szCs w:val="21"/>
        </w:rPr>
        <w:t>的</w:t>
      </w:r>
      <w:r w:rsidRPr="008E4215">
        <w:rPr>
          <w:rFonts w:hint="eastAsia"/>
          <w:szCs w:val="21"/>
        </w:rPr>
        <w:t>特</w:t>
      </w:r>
      <w:r w:rsidRPr="008E4215">
        <w:rPr>
          <w:szCs w:val="21"/>
        </w:rPr>
        <w:t>征</w:t>
      </w:r>
      <w:r>
        <w:rPr>
          <w:rFonts w:hint="eastAsia"/>
          <w:szCs w:val="21"/>
        </w:rPr>
        <w:t>，再通过原图特征修正新图特征，最后将新特征映射回新图，</w:t>
      </w:r>
      <w:r w:rsidRPr="003F5141">
        <w:rPr>
          <w:rFonts w:hint="eastAsia"/>
          <w:szCs w:val="21"/>
        </w:rPr>
        <w:t>完成</w:t>
      </w:r>
      <w:r>
        <w:rPr>
          <w:rFonts w:hint="eastAsia"/>
          <w:szCs w:val="21"/>
        </w:rPr>
        <w:t>上采样图片修正的过程，得到最终的上采样图片</w:t>
      </w:r>
      <w:r w:rsidRPr="003F5141">
        <w:rPr>
          <w:rFonts w:hint="eastAsia"/>
          <w:szCs w:val="21"/>
        </w:rPr>
        <w:t>。</w:t>
      </w:r>
    </w:p>
    <w:p w14:paraId="671DFB6D" w14:textId="185B4D59" w:rsidR="00B65A4F" w:rsidRDefault="003F5141" w:rsidP="00074584">
      <w:pPr>
        <w:spacing w:line="280" w:lineRule="exact"/>
        <w:ind w:rightChars="8" w:right="17" w:firstLine="420"/>
        <w:rPr>
          <w:szCs w:val="21"/>
        </w:rPr>
      </w:pPr>
      <w:r w:rsidRPr="003F5141">
        <w:rPr>
          <w:rFonts w:hint="eastAsia"/>
          <w:szCs w:val="21"/>
        </w:rPr>
        <w:t>为了证明</w:t>
      </w:r>
      <w:proofErr w:type="spellStart"/>
      <w:r w:rsidR="0091247D" w:rsidRPr="00A240DC">
        <w:rPr>
          <w:rFonts w:ascii="Times New Roman" w:hAnsi="Times New Roman"/>
          <w:szCs w:val="21"/>
        </w:rPr>
        <w:t>Rezolution</w:t>
      </w:r>
      <w:proofErr w:type="spellEnd"/>
      <w:r w:rsidRPr="003F5141">
        <w:rPr>
          <w:rFonts w:hint="eastAsia"/>
          <w:szCs w:val="21"/>
        </w:rPr>
        <w:t>的普遍有效性，我们对</w:t>
      </w:r>
      <w:r w:rsidR="0091247D">
        <w:rPr>
          <w:rFonts w:hint="eastAsia"/>
          <w:szCs w:val="21"/>
        </w:rPr>
        <w:t>语义分割</w:t>
      </w:r>
      <w:r w:rsidRPr="003F5141">
        <w:rPr>
          <w:rFonts w:hint="eastAsia"/>
          <w:szCs w:val="21"/>
        </w:rPr>
        <w:t>任务进行了综合评估</w:t>
      </w:r>
      <w:r w:rsidR="0091247D">
        <w:rPr>
          <w:rFonts w:hint="eastAsia"/>
          <w:szCs w:val="21"/>
        </w:rPr>
        <w:t>。</w:t>
      </w:r>
      <w:proofErr w:type="spellStart"/>
      <w:r w:rsidR="0091247D" w:rsidRPr="00A240DC">
        <w:rPr>
          <w:rFonts w:ascii="Times New Roman" w:hAnsi="Times New Roman"/>
          <w:szCs w:val="21"/>
        </w:rPr>
        <w:t>Rezolution</w:t>
      </w:r>
      <w:proofErr w:type="spellEnd"/>
      <w:r w:rsidRPr="003F5141">
        <w:rPr>
          <w:rFonts w:hint="eastAsia"/>
          <w:szCs w:val="21"/>
        </w:rPr>
        <w:t>改进了</w:t>
      </w:r>
      <w:proofErr w:type="spellStart"/>
      <w:r w:rsidR="008443FD" w:rsidRPr="00A240DC">
        <w:rPr>
          <w:rFonts w:ascii="Times New Roman" w:hAnsi="Times New Roman"/>
          <w:szCs w:val="21"/>
        </w:rPr>
        <w:t>H</w:t>
      </w:r>
      <w:r w:rsidR="0091247D" w:rsidRPr="00A240DC">
        <w:rPr>
          <w:rFonts w:ascii="Times New Roman" w:hAnsi="Times New Roman"/>
          <w:szCs w:val="21"/>
        </w:rPr>
        <w:t>RNet</w:t>
      </w:r>
      <w:proofErr w:type="spellEnd"/>
      <w:r w:rsidR="008443FD">
        <w:rPr>
          <w:rFonts w:hint="eastAsia"/>
          <w:szCs w:val="21"/>
        </w:rPr>
        <w:t>的特征图融合部分</w:t>
      </w:r>
      <w:r w:rsidR="0091247D">
        <w:rPr>
          <w:rFonts w:hint="eastAsia"/>
          <w:szCs w:val="21"/>
        </w:rPr>
        <w:t>，</w:t>
      </w:r>
      <w:r w:rsidR="0073358B">
        <w:rPr>
          <w:rFonts w:hint="eastAsia"/>
          <w:szCs w:val="21"/>
        </w:rPr>
        <w:t>相对于</w:t>
      </w:r>
      <w:r w:rsidR="0073358B">
        <w:rPr>
          <w:rFonts w:hint="eastAsia"/>
          <w:szCs w:val="21"/>
        </w:rPr>
        <w:t>SOTA</w:t>
      </w:r>
      <w:r w:rsidR="0073358B">
        <w:rPr>
          <w:rFonts w:hint="eastAsia"/>
          <w:szCs w:val="21"/>
        </w:rPr>
        <w:t>方法，</w:t>
      </w:r>
      <w:r w:rsidRPr="003F5141">
        <w:rPr>
          <w:rFonts w:hint="eastAsia"/>
          <w:szCs w:val="21"/>
        </w:rPr>
        <w:t>在语义分割</w:t>
      </w:r>
      <w:r w:rsidR="00A240DC">
        <w:rPr>
          <w:rFonts w:hint="eastAsia"/>
          <w:szCs w:val="21"/>
        </w:rPr>
        <w:t>的数据集</w:t>
      </w:r>
      <w:r w:rsidR="0091247D" w:rsidRPr="00A240DC">
        <w:rPr>
          <w:rFonts w:ascii="Times New Roman" w:hAnsi="Times New Roman"/>
          <w:szCs w:val="21"/>
        </w:rPr>
        <w:t xml:space="preserve">VOC12 </w:t>
      </w:r>
      <w:proofErr w:type="spellStart"/>
      <w:r w:rsidRPr="00A240DC">
        <w:rPr>
          <w:rFonts w:ascii="Times New Roman" w:hAnsi="Times New Roman"/>
          <w:szCs w:val="21"/>
        </w:rPr>
        <w:t>val</w:t>
      </w:r>
      <w:proofErr w:type="spellEnd"/>
      <w:r w:rsidRPr="003F5141">
        <w:rPr>
          <w:rFonts w:hint="eastAsia"/>
          <w:szCs w:val="21"/>
        </w:rPr>
        <w:t>上提高了</w:t>
      </w:r>
      <w:r w:rsidR="0073358B">
        <w:rPr>
          <w:rFonts w:ascii="Times New Roman" w:hAnsi="Times New Roman"/>
          <w:szCs w:val="21"/>
        </w:rPr>
        <w:t>0</w:t>
      </w:r>
      <w:r w:rsidRPr="00A240DC">
        <w:rPr>
          <w:rFonts w:ascii="Times New Roman" w:hAnsi="Times New Roman"/>
          <w:szCs w:val="21"/>
        </w:rPr>
        <w:t>.</w:t>
      </w:r>
      <w:r w:rsidR="0073358B">
        <w:rPr>
          <w:rFonts w:ascii="Times New Roman" w:hAnsi="Times New Roman"/>
          <w:szCs w:val="21"/>
        </w:rPr>
        <w:t>9</w:t>
      </w:r>
      <w:r w:rsidRPr="00A240DC">
        <w:rPr>
          <w:rFonts w:ascii="Times New Roman" w:hAnsi="Times New Roman"/>
          <w:szCs w:val="21"/>
        </w:rPr>
        <w:t xml:space="preserve">% </w:t>
      </w:r>
      <w:proofErr w:type="spellStart"/>
      <w:r w:rsidRPr="00A240DC">
        <w:rPr>
          <w:rFonts w:ascii="Times New Roman" w:hAnsi="Times New Roman"/>
          <w:szCs w:val="21"/>
        </w:rPr>
        <w:t>mIoU</w:t>
      </w:r>
      <w:proofErr w:type="spellEnd"/>
      <w:r w:rsidR="0091247D">
        <w:rPr>
          <w:rFonts w:hint="eastAsia"/>
          <w:szCs w:val="21"/>
        </w:rPr>
        <w:t>。</w:t>
      </w:r>
      <w:r w:rsidR="006307FC">
        <w:rPr>
          <w:rFonts w:hint="eastAsia"/>
          <w:szCs w:val="21"/>
        </w:rPr>
        <w:t>在</w:t>
      </w:r>
      <w:proofErr w:type="spellStart"/>
      <w:r w:rsidR="006307FC" w:rsidRPr="00A240DC">
        <w:rPr>
          <w:rFonts w:ascii="Times New Roman" w:hAnsi="Times New Roman"/>
          <w:szCs w:val="21"/>
        </w:rPr>
        <w:t>OCRNet</w:t>
      </w:r>
      <w:proofErr w:type="spellEnd"/>
      <w:r w:rsidR="006307FC">
        <w:rPr>
          <w:rFonts w:hint="eastAsia"/>
          <w:szCs w:val="21"/>
        </w:rPr>
        <w:t>上</w:t>
      </w:r>
      <w:r w:rsidRPr="003F5141">
        <w:rPr>
          <w:rFonts w:hint="eastAsia"/>
          <w:szCs w:val="21"/>
        </w:rPr>
        <w:t>对具有</w:t>
      </w:r>
      <w:r w:rsidRPr="003F5141">
        <w:rPr>
          <w:szCs w:val="21"/>
        </w:rPr>
        <w:t>25</w:t>
      </w:r>
      <w:r w:rsidR="0091247D">
        <w:rPr>
          <w:szCs w:val="21"/>
        </w:rPr>
        <w:t>6</w:t>
      </w:r>
      <w:r w:rsidRPr="003F5141">
        <w:rPr>
          <w:rFonts w:hint="eastAsia"/>
          <w:szCs w:val="21"/>
        </w:rPr>
        <w:t>个通道的特征图进行</w:t>
      </w:r>
      <w:r w:rsidRPr="00A240DC">
        <w:rPr>
          <w:rFonts w:ascii="Times New Roman" w:hAnsi="Times New Roman"/>
          <w:szCs w:val="21"/>
        </w:rPr>
        <w:t>2</w:t>
      </w:r>
      <w:r w:rsidR="006307FC" w:rsidRPr="00A240DC">
        <w:rPr>
          <w:rFonts w:ascii="Times New Roman" w:hAnsi="Times New Roman"/>
          <w:szCs w:val="21"/>
        </w:rPr>
        <w:t>-8</w:t>
      </w:r>
      <w:r w:rsidRPr="003F5141">
        <w:rPr>
          <w:rFonts w:hint="eastAsia"/>
          <w:szCs w:val="21"/>
        </w:rPr>
        <w:t>倍上采样时，</w:t>
      </w:r>
      <w:r w:rsidR="006307FC">
        <w:rPr>
          <w:rFonts w:hint="eastAsia"/>
          <w:szCs w:val="21"/>
        </w:rPr>
        <w:t>相比于基准算法</w:t>
      </w:r>
      <w:r w:rsidR="006307FC" w:rsidRPr="00A240DC">
        <w:rPr>
          <w:rFonts w:ascii="Times New Roman" w:hAnsi="Times New Roman"/>
          <w:szCs w:val="21"/>
        </w:rPr>
        <w:t>CARAFE[</w:t>
      </w:r>
      <w:r w:rsidR="006307FC" w:rsidRPr="00A240DC">
        <w:rPr>
          <w:rFonts w:ascii="Times New Roman" w:hAnsi="Times New Roman"/>
          <w:szCs w:val="21"/>
        </w:rPr>
        <w:fldChar w:fldCharType="begin"/>
      </w:r>
      <w:r w:rsidR="006307FC" w:rsidRPr="00A240DC">
        <w:rPr>
          <w:rFonts w:ascii="Times New Roman" w:hAnsi="Times New Roman"/>
          <w:szCs w:val="21"/>
        </w:rPr>
        <w:instrText xml:space="preserve"> REF _Ref75426369 \r \h </w:instrText>
      </w:r>
      <w:r w:rsidR="006307FC" w:rsidRPr="00A240DC">
        <w:rPr>
          <w:rFonts w:ascii="Times New Roman" w:hAnsi="Times New Roman"/>
          <w:szCs w:val="21"/>
        </w:rPr>
      </w:r>
      <w:r w:rsidR="00A240DC">
        <w:rPr>
          <w:rFonts w:ascii="Times New Roman" w:hAnsi="Times New Roman"/>
          <w:szCs w:val="21"/>
        </w:rPr>
        <w:instrText xml:space="preserve"> \* MERGEFORMAT </w:instrText>
      </w:r>
      <w:r w:rsidR="006307FC" w:rsidRPr="00A240DC">
        <w:rPr>
          <w:rFonts w:ascii="Times New Roman" w:hAnsi="Times New Roman"/>
          <w:szCs w:val="21"/>
        </w:rPr>
        <w:fldChar w:fldCharType="separate"/>
      </w:r>
      <w:r w:rsidR="00B70FC4">
        <w:rPr>
          <w:rFonts w:ascii="Times New Roman" w:hAnsi="Times New Roman"/>
          <w:szCs w:val="21"/>
        </w:rPr>
        <w:t>13</w:t>
      </w:r>
      <w:r w:rsidR="006307FC" w:rsidRPr="00A240DC">
        <w:rPr>
          <w:rFonts w:ascii="Times New Roman" w:hAnsi="Times New Roman"/>
          <w:szCs w:val="21"/>
        </w:rPr>
        <w:fldChar w:fldCharType="end"/>
      </w:r>
      <w:r w:rsidR="006307FC" w:rsidRPr="00A240DC">
        <w:rPr>
          <w:rFonts w:ascii="Times New Roman" w:hAnsi="Times New Roman"/>
          <w:szCs w:val="21"/>
        </w:rPr>
        <w:t>]</w:t>
      </w:r>
      <w:r w:rsidR="006307FC" w:rsidRPr="00A240DC">
        <w:rPr>
          <w:rFonts w:ascii="Times New Roman" w:hAnsi="Times New Roman"/>
          <w:szCs w:val="21"/>
        </w:rPr>
        <w:t>，</w:t>
      </w:r>
      <w:proofErr w:type="spellStart"/>
      <w:r w:rsidR="0091247D" w:rsidRPr="00A240DC">
        <w:rPr>
          <w:rFonts w:ascii="Times New Roman" w:hAnsi="Times New Roman"/>
          <w:szCs w:val="21"/>
        </w:rPr>
        <w:t>Rezolution</w:t>
      </w:r>
      <w:proofErr w:type="spellEnd"/>
      <w:r w:rsidR="006307FC">
        <w:rPr>
          <w:rFonts w:hint="eastAsia"/>
          <w:szCs w:val="21"/>
        </w:rPr>
        <w:t>将计算量缩减了</w:t>
      </w:r>
      <w:r w:rsidR="006307FC">
        <w:rPr>
          <w:rFonts w:hint="eastAsia"/>
          <w:szCs w:val="21"/>
        </w:rPr>
        <w:t>9</w:t>
      </w:r>
      <w:r w:rsidR="006307FC">
        <w:rPr>
          <w:szCs w:val="21"/>
        </w:rPr>
        <w:t>6%</w:t>
      </w:r>
      <w:r w:rsidR="006307FC">
        <w:rPr>
          <w:rFonts w:hint="eastAsia"/>
          <w:szCs w:val="21"/>
        </w:rPr>
        <w:t>，参数量缩减了</w:t>
      </w:r>
      <w:r w:rsidR="006307FC">
        <w:rPr>
          <w:rFonts w:hint="eastAsia"/>
          <w:szCs w:val="21"/>
        </w:rPr>
        <w:t>8</w:t>
      </w:r>
      <w:r w:rsidR="006307FC">
        <w:rPr>
          <w:szCs w:val="21"/>
        </w:rPr>
        <w:t>0%</w:t>
      </w:r>
      <w:r w:rsidRPr="003F5141">
        <w:rPr>
          <w:rFonts w:hint="eastAsia"/>
          <w:szCs w:val="21"/>
        </w:rPr>
        <w:t>。所有任务的实质性收益表明，</w:t>
      </w:r>
      <w:proofErr w:type="spellStart"/>
      <w:r w:rsidR="00D8168E" w:rsidRPr="00A240DC">
        <w:rPr>
          <w:rFonts w:ascii="Times New Roman" w:hAnsi="Times New Roman"/>
          <w:szCs w:val="21"/>
        </w:rPr>
        <w:t>Rezolution</w:t>
      </w:r>
      <w:proofErr w:type="spellEnd"/>
      <w:r w:rsidRPr="003F5141">
        <w:rPr>
          <w:rFonts w:hint="eastAsia"/>
          <w:szCs w:val="21"/>
        </w:rPr>
        <w:t>是一种有效且高效的特征上采样算子，具有作为未来研究的强大基石的巨大潜力。</w:t>
      </w:r>
    </w:p>
    <w:p w14:paraId="04436F73" w14:textId="77777777" w:rsidR="003F5141" w:rsidRDefault="000A6840" w:rsidP="003F5141">
      <w:pPr>
        <w:pStyle w:val="1"/>
        <w:numPr>
          <w:ilvl w:val="0"/>
          <w:numId w:val="1"/>
        </w:numPr>
        <w:spacing w:before="240" w:after="240" w:line="220" w:lineRule="exact"/>
        <w:rPr>
          <w:rFonts w:ascii="黑体" w:eastAsia="黑体" w:hAnsi="宋体"/>
          <w:b w:val="0"/>
          <w:sz w:val="24"/>
          <w:szCs w:val="24"/>
        </w:rPr>
      </w:pPr>
      <w:r>
        <w:rPr>
          <w:rFonts w:ascii="黑体" w:eastAsia="黑体" w:hAnsi="宋体" w:hint="eastAsia"/>
          <w:b w:val="0"/>
          <w:sz w:val="24"/>
          <w:szCs w:val="24"/>
        </w:rPr>
        <w:t>相关算法概述</w:t>
      </w:r>
    </w:p>
    <w:p w14:paraId="2A174301" w14:textId="77777777" w:rsidR="00B65A4F" w:rsidRDefault="00AC3E56">
      <w:pPr>
        <w:pStyle w:val="2"/>
        <w:numPr>
          <w:ilvl w:val="1"/>
          <w:numId w:val="2"/>
        </w:numPr>
        <w:spacing w:before="160" w:after="60" w:line="220" w:lineRule="exact"/>
        <w:ind w:left="357" w:hanging="357"/>
        <w:rPr>
          <w:rFonts w:ascii="黑体" w:hAnsi="宋体"/>
          <w:b w:val="0"/>
          <w:sz w:val="21"/>
          <w:szCs w:val="21"/>
        </w:rPr>
      </w:pPr>
      <w:r w:rsidRPr="00AC3E56">
        <w:rPr>
          <w:rFonts w:ascii="黑体" w:hAnsi="宋体" w:hint="eastAsia"/>
          <w:b w:val="0"/>
          <w:sz w:val="21"/>
          <w:szCs w:val="21"/>
        </w:rPr>
        <w:t>上采样运算符</w:t>
      </w:r>
    </w:p>
    <w:p w14:paraId="597247FE" w14:textId="216FCB78" w:rsidR="00B65A4F" w:rsidRDefault="00AC3E56" w:rsidP="0048015A">
      <w:pPr>
        <w:spacing w:line="280" w:lineRule="exact"/>
        <w:ind w:rightChars="8" w:right="17" w:firstLineChars="200" w:firstLine="420"/>
        <w:rPr>
          <w:szCs w:val="21"/>
        </w:rPr>
      </w:pPr>
      <w:r w:rsidRPr="00AC3E56">
        <w:rPr>
          <w:rFonts w:hint="eastAsia"/>
          <w:szCs w:val="21"/>
        </w:rPr>
        <w:t>最常用的上采样方法是最近邻和双线性插值。这些插值利用距离来测量像素之间的相关性，并在其中使用手工制作的上采样内核。在深度学习时代，提出了几种使用可学习算子对特征图进行上采样的方法。例如，反卷积</w:t>
      </w:r>
      <w:r w:rsidRPr="00AC3E56">
        <w:rPr>
          <w:rFonts w:hint="eastAsia"/>
          <w:szCs w:val="21"/>
        </w:rPr>
        <w:t>[</w:t>
      </w:r>
      <w:r w:rsidR="000004EE">
        <w:rPr>
          <w:szCs w:val="21"/>
        </w:rPr>
        <w:fldChar w:fldCharType="begin"/>
      </w:r>
      <w:r w:rsidR="000004EE">
        <w:rPr>
          <w:szCs w:val="21"/>
        </w:rPr>
        <w:instrText xml:space="preserve"> </w:instrText>
      </w:r>
      <w:r w:rsidR="000004EE">
        <w:rPr>
          <w:rFonts w:hint="eastAsia"/>
          <w:szCs w:val="21"/>
        </w:rPr>
        <w:instrText>REF _Ref75426086 \r \h</w:instrText>
      </w:r>
      <w:r w:rsidR="000004EE">
        <w:rPr>
          <w:szCs w:val="21"/>
        </w:rPr>
        <w:instrText xml:space="preserve"> </w:instrText>
      </w:r>
      <w:r w:rsidR="000004EE">
        <w:rPr>
          <w:szCs w:val="21"/>
        </w:rPr>
      </w:r>
      <w:r w:rsidR="000004EE">
        <w:rPr>
          <w:szCs w:val="21"/>
        </w:rPr>
        <w:fldChar w:fldCharType="separate"/>
      </w:r>
      <w:r w:rsidR="00B70FC4">
        <w:rPr>
          <w:szCs w:val="21"/>
        </w:rPr>
        <w:t>11</w:t>
      </w:r>
      <w:r w:rsidR="000004EE">
        <w:rPr>
          <w:szCs w:val="21"/>
        </w:rPr>
        <w:fldChar w:fldCharType="end"/>
      </w:r>
      <w:r w:rsidRPr="00AC3E56">
        <w:rPr>
          <w:rFonts w:hint="eastAsia"/>
          <w:szCs w:val="21"/>
        </w:rPr>
        <w:t>]</w:t>
      </w:r>
      <w:r w:rsidRPr="00AC3E56">
        <w:rPr>
          <w:rFonts w:hint="eastAsia"/>
          <w:szCs w:val="21"/>
        </w:rPr>
        <w:t>是卷积的逆算子，是那些可学习的上采样器中最著名的。</w:t>
      </w:r>
      <w:r w:rsidRPr="00AB7C6B">
        <w:rPr>
          <w:rFonts w:ascii="Times New Roman" w:hAnsi="Times New Roman"/>
          <w:szCs w:val="21"/>
        </w:rPr>
        <w:t>Pixel Shuffle</w:t>
      </w:r>
      <w:r w:rsidRPr="00AC3E56">
        <w:rPr>
          <w:rFonts w:hint="eastAsia"/>
          <w:szCs w:val="21"/>
        </w:rPr>
        <w:t xml:space="preserve"> [</w:t>
      </w:r>
      <w:r w:rsidR="000004EE">
        <w:rPr>
          <w:szCs w:val="21"/>
        </w:rPr>
        <w:fldChar w:fldCharType="begin"/>
      </w:r>
      <w:r w:rsidR="000004EE">
        <w:rPr>
          <w:szCs w:val="21"/>
        </w:rPr>
        <w:instrText xml:space="preserve"> </w:instrText>
      </w:r>
      <w:r w:rsidR="000004EE">
        <w:rPr>
          <w:rFonts w:hint="eastAsia"/>
          <w:szCs w:val="21"/>
        </w:rPr>
        <w:instrText>REF _Ref75426356 \r \h</w:instrText>
      </w:r>
      <w:r w:rsidR="000004EE">
        <w:rPr>
          <w:szCs w:val="21"/>
        </w:rPr>
        <w:instrText xml:space="preserve"> </w:instrText>
      </w:r>
      <w:r w:rsidR="000004EE">
        <w:rPr>
          <w:szCs w:val="21"/>
        </w:rPr>
      </w:r>
      <w:r w:rsidR="000004EE">
        <w:rPr>
          <w:szCs w:val="21"/>
        </w:rPr>
        <w:fldChar w:fldCharType="separate"/>
      </w:r>
      <w:r w:rsidR="00B70FC4">
        <w:rPr>
          <w:szCs w:val="21"/>
        </w:rPr>
        <w:t>12</w:t>
      </w:r>
      <w:r w:rsidR="000004EE">
        <w:rPr>
          <w:szCs w:val="21"/>
        </w:rPr>
        <w:fldChar w:fldCharType="end"/>
      </w:r>
      <w:r w:rsidRPr="00AC3E56">
        <w:rPr>
          <w:rFonts w:hint="eastAsia"/>
          <w:szCs w:val="21"/>
        </w:rPr>
        <w:t xml:space="preserve">] </w:t>
      </w:r>
      <w:r w:rsidRPr="00AC3E56">
        <w:rPr>
          <w:rFonts w:hint="eastAsia"/>
          <w:szCs w:val="21"/>
        </w:rPr>
        <w:t>提出了一种不同的上采样器，它将通道空间上的深度重塑为空间空间上的宽度和高度。最近，</w:t>
      </w:r>
      <w:r w:rsidRPr="00AC3E56">
        <w:rPr>
          <w:rFonts w:hint="eastAsia"/>
          <w:szCs w:val="21"/>
        </w:rPr>
        <w:t>[</w:t>
      </w:r>
      <w:r w:rsidR="006307FC">
        <w:rPr>
          <w:szCs w:val="21"/>
        </w:rPr>
        <w:fldChar w:fldCharType="begin"/>
      </w:r>
      <w:r w:rsidR="006307FC">
        <w:rPr>
          <w:szCs w:val="21"/>
        </w:rPr>
        <w:instrText xml:space="preserve"> </w:instrText>
      </w:r>
      <w:r w:rsidR="006307FC">
        <w:rPr>
          <w:rFonts w:hint="eastAsia"/>
          <w:szCs w:val="21"/>
        </w:rPr>
        <w:instrText>REF _Ref75426645 \r \h</w:instrText>
      </w:r>
      <w:r w:rsidR="006307FC">
        <w:rPr>
          <w:szCs w:val="21"/>
        </w:rPr>
        <w:instrText xml:space="preserve"> </w:instrText>
      </w:r>
      <w:r w:rsidR="006307FC">
        <w:rPr>
          <w:szCs w:val="21"/>
        </w:rPr>
      </w:r>
      <w:r w:rsidR="006307FC">
        <w:rPr>
          <w:szCs w:val="21"/>
        </w:rPr>
        <w:fldChar w:fldCharType="separate"/>
      </w:r>
      <w:r w:rsidR="00B70FC4">
        <w:rPr>
          <w:szCs w:val="21"/>
        </w:rPr>
        <w:t>14</w:t>
      </w:r>
      <w:r w:rsidR="006307FC">
        <w:rPr>
          <w:szCs w:val="21"/>
        </w:rPr>
        <w:fldChar w:fldCharType="end"/>
      </w:r>
      <w:r w:rsidRPr="00AC3E56">
        <w:rPr>
          <w:rFonts w:hint="eastAsia"/>
          <w:szCs w:val="21"/>
        </w:rPr>
        <w:t>]</w:t>
      </w:r>
      <w:r w:rsidRPr="00AC3E56">
        <w:rPr>
          <w:rFonts w:hint="eastAsia"/>
          <w:szCs w:val="21"/>
        </w:rPr>
        <w:t>提出了引导上采样（</w:t>
      </w:r>
      <w:r w:rsidRPr="00AB7C6B">
        <w:rPr>
          <w:rFonts w:ascii="Times New Roman" w:hAnsi="Times New Roman"/>
          <w:szCs w:val="21"/>
        </w:rPr>
        <w:t>GUM</w:t>
      </w:r>
      <w:r w:rsidRPr="00AC3E56">
        <w:rPr>
          <w:rFonts w:hint="eastAsia"/>
          <w:szCs w:val="21"/>
        </w:rPr>
        <w:t>），它通过对具有可学习偏移量的像素进行采样来执行插值。然而，这些方法要么利用小邻域中的上下文信息，要么需要昂贵的计算来执行自适应插值。在超分辨率和去噪领域，其他一些作品</w:t>
      </w:r>
      <w:r w:rsidRPr="00AC3E56">
        <w:rPr>
          <w:rFonts w:hint="eastAsia"/>
          <w:szCs w:val="21"/>
        </w:rPr>
        <w:t xml:space="preserve"> [</w:t>
      </w:r>
      <w:r w:rsidR="006307FC">
        <w:rPr>
          <w:szCs w:val="21"/>
        </w:rPr>
        <w:fldChar w:fldCharType="begin"/>
      </w:r>
      <w:r w:rsidR="006307FC">
        <w:rPr>
          <w:szCs w:val="21"/>
        </w:rPr>
        <w:instrText xml:space="preserve"> </w:instrText>
      </w:r>
      <w:r w:rsidR="006307FC">
        <w:rPr>
          <w:rFonts w:hint="eastAsia"/>
          <w:szCs w:val="21"/>
        </w:rPr>
        <w:instrText>REF _Ref75426866 \r \h</w:instrText>
      </w:r>
      <w:r w:rsidR="006307FC">
        <w:rPr>
          <w:szCs w:val="21"/>
        </w:rPr>
        <w:instrText xml:space="preserve"> </w:instrText>
      </w:r>
      <w:r w:rsidR="006307FC">
        <w:rPr>
          <w:szCs w:val="21"/>
        </w:rPr>
      </w:r>
      <w:r w:rsidR="006307FC">
        <w:rPr>
          <w:szCs w:val="21"/>
        </w:rPr>
        <w:fldChar w:fldCharType="separate"/>
      </w:r>
      <w:r w:rsidR="00B70FC4">
        <w:rPr>
          <w:szCs w:val="21"/>
        </w:rPr>
        <w:t>15</w:t>
      </w:r>
      <w:r w:rsidR="006307FC">
        <w:rPr>
          <w:szCs w:val="21"/>
        </w:rPr>
        <w:fldChar w:fldCharType="end"/>
      </w:r>
      <w:r w:rsidRPr="00AC3E56">
        <w:rPr>
          <w:rFonts w:hint="eastAsia"/>
          <w:szCs w:val="21"/>
        </w:rPr>
        <w:t xml:space="preserve">, </w:t>
      </w:r>
      <w:r w:rsidR="006307FC">
        <w:rPr>
          <w:szCs w:val="21"/>
        </w:rPr>
        <w:fldChar w:fldCharType="begin"/>
      </w:r>
      <w:r w:rsidR="006307FC">
        <w:rPr>
          <w:szCs w:val="21"/>
        </w:rPr>
        <w:instrText xml:space="preserve"> </w:instrText>
      </w:r>
      <w:r w:rsidR="006307FC">
        <w:rPr>
          <w:rFonts w:hint="eastAsia"/>
          <w:szCs w:val="21"/>
        </w:rPr>
        <w:instrText>REF _Ref75426875 \r \h</w:instrText>
      </w:r>
      <w:r w:rsidR="006307FC">
        <w:rPr>
          <w:szCs w:val="21"/>
        </w:rPr>
        <w:instrText xml:space="preserve"> </w:instrText>
      </w:r>
      <w:r w:rsidR="006307FC">
        <w:rPr>
          <w:szCs w:val="21"/>
        </w:rPr>
      </w:r>
      <w:r w:rsidR="006307FC">
        <w:rPr>
          <w:szCs w:val="21"/>
        </w:rPr>
        <w:fldChar w:fldCharType="separate"/>
      </w:r>
      <w:r w:rsidR="00B70FC4">
        <w:rPr>
          <w:szCs w:val="21"/>
        </w:rPr>
        <w:t>16</w:t>
      </w:r>
      <w:r w:rsidR="006307FC">
        <w:rPr>
          <w:szCs w:val="21"/>
        </w:rPr>
        <w:fldChar w:fldCharType="end"/>
      </w:r>
      <w:r w:rsidRPr="00AC3E56">
        <w:rPr>
          <w:rFonts w:hint="eastAsia"/>
          <w:szCs w:val="21"/>
        </w:rPr>
        <w:t xml:space="preserve">, </w:t>
      </w:r>
      <w:r w:rsidR="006307FC">
        <w:rPr>
          <w:szCs w:val="21"/>
        </w:rPr>
        <w:fldChar w:fldCharType="begin"/>
      </w:r>
      <w:r w:rsidR="006307FC">
        <w:rPr>
          <w:szCs w:val="21"/>
        </w:rPr>
        <w:instrText xml:space="preserve"> </w:instrText>
      </w:r>
      <w:r w:rsidR="006307FC">
        <w:rPr>
          <w:rFonts w:hint="eastAsia"/>
          <w:szCs w:val="21"/>
        </w:rPr>
        <w:instrText>REF _Ref75426882 \r \h</w:instrText>
      </w:r>
      <w:r w:rsidR="006307FC">
        <w:rPr>
          <w:szCs w:val="21"/>
        </w:rPr>
        <w:instrText xml:space="preserve"> </w:instrText>
      </w:r>
      <w:r w:rsidR="006307FC">
        <w:rPr>
          <w:szCs w:val="21"/>
        </w:rPr>
      </w:r>
      <w:r w:rsidR="006307FC">
        <w:rPr>
          <w:szCs w:val="21"/>
        </w:rPr>
        <w:fldChar w:fldCharType="separate"/>
      </w:r>
      <w:r w:rsidR="00B70FC4">
        <w:rPr>
          <w:szCs w:val="21"/>
        </w:rPr>
        <w:t>17</w:t>
      </w:r>
      <w:r w:rsidR="006307FC">
        <w:rPr>
          <w:szCs w:val="21"/>
        </w:rPr>
        <w:fldChar w:fldCharType="end"/>
      </w:r>
      <w:r w:rsidRPr="00AC3E56">
        <w:rPr>
          <w:rFonts w:hint="eastAsia"/>
          <w:szCs w:val="21"/>
        </w:rPr>
        <w:t xml:space="preserve">] </w:t>
      </w:r>
      <w:r w:rsidRPr="00AC3E56">
        <w:rPr>
          <w:rFonts w:hint="eastAsia"/>
          <w:szCs w:val="21"/>
        </w:rPr>
        <w:t>也探索在低级视觉中空间使用可学习内核。本着类似的设计精神，我们在这里展示了内容感知特征重组在多个视觉感知任务中进行上采样的有效性和工作机制，并提供了一个轻量级的解决方案。</w:t>
      </w:r>
    </w:p>
    <w:p w14:paraId="1040B1D2" w14:textId="50721996" w:rsidR="00B65A4F" w:rsidRDefault="00B65A4F">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 xml:space="preserve"> </w:t>
      </w:r>
      <w:r w:rsidR="006307FC">
        <w:rPr>
          <w:rFonts w:ascii="黑体" w:hAnsi="宋体" w:hint="eastAsia"/>
          <w:b w:val="0"/>
          <w:sz w:val="21"/>
          <w:szCs w:val="21"/>
        </w:rPr>
        <w:t>语义分割</w:t>
      </w:r>
      <w:r w:rsidR="0048015A" w:rsidRPr="0048015A">
        <w:rPr>
          <w:rFonts w:ascii="黑体" w:hAnsi="宋体" w:hint="eastAsia"/>
          <w:b w:val="0"/>
          <w:sz w:val="21"/>
          <w:szCs w:val="21"/>
        </w:rPr>
        <w:t>任务</w:t>
      </w:r>
    </w:p>
    <w:p w14:paraId="2CBD67AF" w14:textId="1563A0F6" w:rsidR="00EA3DC4" w:rsidRDefault="0048015A" w:rsidP="00EA3DC4">
      <w:pPr>
        <w:tabs>
          <w:tab w:val="left" w:pos="0"/>
        </w:tabs>
        <w:spacing w:line="280" w:lineRule="exact"/>
        <w:rPr>
          <w:szCs w:val="21"/>
        </w:rPr>
        <w:sectPr w:rsidR="00EA3DC4">
          <w:type w:val="continuous"/>
          <w:pgSz w:w="11906" w:h="16838"/>
          <w:pgMar w:top="2155" w:right="1786" w:bottom="2438" w:left="1786" w:header="851" w:footer="992" w:gutter="0"/>
          <w:cols w:num="2" w:space="420"/>
          <w:titlePg/>
          <w:docGrid w:linePitch="312"/>
        </w:sectPr>
      </w:pPr>
      <w:r w:rsidRPr="00AC3E56">
        <w:rPr>
          <w:rFonts w:hint="eastAsia"/>
          <w:szCs w:val="21"/>
        </w:rPr>
        <w:t>语义分割</w:t>
      </w:r>
      <w:r w:rsidRPr="00AC3E56">
        <w:rPr>
          <w:rFonts w:hint="eastAsia"/>
          <w:szCs w:val="21"/>
        </w:rPr>
        <w:t>[</w:t>
      </w:r>
      <w:r w:rsidR="00DC2FBF">
        <w:rPr>
          <w:szCs w:val="21"/>
        </w:rPr>
        <w:fldChar w:fldCharType="begin"/>
      </w:r>
      <w:r w:rsidR="00DC2FBF">
        <w:rPr>
          <w:szCs w:val="21"/>
        </w:rPr>
        <w:instrText xml:space="preserve"> </w:instrText>
      </w:r>
      <w:r w:rsidR="00DC2FBF">
        <w:rPr>
          <w:rFonts w:hint="eastAsia"/>
          <w:szCs w:val="21"/>
        </w:rPr>
        <w:instrText>REF _Ref75427122 \r \h</w:instrText>
      </w:r>
      <w:r w:rsidR="00DC2FBF">
        <w:rPr>
          <w:szCs w:val="21"/>
        </w:rPr>
        <w:instrText xml:space="preserve"> </w:instrText>
      </w:r>
      <w:r w:rsidR="00DC2FBF">
        <w:rPr>
          <w:szCs w:val="21"/>
        </w:rPr>
      </w:r>
      <w:r w:rsidR="00DC2FBF">
        <w:rPr>
          <w:szCs w:val="21"/>
        </w:rPr>
        <w:fldChar w:fldCharType="separate"/>
      </w:r>
      <w:r w:rsidR="00B70FC4">
        <w:rPr>
          <w:szCs w:val="21"/>
        </w:rPr>
        <w:t>18</w:t>
      </w:r>
      <w:r w:rsidR="00DC2FBF">
        <w:rPr>
          <w:szCs w:val="21"/>
        </w:rPr>
        <w:fldChar w:fldCharType="end"/>
      </w:r>
      <w:r w:rsidRPr="00AC3E56">
        <w:rPr>
          <w:rFonts w:hint="eastAsia"/>
          <w:szCs w:val="21"/>
        </w:rPr>
        <w:t xml:space="preserve">, </w:t>
      </w:r>
      <w:r w:rsidR="00DC2FBF">
        <w:rPr>
          <w:szCs w:val="21"/>
        </w:rPr>
        <w:fldChar w:fldCharType="begin"/>
      </w:r>
      <w:r w:rsidR="00DC2FBF">
        <w:rPr>
          <w:szCs w:val="21"/>
        </w:rPr>
        <w:instrText xml:space="preserve"> </w:instrText>
      </w:r>
      <w:r w:rsidR="00DC2FBF">
        <w:rPr>
          <w:rFonts w:hint="eastAsia"/>
          <w:szCs w:val="21"/>
        </w:rPr>
        <w:instrText>REF _Ref75427129 \r \h</w:instrText>
      </w:r>
      <w:r w:rsidR="00DC2FBF">
        <w:rPr>
          <w:szCs w:val="21"/>
        </w:rPr>
        <w:instrText xml:space="preserve"> </w:instrText>
      </w:r>
      <w:r w:rsidR="00DC2FBF">
        <w:rPr>
          <w:szCs w:val="21"/>
        </w:rPr>
      </w:r>
      <w:r w:rsidR="00DC2FBF">
        <w:rPr>
          <w:szCs w:val="21"/>
        </w:rPr>
        <w:fldChar w:fldCharType="separate"/>
      </w:r>
      <w:r w:rsidR="00B70FC4">
        <w:rPr>
          <w:szCs w:val="21"/>
        </w:rPr>
        <w:t>19</w:t>
      </w:r>
      <w:r w:rsidR="00DC2FBF">
        <w:rPr>
          <w:szCs w:val="21"/>
        </w:rPr>
        <w:fldChar w:fldCharType="end"/>
      </w:r>
      <w:r w:rsidRPr="00AC3E56">
        <w:rPr>
          <w:rFonts w:hint="eastAsia"/>
          <w:szCs w:val="21"/>
        </w:rPr>
        <w:t>]</w:t>
      </w:r>
      <w:r w:rsidRPr="00AC3E56">
        <w:rPr>
          <w:rFonts w:hint="eastAsia"/>
          <w:szCs w:val="21"/>
        </w:rPr>
        <w:t>需要对给定图像进行</w:t>
      </w:r>
      <w:r w:rsidR="00EA3DC4">
        <w:rPr>
          <w:rFonts w:hint="eastAsia"/>
          <w:szCs w:val="21"/>
        </w:rPr>
        <w:t>像素</w:t>
      </w:r>
    </w:p>
    <w:p w14:paraId="0F01F24F" w14:textId="1798FF1D" w:rsidR="00EA3DC4" w:rsidRPr="00B70FC4" w:rsidRDefault="00EA3DC4" w:rsidP="00B70FC4">
      <w:pPr>
        <w:tabs>
          <w:tab w:val="left" w:pos="0"/>
        </w:tabs>
        <w:spacing w:line="280" w:lineRule="exact"/>
        <w:rPr>
          <w:rFonts w:ascii="宋体" w:hAnsi="宋体" w:hint="eastAsia"/>
          <w:sz w:val="18"/>
          <w:szCs w:val="18"/>
        </w:rPr>
        <w:sectPr w:rsidR="00EA3DC4" w:rsidRPr="00B70FC4" w:rsidSect="00EA3DC4">
          <w:type w:val="continuous"/>
          <w:pgSz w:w="11906" w:h="16838"/>
          <w:pgMar w:top="2155" w:right="1786" w:bottom="2438" w:left="1786" w:header="851" w:footer="992" w:gutter="0"/>
          <w:cols w:space="420"/>
          <w:titlePg/>
          <w:docGrid w:linePitch="312"/>
        </w:sectPr>
      </w:pPr>
      <w:r w:rsidRPr="00E76D98">
        <w:rPr>
          <w:rFonts w:ascii="宋体" w:hAnsi="宋体" w:hint="eastAsia"/>
          <w:sz w:val="18"/>
          <w:szCs w:val="18"/>
        </w:rPr>
        <w:lastRenderedPageBreak/>
        <w:t>图</w:t>
      </w:r>
      <w:r w:rsidRPr="00E76D98">
        <w:rPr>
          <w:rFonts w:ascii="宋体" w:hAnsi="宋体"/>
          <w:sz w:val="18"/>
          <w:szCs w:val="18"/>
        </w:rPr>
        <w:t xml:space="preserve">1: </w:t>
      </w:r>
      <w:proofErr w:type="spellStart"/>
      <w:r w:rsidRPr="00E76D98">
        <w:rPr>
          <w:rFonts w:ascii="Times New Roman" w:hAnsi="Times New Roman"/>
          <w:b/>
          <w:bCs/>
          <w:sz w:val="18"/>
          <w:szCs w:val="18"/>
        </w:rPr>
        <w:t>Rezolution</w:t>
      </w:r>
      <w:proofErr w:type="spellEnd"/>
      <w:r w:rsidRPr="00E76D98">
        <w:rPr>
          <w:rFonts w:ascii="宋体" w:hAnsi="宋体" w:hint="eastAsia"/>
          <w:b/>
          <w:bCs/>
          <w:sz w:val="18"/>
          <w:szCs w:val="18"/>
        </w:rPr>
        <w:t>的整体框架</w:t>
      </w:r>
      <w:r w:rsidRPr="00E76D98">
        <w:rPr>
          <w:rFonts w:ascii="宋体" w:hAnsi="宋体" w:hint="eastAsia"/>
          <w:sz w:val="18"/>
          <w:szCs w:val="18"/>
        </w:rPr>
        <w:t>。</w:t>
      </w:r>
      <w:proofErr w:type="spellStart"/>
      <w:r w:rsidRPr="00E76D98">
        <w:rPr>
          <w:rFonts w:ascii="Times New Roman" w:hAnsi="Times New Roman"/>
          <w:sz w:val="18"/>
          <w:szCs w:val="18"/>
        </w:rPr>
        <w:t>Rezolution</w:t>
      </w:r>
      <w:proofErr w:type="spellEnd"/>
      <w:r w:rsidRPr="00E76D98">
        <w:rPr>
          <w:rFonts w:ascii="宋体" w:hint="eastAsia"/>
          <w:sz w:val="18"/>
          <w:szCs w:val="18"/>
        </w:rPr>
        <w:t>由三个步骤组成。第一步是对原图与上采样后的图片分别提取特征向量，第二步是用原图的特征向量更新上采样后的特征向量,再将新的特征向量映射回图片。</w:t>
      </w:r>
      <w:r w:rsidRPr="00E76D98">
        <w:rPr>
          <w:rFonts w:ascii="宋体" w:hAnsi="宋体" w:hint="eastAsia"/>
          <w:sz w:val="18"/>
          <w:szCs w:val="18"/>
        </w:rPr>
        <w:t xml:space="preserve">尺寸为 </w:t>
      </w:r>
      <m:oMath>
        <m:r>
          <w:rPr>
            <w:rFonts w:ascii="Cambria Math" w:hAnsi="Cambria Math" w:hint="eastAsia"/>
            <w:sz w:val="18"/>
            <w:szCs w:val="18"/>
          </w:rPr>
          <m:t>C</m:t>
        </m:r>
        <m:r>
          <w:rPr>
            <w:rFonts w:ascii="Cambria Math" w:hAnsi="Cambria Math" w:cs="宋体"/>
            <w:color w:val="000000"/>
            <w:kern w:val="0"/>
            <w:sz w:val="18"/>
            <w:szCs w:val="18"/>
          </w:rPr>
          <m:t>×</m:t>
        </m:r>
        <m:r>
          <w:rPr>
            <w:rFonts w:ascii="Cambria Math" w:hAnsi="Cambria Math"/>
            <w:sz w:val="18"/>
            <w:szCs w:val="18"/>
          </w:rPr>
          <m:t>H</m:t>
        </m:r>
        <m:r>
          <w:rPr>
            <w:rFonts w:ascii="Cambria Math" w:hAnsi="Cambria Math" w:cs="宋体"/>
            <w:color w:val="000000"/>
            <w:kern w:val="0"/>
            <w:sz w:val="18"/>
            <w:szCs w:val="18"/>
          </w:rPr>
          <m:t>×</m:t>
        </m:r>
        <m:r>
          <w:rPr>
            <w:rFonts w:ascii="Cambria Math" w:hAnsi="Cambria Math" w:hint="eastAsia"/>
            <w:sz w:val="18"/>
            <w:szCs w:val="18"/>
          </w:rPr>
          <m:t>W</m:t>
        </m:r>
      </m:oMath>
      <w:r w:rsidRPr="00E76D98">
        <w:rPr>
          <w:rFonts w:ascii="宋体" w:hAnsi="宋体" w:hint="eastAsia"/>
          <w:sz w:val="15"/>
          <w:szCs w:val="15"/>
        </w:rPr>
        <w:t xml:space="preserve"> </w:t>
      </w:r>
      <w:r w:rsidRPr="00E76D98">
        <w:rPr>
          <w:rFonts w:ascii="宋体" w:hAnsi="宋体" w:hint="eastAsia"/>
          <w:sz w:val="18"/>
          <w:szCs w:val="18"/>
        </w:rPr>
        <w:t>的特征图以上采样倍率k(</w:t>
      </w:r>
      <w:r w:rsidRPr="00E76D98">
        <w:rPr>
          <w:rFonts w:ascii="宋体" w:hAnsi="宋体"/>
          <w:sz w:val="18"/>
          <w:szCs w:val="18"/>
        </w:rPr>
        <w:t>=2)</w:t>
      </w:r>
      <w:r w:rsidRPr="00E76D98">
        <w:rPr>
          <w:rFonts w:ascii="宋体" w:hAnsi="宋体" w:hint="eastAsia"/>
          <w:sz w:val="18"/>
          <w:szCs w:val="18"/>
        </w:rPr>
        <w:t>被放大</w:t>
      </w:r>
    </w:p>
    <w:p w14:paraId="6F880FDC" w14:textId="77777777" w:rsidR="00AB7C6B" w:rsidRDefault="00AB7C6B" w:rsidP="008443FD">
      <w:pPr>
        <w:tabs>
          <w:tab w:val="left" w:pos="0"/>
        </w:tabs>
        <w:spacing w:line="280" w:lineRule="exact"/>
        <w:rPr>
          <w:rFonts w:ascii="宋体" w:hint="eastAsia"/>
          <w:szCs w:val="21"/>
        </w:rPr>
        <w:sectPr w:rsidR="00AB7C6B">
          <w:type w:val="continuous"/>
          <w:pgSz w:w="11906" w:h="16838"/>
          <w:pgMar w:top="2155" w:right="1786" w:bottom="2438" w:left="1786" w:header="851" w:footer="992" w:gutter="0"/>
          <w:cols w:num="2" w:space="420"/>
          <w:titlePg/>
          <w:docGrid w:linePitch="312"/>
        </w:sectPr>
      </w:pPr>
    </w:p>
    <w:p w14:paraId="0219EC35" w14:textId="70DB456B" w:rsidR="00D32A7B" w:rsidRPr="00B70FC4" w:rsidRDefault="00D32A7B" w:rsidP="00D32A7B">
      <w:pPr>
        <w:tabs>
          <w:tab w:val="left" w:pos="0"/>
        </w:tabs>
        <w:spacing w:line="280" w:lineRule="exact"/>
        <w:rPr>
          <w:rFonts w:ascii="宋体" w:hint="eastAsia"/>
          <w:szCs w:val="21"/>
        </w:rPr>
        <w:sectPr w:rsidR="00D32A7B" w:rsidRPr="00B70FC4" w:rsidSect="00AB7C6B">
          <w:type w:val="continuous"/>
          <w:pgSz w:w="11906" w:h="16838"/>
          <w:pgMar w:top="2155" w:right="1786" w:bottom="2438" w:left="1786" w:header="851" w:footer="992" w:gutter="0"/>
          <w:cols w:space="420"/>
          <w:titlePg/>
          <w:docGrid w:linePitch="312"/>
        </w:sectPr>
      </w:pPr>
    </w:p>
    <w:p w14:paraId="4E9FDDA4" w14:textId="77777777" w:rsidR="00B70FC4" w:rsidRDefault="00B70FC4" w:rsidP="00B70FC4">
      <w:pPr>
        <w:spacing w:line="280" w:lineRule="exact"/>
        <w:ind w:rightChars="8" w:right="17"/>
        <w:rPr>
          <w:szCs w:val="21"/>
        </w:rPr>
      </w:pPr>
      <w:r w:rsidRPr="00AC3E56">
        <w:rPr>
          <w:rFonts w:hint="eastAsia"/>
          <w:szCs w:val="21"/>
        </w:rPr>
        <w:t>级语义预测。</w:t>
      </w:r>
      <w:proofErr w:type="spellStart"/>
      <w:r w:rsidRPr="00AB7C6B">
        <w:rPr>
          <w:rFonts w:ascii="Times New Roman" w:hAnsi="Times New Roman"/>
          <w:szCs w:val="21"/>
        </w:rPr>
        <w:t>PSPNet</w:t>
      </w:r>
      <w:proofErr w:type="spellEnd"/>
      <w:r w:rsidRPr="00AC3E56">
        <w:rPr>
          <w:rFonts w:hint="eastAsia"/>
          <w:szCs w:val="21"/>
        </w:rPr>
        <w:t>[</w:t>
      </w:r>
      <w:r>
        <w:rPr>
          <w:szCs w:val="21"/>
        </w:rPr>
        <w:fldChar w:fldCharType="begin"/>
      </w:r>
      <w:r>
        <w:rPr>
          <w:szCs w:val="21"/>
        </w:rPr>
        <w:instrText xml:space="preserve"> </w:instrText>
      </w:r>
      <w:r>
        <w:rPr>
          <w:rFonts w:hint="eastAsia"/>
          <w:szCs w:val="21"/>
        </w:rPr>
        <w:instrText>REF _Ref75427180 \r \h</w:instrText>
      </w:r>
      <w:r>
        <w:rPr>
          <w:szCs w:val="21"/>
        </w:rPr>
        <w:instrText xml:space="preserve"> </w:instrText>
      </w:r>
      <w:r>
        <w:rPr>
          <w:szCs w:val="21"/>
        </w:rPr>
      </w:r>
      <w:r>
        <w:rPr>
          <w:szCs w:val="21"/>
        </w:rPr>
        <w:fldChar w:fldCharType="separate"/>
      </w:r>
      <w:r>
        <w:rPr>
          <w:szCs w:val="21"/>
        </w:rPr>
        <w:t>20</w:t>
      </w:r>
      <w:r>
        <w:rPr>
          <w:szCs w:val="21"/>
        </w:rPr>
        <w:fldChar w:fldCharType="end"/>
      </w:r>
      <w:r w:rsidRPr="00AC3E56">
        <w:rPr>
          <w:rFonts w:hint="eastAsia"/>
          <w:szCs w:val="21"/>
        </w:rPr>
        <w:t>]</w:t>
      </w:r>
      <w:r w:rsidRPr="00AC3E56">
        <w:rPr>
          <w:rFonts w:hint="eastAsia"/>
          <w:szCs w:val="21"/>
        </w:rPr>
        <w:t>在多个网格尺度上引入了空间池化。</w:t>
      </w:r>
      <w:proofErr w:type="spellStart"/>
      <w:r w:rsidRPr="00AB7C6B">
        <w:rPr>
          <w:rFonts w:ascii="Times New Roman" w:hAnsi="Times New Roman"/>
          <w:szCs w:val="21"/>
        </w:rPr>
        <w:t>UperNet</w:t>
      </w:r>
      <w:proofErr w:type="spellEnd"/>
      <w:r w:rsidRPr="00AC3E56">
        <w:rPr>
          <w:rFonts w:hint="eastAsia"/>
          <w:szCs w:val="21"/>
        </w:rPr>
        <w:t>[</w:t>
      </w:r>
      <w:r>
        <w:rPr>
          <w:szCs w:val="21"/>
        </w:rPr>
        <w:fldChar w:fldCharType="begin"/>
      </w:r>
      <w:r>
        <w:rPr>
          <w:szCs w:val="21"/>
        </w:rPr>
        <w:instrText xml:space="preserve"> </w:instrText>
      </w:r>
      <w:r>
        <w:rPr>
          <w:rFonts w:hint="eastAsia"/>
          <w:szCs w:val="21"/>
        </w:rPr>
        <w:instrText>REF _Ref75427237 \r \h</w:instrText>
      </w:r>
      <w:r>
        <w:rPr>
          <w:szCs w:val="21"/>
        </w:rPr>
        <w:instrText xml:space="preserve"> </w:instrText>
      </w:r>
      <w:r>
        <w:rPr>
          <w:szCs w:val="21"/>
        </w:rPr>
      </w:r>
      <w:r>
        <w:rPr>
          <w:szCs w:val="21"/>
        </w:rPr>
        <w:fldChar w:fldCharType="separate"/>
      </w:r>
      <w:r>
        <w:rPr>
          <w:szCs w:val="21"/>
        </w:rPr>
        <w:t>21</w:t>
      </w:r>
      <w:r>
        <w:rPr>
          <w:szCs w:val="21"/>
        </w:rPr>
        <w:fldChar w:fldCharType="end"/>
      </w:r>
      <w:r w:rsidRPr="00AC3E56">
        <w:rPr>
          <w:rFonts w:hint="eastAsia"/>
          <w:szCs w:val="21"/>
        </w:rPr>
        <w:t>]</w:t>
      </w:r>
      <w:r w:rsidRPr="00AC3E56">
        <w:rPr>
          <w:rFonts w:hint="eastAsia"/>
          <w:szCs w:val="21"/>
        </w:rPr>
        <w:t>设计了一个基于</w:t>
      </w:r>
      <w:proofErr w:type="spellStart"/>
      <w:r w:rsidRPr="00AB7C6B">
        <w:rPr>
          <w:rFonts w:ascii="Times New Roman" w:hAnsi="Times New Roman"/>
          <w:szCs w:val="21"/>
        </w:rPr>
        <w:t>PSPNet</w:t>
      </w:r>
      <w:proofErr w:type="spellEnd"/>
      <w:r w:rsidRPr="00AC3E56">
        <w:rPr>
          <w:rFonts w:hint="eastAsia"/>
          <w:szCs w:val="21"/>
        </w:rPr>
        <w:t>的更通用的框架。</w:t>
      </w:r>
      <w:r w:rsidRPr="00AB7C6B">
        <w:rPr>
          <w:rFonts w:ascii="Times New Roman" w:hAnsi="Times New Roman"/>
          <w:szCs w:val="21"/>
        </w:rPr>
        <w:t>U-net</w:t>
      </w:r>
      <w:r w:rsidRPr="00AC3E56">
        <w:rPr>
          <w:rFonts w:hint="eastAsia"/>
          <w:szCs w:val="21"/>
        </w:rPr>
        <w:t>[</w:t>
      </w:r>
      <w:r>
        <w:rPr>
          <w:szCs w:val="21"/>
        </w:rPr>
        <w:fldChar w:fldCharType="begin"/>
      </w:r>
      <w:r>
        <w:rPr>
          <w:szCs w:val="21"/>
        </w:rPr>
        <w:instrText xml:space="preserve"> </w:instrText>
      </w:r>
      <w:r>
        <w:rPr>
          <w:rFonts w:hint="eastAsia"/>
          <w:szCs w:val="21"/>
        </w:rPr>
        <w:instrText>REF _Ref75424023 \r \h</w:instrText>
      </w:r>
      <w:r>
        <w:rPr>
          <w:szCs w:val="21"/>
        </w:rPr>
        <w:instrText xml:space="preserve"> </w:instrText>
      </w:r>
      <w:r>
        <w:rPr>
          <w:szCs w:val="21"/>
        </w:rPr>
      </w:r>
      <w:r>
        <w:rPr>
          <w:szCs w:val="21"/>
        </w:rPr>
        <w:fldChar w:fldCharType="separate"/>
      </w:r>
      <w:r>
        <w:rPr>
          <w:szCs w:val="21"/>
        </w:rPr>
        <w:t>8</w:t>
      </w:r>
      <w:r>
        <w:rPr>
          <w:szCs w:val="21"/>
        </w:rPr>
        <w:fldChar w:fldCharType="end"/>
      </w:r>
      <w:r w:rsidRPr="00AC3E56">
        <w:rPr>
          <w:rFonts w:hint="eastAsia"/>
          <w:szCs w:val="21"/>
        </w:rPr>
        <w:t>]</w:t>
      </w:r>
      <w:r w:rsidRPr="00AC3E56">
        <w:rPr>
          <w:rFonts w:hint="eastAsia"/>
          <w:szCs w:val="21"/>
        </w:rPr>
        <w:t>在最近的作品</w:t>
      </w:r>
      <w:r w:rsidRPr="00AC3E56">
        <w:rPr>
          <w:rFonts w:hint="eastAsia"/>
          <w:szCs w:val="21"/>
        </w:rPr>
        <w:t>[</w:t>
      </w:r>
      <w:r>
        <w:rPr>
          <w:szCs w:val="21"/>
        </w:rPr>
        <w:fldChar w:fldCharType="begin"/>
      </w:r>
      <w:r>
        <w:rPr>
          <w:szCs w:val="21"/>
        </w:rPr>
        <w:instrText xml:space="preserve"> </w:instrText>
      </w:r>
      <w:r>
        <w:rPr>
          <w:rFonts w:hint="eastAsia"/>
          <w:szCs w:val="21"/>
        </w:rPr>
        <w:instrText>REF _Ref75427359 \r \h</w:instrText>
      </w:r>
      <w:r>
        <w:rPr>
          <w:szCs w:val="21"/>
        </w:rPr>
        <w:instrText xml:space="preserve"> </w:instrText>
      </w:r>
      <w:r>
        <w:rPr>
          <w:szCs w:val="21"/>
        </w:rPr>
      </w:r>
      <w:r>
        <w:rPr>
          <w:szCs w:val="21"/>
        </w:rPr>
        <w:fldChar w:fldCharType="separate"/>
      </w:r>
      <w:r>
        <w:rPr>
          <w:szCs w:val="21"/>
        </w:rPr>
        <w:t>22</w:t>
      </w:r>
      <w:r>
        <w:rPr>
          <w:szCs w:val="21"/>
        </w:rPr>
        <w:fldChar w:fldCharType="end"/>
      </w:r>
      <w:r w:rsidRPr="00AC3E56">
        <w:rPr>
          <w:rFonts w:hint="eastAsia"/>
          <w:szCs w:val="21"/>
        </w:rPr>
        <w:t xml:space="preserve">, </w:t>
      </w:r>
      <w:r>
        <w:rPr>
          <w:szCs w:val="21"/>
        </w:rPr>
        <w:fldChar w:fldCharType="begin"/>
      </w:r>
      <w:r>
        <w:rPr>
          <w:szCs w:val="21"/>
        </w:rPr>
        <w:instrText xml:space="preserve"> </w:instrText>
      </w:r>
      <w:r>
        <w:rPr>
          <w:rFonts w:hint="eastAsia"/>
          <w:szCs w:val="21"/>
        </w:rPr>
        <w:instrText>REF _Ref75423745 \r \h</w:instrText>
      </w:r>
      <w:r>
        <w:rPr>
          <w:szCs w:val="21"/>
        </w:rPr>
        <w:instrText xml:space="preserve"> </w:instrText>
      </w:r>
      <w:r>
        <w:rPr>
          <w:szCs w:val="21"/>
        </w:rPr>
      </w:r>
      <w:r>
        <w:rPr>
          <w:szCs w:val="21"/>
        </w:rPr>
        <w:fldChar w:fldCharType="separate"/>
      </w:r>
      <w:r>
        <w:rPr>
          <w:szCs w:val="21"/>
        </w:rPr>
        <w:t>3</w:t>
      </w:r>
      <w:r>
        <w:rPr>
          <w:szCs w:val="21"/>
        </w:rPr>
        <w:fldChar w:fldCharType="end"/>
      </w:r>
      <w:r w:rsidRPr="00AC3E56">
        <w:rPr>
          <w:rFonts w:hint="eastAsia"/>
          <w:szCs w:val="21"/>
        </w:rPr>
        <w:t>]</w:t>
      </w:r>
      <w:r w:rsidRPr="00AC3E56">
        <w:rPr>
          <w:rFonts w:hint="eastAsia"/>
          <w:szCs w:val="21"/>
        </w:rPr>
        <w:t>中很受欢迎，并且采用了多个上采样算子。</w:t>
      </w:r>
      <w:r w:rsidRPr="00AC3E56">
        <w:rPr>
          <w:rFonts w:hint="eastAsia"/>
          <w:szCs w:val="21"/>
        </w:rPr>
        <w:t>[</w:t>
      </w:r>
      <w:r>
        <w:rPr>
          <w:szCs w:val="21"/>
        </w:rPr>
        <w:fldChar w:fldCharType="begin"/>
      </w:r>
      <w:r>
        <w:rPr>
          <w:szCs w:val="21"/>
        </w:rPr>
        <w:instrText xml:space="preserve"> </w:instrText>
      </w:r>
      <w:r>
        <w:rPr>
          <w:rFonts w:hint="eastAsia"/>
          <w:szCs w:val="21"/>
        </w:rPr>
        <w:instrText>REF _Ref75427464 \r \h</w:instrText>
      </w:r>
      <w:r>
        <w:rPr>
          <w:szCs w:val="21"/>
        </w:rPr>
        <w:instrText xml:space="preserve"> </w:instrText>
      </w:r>
      <w:r>
        <w:rPr>
          <w:szCs w:val="21"/>
        </w:rPr>
      </w:r>
      <w:r>
        <w:rPr>
          <w:szCs w:val="21"/>
        </w:rPr>
        <w:fldChar w:fldCharType="separate"/>
      </w:r>
      <w:r>
        <w:rPr>
          <w:szCs w:val="21"/>
        </w:rPr>
        <w:t>23</w:t>
      </w:r>
      <w:r>
        <w:rPr>
          <w:szCs w:val="21"/>
        </w:rPr>
        <w:fldChar w:fldCharType="end"/>
      </w:r>
      <w:r w:rsidRPr="00AC3E56">
        <w:rPr>
          <w:rFonts w:hint="eastAsia"/>
          <w:szCs w:val="21"/>
        </w:rPr>
        <w:t>]</w:t>
      </w:r>
      <w:r w:rsidRPr="00AC3E56">
        <w:rPr>
          <w:rFonts w:hint="eastAsia"/>
          <w:szCs w:val="21"/>
        </w:rPr>
        <w:t>引入部分卷积层来减轻缺失区域对卷积层的影响。</w:t>
      </w:r>
      <w:proofErr w:type="spellStart"/>
      <w:r>
        <w:rPr>
          <w:rFonts w:hint="eastAsia"/>
          <w:szCs w:val="21"/>
        </w:rPr>
        <w:t>HR</w:t>
      </w:r>
      <w:r>
        <w:rPr>
          <w:szCs w:val="21"/>
        </w:rPr>
        <w:t>Net</w:t>
      </w:r>
      <w:proofErr w:type="spellEnd"/>
      <w:r>
        <w:rPr>
          <w:szCs w:val="21"/>
        </w:rPr>
        <w:t>[</w:t>
      </w:r>
      <w:r>
        <w:rPr>
          <w:szCs w:val="21"/>
        </w:rPr>
        <w:fldChar w:fldCharType="begin"/>
      </w:r>
      <w:r>
        <w:rPr>
          <w:szCs w:val="21"/>
        </w:rPr>
        <w:instrText xml:space="preserve"> REF _Ref75427514 \r \h </w:instrText>
      </w:r>
      <w:r>
        <w:rPr>
          <w:szCs w:val="21"/>
        </w:rPr>
      </w:r>
      <w:r>
        <w:rPr>
          <w:szCs w:val="21"/>
        </w:rPr>
        <w:fldChar w:fldCharType="separate"/>
      </w:r>
      <w:r>
        <w:rPr>
          <w:szCs w:val="21"/>
        </w:rPr>
        <w:t>10</w:t>
      </w:r>
      <w:r>
        <w:rPr>
          <w:szCs w:val="21"/>
        </w:rPr>
        <w:fldChar w:fldCharType="end"/>
      </w:r>
      <w:r>
        <w:rPr>
          <w:szCs w:val="21"/>
        </w:rPr>
        <w:t>]</w:t>
      </w:r>
      <w:r>
        <w:rPr>
          <w:rFonts w:hint="eastAsia"/>
          <w:szCs w:val="21"/>
        </w:rPr>
        <w:t>通过</w:t>
      </w:r>
      <w:r w:rsidRPr="00DC2FBF">
        <w:rPr>
          <w:rFonts w:hint="eastAsia"/>
          <w:szCs w:val="21"/>
        </w:rPr>
        <w:t>反复交换跨分辨率子网络信息</w:t>
      </w:r>
      <w:r>
        <w:rPr>
          <w:rFonts w:hint="eastAsia"/>
          <w:szCs w:val="21"/>
        </w:rPr>
        <w:t>来</w:t>
      </w:r>
      <w:r w:rsidRPr="00DC2FBF">
        <w:rPr>
          <w:rFonts w:hint="eastAsia"/>
          <w:szCs w:val="21"/>
        </w:rPr>
        <w:t>丰富语义信息和细节信息</w:t>
      </w:r>
      <w:r>
        <w:rPr>
          <w:rFonts w:hint="eastAsia"/>
          <w:szCs w:val="21"/>
        </w:rPr>
        <w:t>。</w:t>
      </w:r>
      <w:proofErr w:type="spellStart"/>
      <w:r w:rsidRPr="00AB7C6B">
        <w:rPr>
          <w:rFonts w:ascii="Times New Roman" w:hAnsi="Times New Roman"/>
          <w:szCs w:val="21"/>
        </w:rPr>
        <w:t>OCRNet</w:t>
      </w:r>
      <w:proofErr w:type="spellEnd"/>
      <w:r>
        <w:rPr>
          <w:rFonts w:hint="eastAsia"/>
          <w:szCs w:val="21"/>
        </w:rPr>
        <w:t>[</w:t>
      </w:r>
      <w:r>
        <w:rPr>
          <w:szCs w:val="21"/>
        </w:rPr>
        <w:fldChar w:fldCharType="begin"/>
      </w:r>
      <w:r>
        <w:rPr>
          <w:szCs w:val="21"/>
        </w:rPr>
        <w:instrText xml:space="preserve"> </w:instrText>
      </w:r>
      <w:r>
        <w:rPr>
          <w:rFonts w:hint="eastAsia"/>
          <w:szCs w:val="21"/>
        </w:rPr>
        <w:instrText>REF _Ref75427721 \r \h</w:instrText>
      </w:r>
      <w:r>
        <w:rPr>
          <w:szCs w:val="21"/>
        </w:rPr>
        <w:instrText xml:space="preserve"> </w:instrText>
      </w:r>
      <w:r>
        <w:rPr>
          <w:szCs w:val="21"/>
        </w:rPr>
      </w:r>
      <w:r>
        <w:rPr>
          <w:szCs w:val="21"/>
        </w:rPr>
        <w:fldChar w:fldCharType="separate"/>
      </w:r>
      <w:r>
        <w:rPr>
          <w:szCs w:val="21"/>
        </w:rPr>
        <w:t>24</w:t>
      </w:r>
      <w:r>
        <w:rPr>
          <w:szCs w:val="21"/>
        </w:rPr>
        <w:fldChar w:fldCharType="end"/>
      </w:r>
      <w:r>
        <w:rPr>
          <w:szCs w:val="21"/>
        </w:rPr>
        <w:t>]</w:t>
      </w:r>
      <w:r>
        <w:rPr>
          <w:rFonts w:hint="eastAsia"/>
          <w:szCs w:val="21"/>
        </w:rPr>
        <w:t>以</w:t>
      </w:r>
      <w:proofErr w:type="spellStart"/>
      <w:r w:rsidRPr="00AB7C6B">
        <w:rPr>
          <w:rFonts w:ascii="Times New Roman" w:hAnsi="Times New Roman"/>
          <w:szCs w:val="21"/>
        </w:rPr>
        <w:t>HRNet</w:t>
      </w:r>
      <w:proofErr w:type="spellEnd"/>
      <w:r>
        <w:rPr>
          <w:rFonts w:hint="eastAsia"/>
          <w:szCs w:val="21"/>
        </w:rPr>
        <w:t>为骨干，</w:t>
      </w:r>
      <w:r w:rsidRPr="00DC2FBF">
        <w:rPr>
          <w:rFonts w:hint="eastAsia"/>
          <w:szCs w:val="21"/>
        </w:rPr>
        <w:t>在构建上下文信息时显式地增强了来自于同一类物体的像素的贡献</w:t>
      </w:r>
      <w:r>
        <w:rPr>
          <w:rFonts w:hint="eastAsia"/>
          <w:szCs w:val="21"/>
        </w:rPr>
        <w:t>。</w:t>
      </w:r>
      <w:r w:rsidRPr="00AC3E56">
        <w:rPr>
          <w:rFonts w:hint="eastAsia"/>
          <w:szCs w:val="21"/>
        </w:rPr>
        <w:t>我们的</w:t>
      </w:r>
      <w:proofErr w:type="spellStart"/>
      <w:r w:rsidRPr="00AB7C6B">
        <w:rPr>
          <w:rFonts w:ascii="Times New Roman" w:hAnsi="Times New Roman"/>
          <w:szCs w:val="21"/>
        </w:rPr>
        <w:t>Rezolution</w:t>
      </w:r>
      <w:proofErr w:type="spellEnd"/>
      <w:r w:rsidRPr="00AC3E56">
        <w:rPr>
          <w:rFonts w:hint="eastAsia"/>
          <w:szCs w:val="21"/>
        </w:rPr>
        <w:t>在</w:t>
      </w:r>
      <w:r>
        <w:rPr>
          <w:rFonts w:hint="eastAsia"/>
          <w:szCs w:val="21"/>
        </w:rPr>
        <w:t>语义分割</w:t>
      </w:r>
      <w:r w:rsidRPr="00AC3E56">
        <w:rPr>
          <w:rFonts w:hint="eastAsia"/>
          <w:szCs w:val="21"/>
        </w:rPr>
        <w:t>任务中</w:t>
      </w:r>
      <w:r>
        <w:rPr>
          <w:rFonts w:hint="eastAsia"/>
          <w:szCs w:val="21"/>
        </w:rPr>
        <w:t>，对于不同模型</w:t>
      </w:r>
      <w:r w:rsidRPr="00AC3E56">
        <w:rPr>
          <w:rFonts w:hint="eastAsia"/>
          <w:szCs w:val="21"/>
        </w:rPr>
        <w:t>展示了普遍的有效性</w:t>
      </w:r>
      <w:r>
        <w:rPr>
          <w:rFonts w:hint="eastAsia"/>
          <w:szCs w:val="21"/>
        </w:rPr>
        <w:t>。</w:t>
      </w:r>
    </w:p>
    <w:p w14:paraId="6606B2E5" w14:textId="77777777" w:rsidR="00B70FC4" w:rsidRPr="00AB7C6B" w:rsidRDefault="00B70FC4" w:rsidP="00B70FC4">
      <w:pPr>
        <w:pStyle w:val="1"/>
        <w:numPr>
          <w:ilvl w:val="0"/>
          <w:numId w:val="2"/>
        </w:numPr>
        <w:spacing w:before="240" w:after="240" w:line="220" w:lineRule="exact"/>
        <w:rPr>
          <w:rFonts w:ascii="Times New Roman" w:eastAsia="黑体" w:hAnsi="Times New Roman"/>
          <w:b w:val="0"/>
          <w:sz w:val="24"/>
          <w:szCs w:val="24"/>
        </w:rPr>
      </w:pPr>
      <w:proofErr w:type="spellStart"/>
      <w:r w:rsidRPr="00AB7C6B">
        <w:rPr>
          <w:rFonts w:ascii="Times New Roman" w:eastAsia="黑体" w:hAnsi="Times New Roman"/>
          <w:b w:val="0"/>
          <w:sz w:val="24"/>
          <w:szCs w:val="24"/>
        </w:rPr>
        <w:t>Rezolution</w:t>
      </w:r>
      <w:proofErr w:type="spellEnd"/>
    </w:p>
    <w:p w14:paraId="2A09DE9F" w14:textId="77777777" w:rsidR="00B70FC4" w:rsidRDefault="00B70FC4" w:rsidP="00B70FC4">
      <w:pPr>
        <w:tabs>
          <w:tab w:val="left" w:pos="0"/>
        </w:tabs>
        <w:spacing w:line="280" w:lineRule="exact"/>
        <w:rPr>
          <w:rFonts w:ascii="宋体"/>
          <w:szCs w:val="21"/>
        </w:rPr>
      </w:pPr>
      <w:r>
        <w:rPr>
          <w:rFonts w:ascii="宋体"/>
          <w:szCs w:val="21"/>
        </w:rPr>
        <w:tab/>
      </w:r>
      <w:r w:rsidRPr="008443FD">
        <w:rPr>
          <w:rFonts w:ascii="宋体" w:hint="eastAsia"/>
          <w:szCs w:val="21"/>
        </w:rPr>
        <w:t>在许多现代卷积网络架构中，特征上采样是一个关键的算子，这些架构是为</w:t>
      </w:r>
      <w:r>
        <w:rPr>
          <w:rFonts w:ascii="宋体" w:hint="eastAsia"/>
          <w:szCs w:val="21"/>
        </w:rPr>
        <w:t>目标</w:t>
      </w:r>
      <w:r w:rsidRPr="008443FD">
        <w:rPr>
          <w:rFonts w:ascii="宋体" w:hint="eastAsia"/>
          <w:szCs w:val="21"/>
        </w:rPr>
        <w:t xml:space="preserve">检测、实例分割和场景解析等任务而开发的。 </w:t>
      </w:r>
    </w:p>
    <w:p w14:paraId="3481D224" w14:textId="0B9B7C5A" w:rsidR="00B65A4F" w:rsidRPr="0037302A" w:rsidRDefault="00D32A7B" w:rsidP="008443FD">
      <w:pPr>
        <w:tabs>
          <w:tab w:val="left" w:pos="0"/>
        </w:tabs>
        <w:spacing w:line="280" w:lineRule="exact"/>
        <w:rPr>
          <w:rFonts w:ascii="宋体"/>
          <w:szCs w:val="21"/>
        </w:rPr>
      </w:pPr>
      <w:r w:rsidRPr="00AB7C6B">
        <w:rPr>
          <w:rFonts w:ascii="宋体"/>
          <w:szCs w:val="21"/>
        </w:rPr>
        <w:drawing>
          <wp:anchor distT="0" distB="0" distL="114300" distR="114300" simplePos="0" relativeHeight="251658752" behindDoc="0" locked="0" layoutInCell="1" allowOverlap="0" wp14:anchorId="2B6298B0" wp14:editId="06CEA91F">
            <wp:simplePos x="0" y="0"/>
            <wp:positionH relativeFrom="column">
              <wp:posOffset>324200</wp:posOffset>
            </wp:positionH>
            <wp:positionV relativeFrom="page">
              <wp:posOffset>1371600</wp:posOffset>
            </wp:positionV>
            <wp:extent cx="4636770" cy="2534285"/>
            <wp:effectExtent l="0" t="0" r="0" b="5715"/>
            <wp:wrapTopAndBottom/>
            <wp:docPr id="369" name="图片 368">
              <a:extLst xmlns:a="http://schemas.openxmlformats.org/drawingml/2006/main">
                <a:ext uri="{FF2B5EF4-FFF2-40B4-BE49-F238E27FC236}">
                  <a16:creationId xmlns:a16="http://schemas.microsoft.com/office/drawing/2014/main" id="{6008C467-A043-894F-A8A6-DDE55F69F9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8">
                      <a:extLst>
                        <a:ext uri="{FF2B5EF4-FFF2-40B4-BE49-F238E27FC236}">
                          <a16:creationId xmlns:a16="http://schemas.microsoft.com/office/drawing/2014/main" id="{6008C467-A043-894F-A8A6-DDE55F69F9E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36770" cy="2534285"/>
                    </a:xfrm>
                    <a:prstGeom prst="rect">
                      <a:avLst/>
                    </a:prstGeom>
                  </pic:spPr>
                </pic:pic>
              </a:graphicData>
            </a:graphic>
            <wp14:sizeRelH relativeFrom="margin">
              <wp14:pctWidth>0</wp14:pctWidth>
            </wp14:sizeRelH>
            <wp14:sizeRelV relativeFrom="margin">
              <wp14:pctHeight>0</wp14:pctHeight>
            </wp14:sizeRelV>
          </wp:anchor>
        </w:drawing>
      </w:r>
      <w:r w:rsidR="00AB7C6B">
        <w:rPr>
          <w:rFonts w:ascii="宋体" w:hint="eastAsia"/>
          <w:szCs w:val="21"/>
        </w:rPr>
        <w:t>在</w:t>
      </w:r>
      <w:r w:rsidR="008443FD" w:rsidRPr="008443FD">
        <w:rPr>
          <w:rFonts w:ascii="宋体" w:hint="eastAsia"/>
          <w:szCs w:val="21"/>
        </w:rPr>
        <w:t>这项工作中，我们提出了</w:t>
      </w:r>
      <w:proofErr w:type="spellStart"/>
      <w:r w:rsidR="008443FD" w:rsidRPr="00A240DC">
        <w:rPr>
          <w:rFonts w:ascii="Times New Roman" w:hAnsi="Times New Roman"/>
          <w:szCs w:val="21"/>
        </w:rPr>
        <w:t>Rezolution</w:t>
      </w:r>
      <w:proofErr w:type="spellEnd"/>
      <w:r w:rsidR="008443FD" w:rsidRPr="008443FD">
        <w:rPr>
          <w:rFonts w:ascii="宋体" w:hint="eastAsia"/>
          <w:szCs w:val="21"/>
        </w:rPr>
        <w:t>来对特征图进行上采样。，并获得比主流上采样算子更好的性能，例如插值或</w:t>
      </w:r>
      <w:r w:rsidR="008443FD">
        <w:rPr>
          <w:rFonts w:ascii="宋体" w:hint="eastAsia"/>
          <w:szCs w:val="21"/>
        </w:rPr>
        <w:t>生成式算法</w:t>
      </w:r>
      <w:r w:rsidR="008443FD" w:rsidRPr="008443FD">
        <w:rPr>
          <w:rFonts w:ascii="宋体" w:hint="eastAsia"/>
          <w:szCs w:val="21"/>
        </w:rPr>
        <w:t>。</w:t>
      </w:r>
    </w:p>
    <w:p w14:paraId="73676CF7" w14:textId="47CC270A" w:rsidR="008443FD" w:rsidRDefault="0037302A" w:rsidP="008443FD">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公式</w:t>
      </w:r>
    </w:p>
    <w:p w14:paraId="539CC801" w14:textId="6067D984" w:rsidR="000970E9" w:rsidRPr="00370949" w:rsidRDefault="00CE46C4" w:rsidP="004D15E7">
      <w:pPr>
        <w:widowControl/>
        <w:ind w:firstLine="425"/>
        <w:rPr>
          <w:rFonts w:ascii="宋体"/>
          <w:szCs w:val="21"/>
        </w:rPr>
      </w:pPr>
      <w:proofErr w:type="spellStart"/>
      <w:r w:rsidRPr="00E76D98">
        <w:rPr>
          <w:rFonts w:ascii="Times New Roman" w:hAnsi="Times New Roman"/>
          <w:szCs w:val="21"/>
        </w:rPr>
        <w:t>Rezolution</w:t>
      </w:r>
      <w:proofErr w:type="spellEnd"/>
      <w:r w:rsidR="0037302A" w:rsidRPr="0037302A">
        <w:rPr>
          <w:rFonts w:ascii="宋体" w:hint="eastAsia"/>
          <w:szCs w:val="21"/>
        </w:rPr>
        <w:t>由</w:t>
      </w:r>
      <w:r w:rsidR="00E76D98">
        <w:rPr>
          <w:rFonts w:ascii="宋体" w:hint="eastAsia"/>
          <w:szCs w:val="21"/>
        </w:rPr>
        <w:t>两</w:t>
      </w:r>
      <w:r w:rsidR="0037302A" w:rsidRPr="0037302A">
        <w:rPr>
          <w:rFonts w:ascii="宋体" w:hint="eastAsia"/>
          <w:szCs w:val="21"/>
        </w:rPr>
        <w:t>个步骤组成。第一步是</w:t>
      </w:r>
      <w:r>
        <w:rPr>
          <w:rFonts w:ascii="宋体" w:hint="eastAsia"/>
          <w:szCs w:val="21"/>
        </w:rPr>
        <w:t>对原图与上采样后的图片分别提取特征向</w:t>
      </w:r>
      <w:r>
        <w:rPr>
          <w:rFonts w:ascii="宋体" w:hint="eastAsia"/>
          <w:szCs w:val="21"/>
        </w:rPr>
        <w:t>量</w:t>
      </w:r>
      <w:r w:rsidR="0037302A" w:rsidRPr="0037302A">
        <w:rPr>
          <w:rFonts w:ascii="宋体" w:hint="eastAsia"/>
          <w:szCs w:val="21"/>
        </w:rPr>
        <w:t>，第二步是用</w:t>
      </w:r>
      <w:r>
        <w:rPr>
          <w:rFonts w:ascii="宋体" w:hint="eastAsia"/>
          <w:szCs w:val="21"/>
        </w:rPr>
        <w:t>原图的特征向量更新上采样后的特征向量</w:t>
      </w:r>
      <w:r w:rsidR="000970E9">
        <w:rPr>
          <w:rFonts w:ascii="宋体" w:hint="eastAsia"/>
          <w:szCs w:val="21"/>
        </w:rPr>
        <w:t>,</w:t>
      </w:r>
      <w:r w:rsidR="006208C6">
        <w:rPr>
          <w:rFonts w:ascii="宋体" w:hint="eastAsia"/>
          <w:szCs w:val="21"/>
        </w:rPr>
        <w:t>再</w:t>
      </w:r>
      <w:r>
        <w:rPr>
          <w:rFonts w:ascii="宋体" w:hint="eastAsia"/>
          <w:szCs w:val="21"/>
        </w:rPr>
        <w:t>将新的特征向量映射回图片。</w:t>
      </w:r>
      <w:r w:rsidR="0037302A" w:rsidRPr="0037302A">
        <w:rPr>
          <w:rFonts w:ascii="宋体" w:hint="eastAsia"/>
          <w:szCs w:val="21"/>
        </w:rPr>
        <w:t>给定大小为</w:t>
      </w:r>
      <m:oMath>
        <m:r>
          <w:rPr>
            <w:rFonts w:ascii="Cambria Math" w:hAnsi="Cambria Math" w:hint="eastAsia"/>
            <w:szCs w:val="21"/>
          </w:rPr>
          <m:t>C</m:t>
        </m:r>
        <m:r>
          <w:rPr>
            <w:rFonts w:ascii="Cambria Math" w:hAnsi="Cambria Math" w:cs="宋体"/>
            <w:color w:val="000000"/>
            <w:kern w:val="0"/>
            <w:sz w:val="20"/>
          </w:rPr>
          <m:t>×</m:t>
        </m:r>
        <m:r>
          <w:rPr>
            <w:rFonts w:ascii="Cambria Math" w:hAnsi="Cambria Math"/>
            <w:szCs w:val="21"/>
          </w:rPr>
          <m:t>H</m:t>
        </m:r>
        <m:r>
          <w:rPr>
            <w:rFonts w:ascii="Cambria Math" w:hAnsi="Cambria Math" w:cs="宋体"/>
            <w:color w:val="000000"/>
            <w:kern w:val="0"/>
            <w:sz w:val="20"/>
          </w:rPr>
          <m:t>×</m:t>
        </m:r>
        <m:r>
          <w:rPr>
            <w:rFonts w:ascii="Cambria Math" w:hAnsi="Cambria Math"/>
            <w:szCs w:val="21"/>
          </w:rPr>
          <m:t>W</m:t>
        </m:r>
      </m:oMath>
      <w:r w:rsidR="0037302A" w:rsidRPr="0037302A">
        <w:rPr>
          <w:rFonts w:ascii="宋体" w:hint="eastAsia"/>
          <w:szCs w:val="21"/>
        </w:rPr>
        <w:t>的特征图</w:t>
      </w:r>
      <m:oMath>
        <m:r>
          <w:rPr>
            <w:rFonts w:ascii="Cambria Math" w:hAnsi="Cambria Math"/>
            <w:szCs w:val="21"/>
          </w:rPr>
          <m:t>X</m:t>
        </m:r>
      </m:oMath>
      <w:r w:rsidR="0037302A" w:rsidRPr="0037302A">
        <w:rPr>
          <w:rFonts w:ascii="宋体" w:hint="eastAsia"/>
          <w:szCs w:val="21"/>
        </w:rPr>
        <w:t>和上采样率</w:t>
      </w:r>
      <m:oMath>
        <m:r>
          <w:rPr>
            <w:rFonts w:ascii="Cambria Math" w:hAnsi="Cambria Math" w:cs="宋体"/>
            <w:color w:val="000000"/>
            <w:kern w:val="0"/>
            <w:sz w:val="20"/>
          </w:rPr>
          <m:t>σ</m:t>
        </m:r>
      </m:oMath>
      <w:r>
        <w:rPr>
          <w:rFonts w:ascii="宋体"/>
          <w:szCs w:val="21"/>
        </w:rPr>
        <w:t>(</w:t>
      </w:r>
      <w:r w:rsidR="0037302A" w:rsidRPr="0037302A">
        <w:rPr>
          <w:rFonts w:ascii="宋体" w:hint="eastAsia"/>
          <w:szCs w:val="21"/>
        </w:rPr>
        <w:t>假设</w:t>
      </w:r>
      <m:oMath>
        <m:r>
          <w:rPr>
            <w:rFonts w:ascii="Cambria Math" w:hAnsi="Cambria Math" w:cs="宋体"/>
            <w:color w:val="000000"/>
            <w:kern w:val="0"/>
            <w:sz w:val="20"/>
          </w:rPr>
          <m:t>σ</m:t>
        </m:r>
      </m:oMath>
      <w:r w:rsidR="0037302A" w:rsidRPr="0037302A">
        <w:rPr>
          <w:rFonts w:ascii="宋体" w:hint="eastAsia"/>
          <w:szCs w:val="21"/>
        </w:rPr>
        <w:t>是整数</w:t>
      </w:r>
      <w:r>
        <w:rPr>
          <w:rFonts w:ascii="宋体" w:hint="eastAsia"/>
          <w:szCs w:val="21"/>
        </w:rPr>
        <w:t>),</w:t>
      </w:r>
      <w:r w:rsidR="003E6404">
        <w:rPr>
          <w:rFonts w:ascii="宋体" w:hint="eastAsia"/>
          <w:szCs w:val="21"/>
        </w:rPr>
        <w:t>首先会通过双线性插值</w:t>
      </w:r>
      <w:r w:rsidR="0037302A" w:rsidRPr="0037302A">
        <w:rPr>
          <w:rFonts w:ascii="宋体" w:hint="eastAsia"/>
          <w:szCs w:val="21"/>
        </w:rPr>
        <w:t>生成大小为</w:t>
      </w:r>
      <m:oMath>
        <m:r>
          <w:rPr>
            <w:rFonts w:ascii="Cambria Math" w:hAnsi="Cambria Math" w:hint="eastAsia"/>
            <w:szCs w:val="21"/>
          </w:rPr>
          <m:t>C</m:t>
        </m:r>
        <m:r>
          <w:rPr>
            <w:rFonts w:ascii="Cambria Math" w:hAnsi="Cambria Math" w:cs="宋体"/>
            <w:color w:val="000000"/>
            <w:kern w:val="0"/>
            <w:sz w:val="20"/>
          </w:rPr>
          <m:t>×σ</m:t>
        </m:r>
        <m:r>
          <w:rPr>
            <w:rFonts w:ascii="Cambria Math" w:hAnsi="Cambria Math"/>
            <w:szCs w:val="21"/>
          </w:rPr>
          <m:t>H</m:t>
        </m:r>
        <m:r>
          <w:rPr>
            <w:rFonts w:ascii="Cambria Math" w:hAnsi="Cambria Math" w:cs="宋体"/>
            <w:color w:val="000000"/>
            <w:kern w:val="0"/>
            <w:sz w:val="20"/>
          </w:rPr>
          <m:t>×σ</m:t>
        </m:r>
        <m:r>
          <w:rPr>
            <w:rFonts w:ascii="Cambria Math" w:hAnsi="Cambria Math"/>
            <w:szCs w:val="21"/>
          </w:rPr>
          <m:t>W</m:t>
        </m:r>
      </m:oMath>
      <w:r w:rsidR="0037302A" w:rsidRPr="0037302A">
        <w:rPr>
          <w:rFonts w:ascii="宋体" w:hint="eastAsia"/>
          <w:szCs w:val="21"/>
        </w:rPr>
        <w:t>的特征图</w:t>
      </w:r>
      <m:oMath>
        <m:r>
          <w:rPr>
            <w:rFonts w:ascii="Cambria Math" w:hAnsi="Cambria Math"/>
            <w:szCs w:val="21"/>
          </w:rPr>
          <m:t>X’</m:t>
        </m:r>
      </m:oMath>
      <w:r w:rsidR="003E6404">
        <w:rPr>
          <w:rFonts w:ascii="宋体" w:hint="eastAsia"/>
          <w:szCs w:val="21"/>
        </w:rPr>
        <w:t>，之后</w:t>
      </w:r>
      <w:proofErr w:type="spellStart"/>
      <w:r w:rsidR="003E6404" w:rsidRPr="00E76D98">
        <w:rPr>
          <w:rFonts w:ascii="Times New Roman" w:hAnsi="Times New Roman"/>
          <w:szCs w:val="21"/>
        </w:rPr>
        <w:t>Rezolution</w:t>
      </w:r>
      <w:proofErr w:type="spellEnd"/>
      <w:r w:rsidR="003E6404" w:rsidRPr="0037302A">
        <w:rPr>
          <w:rFonts w:ascii="宋体" w:hint="eastAsia"/>
          <w:szCs w:val="21"/>
        </w:rPr>
        <w:t>将</w:t>
      </w:r>
      <w:r w:rsidR="003E6404">
        <w:rPr>
          <w:rFonts w:ascii="宋体" w:hint="eastAsia"/>
          <w:szCs w:val="21"/>
        </w:rPr>
        <w:t>调整</w:t>
      </w:r>
      <w:r w:rsidR="003E6404" w:rsidRPr="0037302A">
        <w:rPr>
          <w:rFonts w:ascii="宋体" w:hint="eastAsia"/>
          <w:szCs w:val="21"/>
        </w:rPr>
        <w:t>特征图</w:t>
      </w:r>
      <m:oMath>
        <m:r>
          <w:rPr>
            <w:rFonts w:ascii="Cambria Math" w:hAnsi="Cambria Math"/>
            <w:szCs w:val="21"/>
          </w:rPr>
          <m:t>X’</m:t>
        </m:r>
      </m:oMath>
      <w:r w:rsidR="003E6404">
        <w:rPr>
          <w:rFonts w:ascii="宋体" w:hint="eastAsia"/>
          <w:szCs w:val="21"/>
        </w:rPr>
        <w:t>，最终</w:t>
      </w:r>
      <w:r w:rsidR="003E6404" w:rsidRPr="0037302A">
        <w:rPr>
          <w:rFonts w:ascii="宋体" w:hint="eastAsia"/>
          <w:szCs w:val="21"/>
        </w:rPr>
        <w:t>生成大小为</w:t>
      </w:r>
      <m:oMath>
        <m:r>
          <w:rPr>
            <w:rFonts w:ascii="Cambria Math" w:hAnsi="Cambria Math" w:hint="eastAsia"/>
            <w:szCs w:val="21"/>
          </w:rPr>
          <m:t>C</m:t>
        </m:r>
        <m:r>
          <w:rPr>
            <w:rFonts w:ascii="Cambria Math" w:hAnsi="Cambria Math" w:cs="宋体"/>
            <w:color w:val="000000"/>
            <w:kern w:val="0"/>
            <w:sz w:val="20"/>
          </w:rPr>
          <m:t>×σ</m:t>
        </m:r>
        <m:r>
          <w:rPr>
            <w:rFonts w:ascii="Cambria Math" w:hAnsi="Cambria Math"/>
            <w:szCs w:val="21"/>
          </w:rPr>
          <m:t>H</m:t>
        </m:r>
        <m:r>
          <w:rPr>
            <w:rFonts w:ascii="Cambria Math" w:hAnsi="Cambria Math" w:cs="宋体"/>
            <w:color w:val="000000"/>
            <w:kern w:val="0"/>
            <w:sz w:val="20"/>
          </w:rPr>
          <m:t>×σ</m:t>
        </m:r>
        <m:r>
          <w:rPr>
            <w:rFonts w:ascii="Cambria Math" w:hAnsi="Cambria Math"/>
            <w:szCs w:val="21"/>
          </w:rPr>
          <m:t>W</m:t>
        </m:r>
      </m:oMath>
      <w:r w:rsidR="003E6404" w:rsidRPr="0037302A">
        <w:rPr>
          <w:rFonts w:ascii="宋体" w:hint="eastAsia"/>
          <w:szCs w:val="21"/>
        </w:rPr>
        <w:t>的新特征图</w:t>
      </w:r>
      <m:oMath>
        <m:r>
          <w:rPr>
            <w:rFonts w:ascii="Cambria Math" w:hAnsi="Cambria Math"/>
            <w:i/>
            <w:szCs w:val="21"/>
          </w:rPr>
          <w:fldChar w:fldCharType="begin"/>
        </m:r>
        <m:r>
          <m:rPr>
            <m:sty m:val="p"/>
          </m:rPr>
          <w:rPr>
            <w:rFonts w:ascii="Cambria Math" w:hAnsi="Cambria Math"/>
            <w:szCs w:val="21"/>
          </w:rPr>
          <m:t xml:space="preserve"> QUOTE </m:t>
        </m:r>
        <m:r>
          <w:rPr>
            <w:rFonts w:ascii="Cambria Math" w:hAnsi="Cambria Math"/>
            <w:i/>
            <w:noProof/>
            <w:position w:val="-4"/>
          </w:rPr>
          <w:pict w14:anchorId="17643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85pt;height:11.8pt;mso-width-percent:0;mso-height-percent:0;mso-width-percent:0;mso-height-percent:0" equationxml="&lt;?xml version=&quot;1.0&quot; encoding=&quot;UTF-8&quot; standalone=&quot;yes&quot;?&gt;&#13;&#13;&#10;&lt;?mso-application progid=&quot;Word.Document&quot;?&gt;&#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4&quot;/&gt;&lt;w:doNotEmbedSystemFonts/&gt;&lt;w:bordersDontSurroundHeader/&gt;&lt;w:bordersDontSurroundFooter/&gt;&lt;w:stylePaneFormatFilter w:val=&quot;3F01&quot;/&gt;&lt;w:defaultTabStop w:val=&quot;425&quot;/&gt;&lt;w:evenAndOddHeaders/&gt;&lt;w:drawingGridHorizontalSpacing w:val=&quot;463&quot;/&gt;&lt;w:drawingGridVerticalSpacing w:val=&quot;156&quot;/&gt;&lt;w:displayHorizontalDrawingGridEvery w:val=&quot;0&quot;/&gt;&lt;w:displayVerticalDrawingGridEvery w:val=&quot;2&quot;/&gt;&lt;w:punctuationKerning/&gt;&lt;w:characterSpacingControl w:val=&quot;CompressPunctuation&quot;/&gt;&lt;w:optimizeForBrowser/&gt;&lt;w:allowPNG/&gt;&lt;w:pixelsPerInch w:val=&quot;72&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doNotUseHTMLParagraphAutoSpacing/&gt;&lt;w:breakWrappedTables/&gt;&lt;w:snapToGridInCell/&gt;&lt;w:wrapTextWithPunct/&gt;&lt;w:useAsianBreakRules/&gt;&lt;w:dontGrowAutofit/&gt;&lt;w:useFELayout/&gt;&lt;/w:compat&gt;&lt;wsp:rsids&gt;&lt;wsp:rsidRoot wsp:val=&quot;004A2E60&quot;/&gt;&lt;wsp:rsid wsp:val=&quot;00003F16&quot;/&gt;&lt;wsp:rsid wsp:val=&quot;00053F5F&quot;/&gt;&lt;wsp:rsid wsp:val=&quot;00067D54&quot;/&gt;&lt;wsp:rsid wsp:val=&quot;00074584&quot;/&gt;&lt;wsp:rsid wsp:val=&quot;000970E9&quot;/&gt;&lt;wsp:rsid wsp:val=&quot;000A6840&quot;/&gt;&lt;wsp:rsid wsp:val=&quot;000E066E&quot;/&gt;&lt;wsp:rsid wsp:val=&quot;000F27BD&quot;/&gt;&lt;wsp:rsid wsp:val=&quot;00161078&quot;/&gt;&lt;wsp:rsid wsp:val=&quot;002724BE&quot;/&gt;&lt;wsp:rsid wsp:val=&quot;002D7D94&quot;/&gt;&lt;wsp:rsid wsp:val=&quot;003563E6&quot;/&gt;&lt;wsp:rsid wsp:val=&quot;0037302A&quot;/&gt;&lt;wsp:rsid wsp:val=&quot;0039543D&quot;/&gt;&lt;wsp:rsid wsp:val=&quot;003C3333&quot;/&gt;&lt;wsp:rsid wsp:val=&quot;003E6404&quot;/&gt;&lt;wsp:rsid wsp:val=&quot;003F48C4&quot;/&gt;&lt;wsp:rsid wsp:val=&quot;003F5141&quot;/&gt;&lt;wsp:rsid wsp:val=&quot;00476245&quot;/&gt;&lt;wsp:rsid wsp:val=&quot;0048015A&quot;/&gt;&lt;wsp:rsid wsp:val=&quot;004A2E60&quot;/&gt;&lt;wsp:rsid wsp:val=&quot;004A7F86&quot;/&gt;&lt;wsp:rsid wsp:val=&quot;005325E2&quot;/&gt;&lt;wsp:rsid wsp:val=&quot;00533008&quot;/&gt;&lt;wsp:rsid wsp:val=&quot;00572D50&quot;/&gt;&lt;wsp:rsid wsp:val=&quot;005934F3&quot;/&gt;&lt;wsp:rsid wsp:val=&quot;005A0F0C&quot;/&gt;&lt;wsp:rsid wsp:val=&quot;005D1132&quot;/&gt;&lt;wsp:rsid wsp:val=&quot;005F2AAF&quot;/&gt;&lt;wsp:rsid wsp:val=&quot;006208C6&quot;/&gt;&lt;wsp:rsid wsp:val=&quot;00666544&quot;/&gt;&lt;wsp:rsid wsp:val=&quot;006D0EE2&quot;/&gt;&lt;wsp:rsid wsp:val=&quot;00703E77&quot;/&gt;&lt;wsp:rsid wsp:val=&quot;00780058&quot;/&gt;&lt;wsp:rsid wsp:val=&quot;007C1420&quot;/&gt;&lt;wsp:rsid wsp:val=&quot;008443FD&quot;/&gt;&lt;wsp:rsid wsp:val=&quot;008833DF&quot;/&gt;&lt;wsp:rsid wsp:val=&quot;008E2D1D&quot;/&gt;&lt;wsp:rsid wsp:val=&quot;008E4215&quot;/&gt;&lt;wsp:rsid wsp:val=&quot;0091247D&quot;/&gt;&lt;wsp:rsid wsp:val=&quot;0092648D&quot;/&gt;&lt;wsp:rsid wsp:val=&quot;00944652&quot;/&gt;&lt;wsp:rsid wsp:val=&quot;00AC3E56&quot;/&gt;&lt;wsp:rsid wsp:val=&quot;00B4462B&quot;/&gt;&lt;wsp:rsid wsp:val=&quot;00B514D8&quot;/&gt;&lt;wsp:rsid wsp:val=&quot;00B65A4F&quot;/&gt;&lt;wsp:rsid wsp:val=&quot;00BA6815&quot;/&gt;&lt;wsp:rsid wsp:val=&quot;00BF25CC&quot;/&gt;&lt;wsp:rsid wsp:val=&quot;00C52A7A&quot;/&gt;&lt;wsp:rsid wsp:val=&quot;00C87979&quot;/&gt;&lt;wsp:rsid wsp:val=&quot;00CE46C4&quot;/&gt;&lt;wsp:rsid wsp:val=&quot;00D25D27&quot;/&gt;&lt;wsp:rsid wsp:val=&quot;00D8168E&quot;/&gt;&lt;wsp:rsid wsp:val=&quot;00D905F7&quot;/&gt;&lt;wsp:rsid wsp:val=&quot;00E242A8&quot;/&gt;&lt;wsp:rsid wsp:val=&quot;00F07689&quot;/&gt;&lt;wsp:rsid wsp:val=&quot;00F120EE&quot;/&gt;&lt;wsp:rsid wsp:val=&quot;00FA2D05&quot;/&gt;&lt;wsp:rsid wsp:val=&quot;00FB7E51&quot;/&gt;&lt;wsp:rsid wsp:val=&quot;06450020&quot;/&gt;&lt;wsp:rsid wsp:val=&quot;52B912AD&quot;/&gt;&lt;/wsp:rsids&gt;&lt;/w:docPr&gt;&lt;w:body&gt;&lt;wx:sect&gt;&lt;w:p wsp:rsidR=&quot;00000000&quot; wsp:rsidRDefault=&quot;005325E2&quot; wsp:rsidP=&quot;005325E2&quot;&gt;&lt;m:oMathPara&gt;&lt;m:oMath&gt;&lt;m:r&gt;&lt;w:rPr&gt;&lt;w:rFonts w:ascii=&quot;Cambria Math&quot; w:h-ansi=&quot;Cambria Math&quot; w:hint=&quot;fareast&quot;/&gt;&lt;wx:font wx:val=&quot;Cambria Math&quot;/&gt;&lt;w:i/&gt;&lt;w:sz-cs w:val=&quot;21&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m:r>
        <m:r>
          <m:rPr>
            <m:sty m:val="p"/>
          </m:rPr>
          <w:rPr>
            <w:rFonts w:ascii="Cambria Math" w:hAnsi="Cambria Math"/>
            <w:szCs w:val="21"/>
          </w:rPr>
          <m:t xml:space="preserve"> </m:t>
        </m:r>
        <m:r>
          <w:rPr>
            <w:rFonts w:ascii="Cambria Math" w:hAnsi="Cambria Math"/>
            <w:i/>
            <w:szCs w:val="21"/>
          </w:rPr>
          <w:fldChar w:fldCharType="separate"/>
        </m:r>
        <m:r>
          <m:rPr>
            <m:sty m:val="p"/>
          </m:rPr>
          <w:rPr>
            <w:rFonts w:ascii="Cambria Math" w:hAnsi="Cambria Math"/>
            <w:szCs w:val="21"/>
          </w:rPr>
          <m:t>Y</m:t>
        </m:r>
        <m:r>
          <w:rPr>
            <w:rFonts w:ascii="Cambria Math" w:hAnsi="Cambria Math"/>
            <w:i/>
            <w:szCs w:val="21"/>
          </w:rPr>
          <w:fldChar w:fldCharType="end"/>
        </m:r>
      </m:oMath>
      <w:r w:rsidR="0037302A" w:rsidRPr="0037302A">
        <w:rPr>
          <w:rFonts w:ascii="宋体" w:hint="eastAsia"/>
          <w:szCs w:val="21"/>
        </w:rPr>
        <w:t>。</w:t>
      </w:r>
    </w:p>
    <w:p w14:paraId="0836EF23" w14:textId="28CB6C1C" w:rsidR="000970E9" w:rsidRPr="00003F16" w:rsidRDefault="0037302A" w:rsidP="004D15E7">
      <w:pPr>
        <w:widowControl/>
        <w:ind w:firstLine="425"/>
        <w:rPr>
          <w:rFonts w:ascii="宋体" w:hAnsi="宋体" w:cs="宋体"/>
          <w:kern w:val="0"/>
          <w:sz w:val="24"/>
          <w:szCs w:val="24"/>
        </w:rPr>
      </w:pPr>
      <w:r w:rsidRPr="0037302A">
        <w:rPr>
          <w:rFonts w:ascii="宋体" w:hint="eastAsia"/>
          <w:szCs w:val="21"/>
        </w:rPr>
        <w:t>在第一步中，</w:t>
      </w:r>
      <w:r w:rsidR="00003F16">
        <w:rPr>
          <w:rFonts w:ascii="宋体" w:hint="eastAsia"/>
          <w:szCs w:val="21"/>
        </w:rPr>
        <w:t>特征提取模块</w:t>
      </w:r>
      <m:oMath>
        <m:r>
          <w:rPr>
            <w:rFonts w:ascii="Cambria Math" w:hAnsi="Cambria Math"/>
            <w:szCs w:val="21"/>
          </w:rPr>
          <m:t>ξ</m:t>
        </m:r>
      </m:oMath>
      <w:r w:rsidR="00003F16">
        <w:rPr>
          <w:rFonts w:ascii="宋体" w:hint="eastAsia"/>
        </w:rPr>
        <w:t>将</w:t>
      </w:r>
      <w:r w:rsidR="000970E9">
        <w:rPr>
          <w:rFonts w:ascii="宋体" w:hint="eastAsia"/>
          <w:szCs w:val="21"/>
        </w:rPr>
        <w:t>通过池化分别对上采样前与上采样后特征图的特征图提取关键特征，如公式</w:t>
      </w:r>
      <w:r w:rsidR="000970E9">
        <w:rPr>
          <w:rFonts w:ascii="宋体"/>
          <w:szCs w:val="21"/>
        </w:rPr>
        <w:t>(1)</w:t>
      </w:r>
      <w:r w:rsidR="000970E9">
        <w:rPr>
          <w:rFonts w:ascii="宋体" w:hint="eastAsia"/>
          <w:szCs w:val="21"/>
        </w:rPr>
        <w:t>所示。在第二步中，利用</w:t>
      </w:r>
      <m:oMath>
        <m:r>
          <w:rPr>
            <w:rFonts w:ascii="Cambria Math" w:hAnsi="Cambria Math"/>
          </w:rPr>
          <m:t>ϕ</m:t>
        </m:r>
      </m:oMath>
      <w:r w:rsidR="00682619">
        <w:rPr>
          <w:rFonts w:ascii="宋体" w:hint="eastAsia"/>
        </w:rPr>
        <w:t>模块</w:t>
      </w:r>
      <w:r w:rsidR="000970E9">
        <w:rPr>
          <w:rFonts w:ascii="宋体" w:hint="eastAsia"/>
          <w:szCs w:val="21"/>
        </w:rPr>
        <w:t>将原图的特征向量拓展，并</w:t>
      </w:r>
      <w:r w:rsidR="00682619">
        <w:rPr>
          <w:rFonts w:ascii="宋体" w:hint="eastAsia"/>
          <w:szCs w:val="21"/>
        </w:rPr>
        <w:t>使用</w:t>
      </w:r>
      <m:oMath>
        <m:r>
          <w:rPr>
            <w:rFonts w:ascii="Cambria Math" w:hAnsi="Cambria Math"/>
            <w:szCs w:val="21"/>
          </w:rPr>
          <m:t>μ</m:t>
        </m:r>
      </m:oMath>
      <w:r w:rsidR="000970E9">
        <w:rPr>
          <w:rFonts w:ascii="宋体" w:hint="eastAsia"/>
          <w:szCs w:val="21"/>
        </w:rPr>
        <w:t>更新上采样图的特征向量，</w:t>
      </w:r>
      <w:r w:rsidR="006208C6">
        <w:rPr>
          <w:rFonts w:ascii="宋体" w:hint="eastAsia"/>
          <w:szCs w:val="21"/>
        </w:rPr>
        <w:t>最后</w:t>
      </w:r>
      <w:r w:rsidR="000970E9">
        <w:rPr>
          <w:rFonts w:ascii="宋体" w:hint="eastAsia"/>
          <w:szCs w:val="21"/>
        </w:rPr>
        <w:t>将特征向量映射回原图，如公式</w:t>
      </w:r>
      <w:r w:rsidR="006208C6">
        <w:rPr>
          <w:rFonts w:ascii="宋体"/>
          <w:szCs w:val="21"/>
        </w:rPr>
        <w:t>(2)</w:t>
      </w:r>
      <w:r w:rsidR="000970E9">
        <w:rPr>
          <w:rFonts w:ascii="宋体"/>
          <w:szCs w:val="21"/>
        </w:rPr>
        <w:t>(3)</w:t>
      </w:r>
      <w:r w:rsidR="000970E9">
        <w:rPr>
          <w:rFonts w:ascii="宋体" w:hint="eastAsia"/>
          <w:szCs w:val="21"/>
        </w:rPr>
        <w:t>所示。</w:t>
      </w:r>
      <w:r w:rsidR="00003F16" w:rsidRPr="0037302A">
        <w:rPr>
          <w:rFonts w:ascii="宋体" w:hint="eastAsia"/>
          <w:szCs w:val="21"/>
        </w:rPr>
        <w:t>我们</w:t>
      </w:r>
      <w:r w:rsidR="00003F16">
        <w:rPr>
          <w:rFonts w:ascii="宋体" w:hint="eastAsia"/>
          <w:szCs w:val="21"/>
        </w:rPr>
        <w:t>将</w:t>
      </w:r>
      <w:r w:rsidR="00003F16" w:rsidRPr="0037302A">
        <w:rPr>
          <w:rFonts w:ascii="宋体" w:hint="eastAsia"/>
          <w:szCs w:val="21"/>
        </w:rPr>
        <w:t>在</w:t>
      </w:r>
      <w:r w:rsidR="00003F16">
        <w:rPr>
          <w:rFonts w:ascii="宋体" w:hint="eastAsia"/>
          <w:szCs w:val="21"/>
        </w:rPr>
        <w:t>本节后续</w:t>
      </w:r>
      <w:r w:rsidR="00003F16" w:rsidRPr="0037302A">
        <w:rPr>
          <w:rFonts w:ascii="宋体" w:hint="eastAsia"/>
          <w:szCs w:val="21"/>
        </w:rPr>
        <w:t>部分中</w:t>
      </w:r>
      <w:r w:rsidR="00003F16">
        <w:rPr>
          <w:rFonts w:ascii="宋体" w:hint="eastAsia"/>
          <w:szCs w:val="21"/>
        </w:rPr>
        <w:t>说</w:t>
      </w:r>
      <w:r w:rsidR="00682619">
        <w:rPr>
          <w:rFonts w:ascii="宋体" w:hint="eastAsia"/>
          <w:szCs w:val="21"/>
        </w:rPr>
        <w:t>明</w:t>
      </w:r>
      <m:oMath>
        <m:r>
          <w:rPr>
            <w:rFonts w:ascii="Cambria Math" w:hAnsi="Cambria Math"/>
            <w:szCs w:val="21"/>
          </w:rPr>
          <m:t>ξ</m:t>
        </m:r>
      </m:oMath>
      <w:r w:rsidR="00682619">
        <w:rPr>
          <w:rFonts w:ascii="宋体" w:hint="eastAsia"/>
        </w:rPr>
        <w:t>、</w:t>
      </w:r>
      <m:oMath>
        <m:r>
          <w:rPr>
            <w:rFonts w:ascii="Cambria Math" w:hAnsi="Cambria Math"/>
          </w:rPr>
          <m:t>ϕ</m:t>
        </m:r>
      </m:oMath>
      <w:r w:rsidR="00003F16">
        <w:rPr>
          <w:rFonts w:ascii="宋体" w:hint="eastAsia"/>
        </w:rPr>
        <w:t>、</w:t>
      </w:r>
      <m:oMath>
        <m:r>
          <w:rPr>
            <w:rFonts w:ascii="Cambria Math" w:hAnsi="Cambria Math"/>
            <w:szCs w:val="21"/>
          </w:rPr>
          <m:t>μ</m:t>
        </m:r>
      </m:oMath>
      <w:r w:rsidR="00003F16" w:rsidRPr="0037302A">
        <w:rPr>
          <w:rFonts w:ascii="宋体" w:hint="eastAsia"/>
          <w:szCs w:val="21"/>
        </w:rPr>
        <w:t>的详细信息。</w:t>
      </w:r>
    </w:p>
    <w:p w14:paraId="5C6741A2" w14:textId="54ED48EE" w:rsidR="00682619" w:rsidRPr="00682619" w:rsidRDefault="000004EE" w:rsidP="00682619">
      <w:pPr>
        <w:spacing w:line="360" w:lineRule="auto"/>
        <w:jc w:val="right"/>
        <w:rPr>
          <w:rFonts w:ascii="宋体" w:hAnsi="宋体"/>
        </w:rPr>
      </w:pP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f</m:t>
            </m:r>
          </m:sub>
        </m:sSub>
        <m:r>
          <w:rPr>
            <w:rFonts w:ascii="Cambria Math" w:hAnsi="Cambria Math"/>
          </w:rPr>
          <m:t xml:space="preserve">, </m:t>
        </m:r>
        <m:sSubSup>
          <m:sSubSupPr>
            <m:ctrlPr>
              <w:rPr>
                <w:rFonts w:ascii="Cambria Math" w:hAnsi="Cambria Math"/>
                <w:i/>
              </w:rPr>
            </m:ctrlPr>
          </m:sSubSupPr>
          <m:e>
            <m:r>
              <w:rPr>
                <w:rFonts w:ascii="Cambria Math" w:hAnsi="Cambria Math"/>
              </w:rPr>
              <m:t>O</m:t>
            </m:r>
          </m:e>
          <m:sub>
            <m:r>
              <w:rPr>
                <w:rFonts w:ascii="Cambria Math" w:hAnsi="Cambria Math"/>
              </w:rPr>
              <m:t>f</m:t>
            </m:r>
          </m:sub>
          <m:sup>
            <m:r>
              <w:rPr>
                <w:rFonts w:ascii="Cambria Math" w:hAnsi="Cambria Math"/>
              </w:rPr>
              <m:t>'</m:t>
            </m:r>
          </m:sup>
        </m:sSubSup>
        <m:r>
          <w:rPr>
            <w:rFonts w:ascii="Cambria Math" w:hAnsi="Cambria Math"/>
          </w:rPr>
          <m:t>=</m:t>
        </m:r>
        <m:r>
          <w:rPr>
            <w:rFonts w:ascii="Cambria Math" w:hAnsi="Cambria Math"/>
            <w:szCs w:val="21"/>
          </w:rPr>
          <m:t>ξ</m:t>
        </m:r>
        <m:d>
          <m:dPr>
            <m:ctrlPr>
              <w:rPr>
                <w:rFonts w:ascii="Cambria Math" w:hAnsi="Cambria Math"/>
                <w:i/>
                <w:szCs w:val="21"/>
              </w:rPr>
            </m:ctrlPr>
          </m:dPr>
          <m:e>
            <m:r>
              <w:rPr>
                <w:rFonts w:ascii="Cambria Math" w:hAnsi="Cambria Math"/>
                <w:szCs w:val="21"/>
              </w:rPr>
              <m:t>Pool</m:t>
            </m:r>
            <m:d>
              <m:dPr>
                <m:ctrlPr>
                  <w:rPr>
                    <w:rFonts w:ascii="Cambria Math" w:hAnsi="Cambria Math"/>
                    <w:i/>
                    <w:szCs w:val="21"/>
                  </w:rPr>
                </m:ctrlPr>
              </m:dPr>
              <m:e>
                <m:r>
                  <w:rPr>
                    <w:rFonts w:ascii="Cambria Math" w:hAnsi="Cambria Math"/>
                    <w:szCs w:val="21"/>
                  </w:rPr>
                  <m:t>X</m:t>
                </m:r>
              </m:e>
            </m:d>
            <m:r>
              <w:rPr>
                <w:rFonts w:ascii="Cambria Math" w:hAnsi="Cambria Math"/>
                <w:szCs w:val="21"/>
              </w:rPr>
              <m:t>, Pool</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m:t>
                    </m:r>
                  </m:sup>
                </m:sSup>
              </m:e>
            </m:d>
          </m:e>
        </m:d>
        <m:r>
          <w:rPr>
            <w:rFonts w:ascii="Cambria Math" w:hAnsi="Cambria Math"/>
            <w:szCs w:val="21"/>
          </w:rPr>
          <m:t>,</m:t>
        </m:r>
      </m:oMath>
      <w:r w:rsidR="00682619">
        <w:rPr>
          <w:rFonts w:ascii="Times New Roman" w:hAnsi="Times New Roman"/>
        </w:rPr>
        <w:t xml:space="preserve"> </w:t>
      </w:r>
      <w:r w:rsidR="00682619">
        <w:rPr>
          <w:rFonts w:ascii="Times New Roman" w:hAnsi="Times New Roman" w:hint="eastAsia"/>
        </w:rPr>
        <w:t>（</w:t>
      </w:r>
      <w:r w:rsidR="0037302A">
        <w:rPr>
          <w:rFonts w:ascii="Times New Roman" w:hAnsi="Times New Roman"/>
        </w:rPr>
        <w:t>1</w:t>
      </w:r>
      <w:r w:rsidR="0037302A">
        <w:rPr>
          <w:rFonts w:ascii="宋体" w:hAnsi="宋体"/>
        </w:rPr>
        <w:t>）</w:t>
      </w:r>
    </w:p>
    <w:p w14:paraId="2343F23C" w14:textId="40121ABD" w:rsidR="00682619" w:rsidRDefault="00682619" w:rsidP="00682619">
      <w:pPr>
        <w:spacing w:line="360" w:lineRule="auto"/>
        <w:jc w:val="right"/>
        <w:rPr>
          <w:rFonts w:ascii="宋体" w:hAnsi="宋体"/>
        </w:rPr>
      </w:pPr>
      <m:oMath>
        <m:r>
          <w:rPr>
            <w:rFonts w:ascii="Cambria Math" w:hAnsi="Cambria Math"/>
          </w:rPr>
          <m:t>W=ϕ</m:t>
        </m:r>
        <m:d>
          <m:dPr>
            <m:ctrlPr>
              <w:rPr>
                <w:rFonts w:ascii="Cambria Math" w:hAnsi="Cambria Math"/>
                <w:i/>
                <w:szCs w:val="21"/>
              </w:rPr>
            </m:ctrlPr>
          </m:dPr>
          <m:e>
            <m:r>
              <w:rPr>
                <w:rFonts w:ascii="Cambria Math" w:hAnsi="Cambria Math"/>
                <w:szCs w:val="21"/>
              </w:rPr>
              <m:t>G(</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f</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 xml:space="preserve"> O</m:t>
                </m:r>
              </m:e>
              <m:sub>
                <m:r>
                  <w:rPr>
                    <w:rFonts w:ascii="Cambria Math" w:hAnsi="Cambria Math"/>
                    <w:szCs w:val="21"/>
                  </w:rPr>
                  <m:t>f</m:t>
                </m:r>
              </m:sub>
            </m:sSub>
          </m:e>
        </m:d>
        <m:r>
          <w:rPr>
            <w:rFonts w:ascii="Cambria Math" w:hAnsi="Cambria Math"/>
            <w:szCs w:val="21"/>
          </w:rPr>
          <m:t>,</m:t>
        </m:r>
      </m:oMath>
      <w:r>
        <w:rPr>
          <w:rFonts w:ascii="Times New Roman" w:hAnsi="Times New Roman"/>
        </w:rPr>
        <w:t xml:space="preserve">     </w:t>
      </w:r>
      <w:r>
        <w:rPr>
          <w:rFonts w:ascii="Times New Roman" w:hAnsi="Times New Roman" w:hint="eastAsia"/>
        </w:rPr>
        <w:t>（</w:t>
      </w:r>
      <w:r>
        <w:rPr>
          <w:rFonts w:ascii="Times New Roman" w:hAnsi="Times New Roman"/>
        </w:rPr>
        <w:t>2</w:t>
      </w:r>
      <w:r>
        <w:rPr>
          <w:rFonts w:ascii="宋体" w:hAnsi="宋体"/>
        </w:rPr>
        <w:t>）</w:t>
      </w:r>
    </w:p>
    <w:p w14:paraId="75F2CFDF" w14:textId="019EB6BE" w:rsidR="0037302A" w:rsidRPr="00682619" w:rsidRDefault="00682619" w:rsidP="00682619">
      <w:pPr>
        <w:spacing w:line="360" w:lineRule="auto"/>
        <w:jc w:val="right"/>
        <w:rPr>
          <w:rFonts w:ascii="宋体" w:hAnsi="宋体" w:cs="宋体"/>
        </w:rPr>
      </w:pPr>
      <m:oMath>
        <m:r>
          <w:rPr>
            <w:rFonts w:ascii="Cambria Math" w:hAnsi="Cambria Math"/>
          </w:rPr>
          <m:t>Y=</m:t>
        </m:r>
        <m:r>
          <w:rPr>
            <w:rFonts w:ascii="Cambria Math" w:hAnsi="Cambria Math"/>
            <w:szCs w:val="21"/>
          </w:rPr>
          <m:t>μ</m:t>
        </m:r>
        <m:d>
          <m:dPr>
            <m:ctrlPr>
              <w:rPr>
                <w:rFonts w:ascii="Cambria Math" w:hAnsi="Cambria Math"/>
                <w:i/>
                <w:szCs w:val="21"/>
              </w:rPr>
            </m:ctrlPr>
          </m:dPr>
          <m:e>
            <m:r>
              <w:rPr>
                <w:rFonts w:ascii="Cambria Math" w:hAnsi="Cambria Math"/>
                <w:szCs w:val="21"/>
              </w:rPr>
              <m:t>X', W</m:t>
            </m:r>
          </m:e>
        </m:d>
        <m:r>
          <w:rPr>
            <w:rFonts w:ascii="Cambria Math" w:hAnsi="Cambria Math"/>
            <w:szCs w:val="21"/>
          </w:rPr>
          <m:t>.</m:t>
        </m:r>
      </m:oMath>
      <w:r>
        <w:rPr>
          <w:rFonts w:ascii="Times New Roman" w:hAnsi="Times New Roman"/>
        </w:rPr>
        <w:t xml:space="preserve">        </w:t>
      </w:r>
      <w:r>
        <w:rPr>
          <w:rFonts w:ascii="Times New Roman" w:hAnsi="Times New Roman" w:hint="eastAsia"/>
        </w:rPr>
        <w:t>（</w:t>
      </w:r>
      <w:r>
        <w:rPr>
          <w:rFonts w:ascii="Times New Roman" w:hAnsi="Times New Roman"/>
        </w:rPr>
        <w:t>3</w:t>
      </w:r>
      <w:r>
        <w:rPr>
          <w:rFonts w:ascii="宋体" w:hAnsi="宋体"/>
        </w:rPr>
        <w:t>）</w:t>
      </w:r>
    </w:p>
    <w:p w14:paraId="75FEF615" w14:textId="444D2C36" w:rsidR="003E6404" w:rsidRDefault="003E6404" w:rsidP="008443FD">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特征提取</w:t>
      </w:r>
    </w:p>
    <w:p w14:paraId="0DD1F80C" w14:textId="62B7216A" w:rsidR="00343DA8" w:rsidRDefault="005D1132" w:rsidP="00343DA8">
      <w:pPr>
        <w:ind w:firstLine="425"/>
        <w:rPr>
          <w:rFonts w:ascii="宋体" w:hint="eastAsia"/>
          <w:szCs w:val="21"/>
        </w:rPr>
      </w:pPr>
      <w:r>
        <w:rPr>
          <w:rFonts w:ascii="宋体" w:hint="eastAsia"/>
          <w:szCs w:val="21"/>
        </w:rPr>
        <w:t>在特征提取部分，我们参考</w:t>
      </w:r>
      <w:proofErr w:type="spellStart"/>
      <w:r w:rsidRPr="00EA3DC4">
        <w:rPr>
          <w:rFonts w:ascii="Times New Roman" w:hAnsi="Times New Roman"/>
          <w:szCs w:val="21"/>
        </w:rPr>
        <w:t>CANet</w:t>
      </w:r>
      <w:proofErr w:type="spellEnd"/>
      <w:r w:rsidR="00EA3DC4">
        <w:rPr>
          <w:rFonts w:ascii="宋体"/>
          <w:szCs w:val="21"/>
        </w:rPr>
        <w:t>[</w:t>
      </w:r>
      <w:r w:rsidR="00EA3DC4">
        <w:rPr>
          <w:rFonts w:ascii="宋体"/>
          <w:szCs w:val="21"/>
        </w:rPr>
        <w:fldChar w:fldCharType="begin"/>
      </w:r>
      <w:r w:rsidR="00EA3DC4">
        <w:rPr>
          <w:rFonts w:ascii="宋体"/>
          <w:szCs w:val="21"/>
        </w:rPr>
        <w:instrText xml:space="preserve"> </w:instrText>
      </w:r>
      <w:r w:rsidR="00EA3DC4">
        <w:rPr>
          <w:rFonts w:ascii="宋体" w:hint="eastAsia"/>
          <w:szCs w:val="21"/>
        </w:rPr>
        <w:instrText>REF _Ref75441337 \r \h</w:instrText>
      </w:r>
      <w:r w:rsidR="00EA3DC4">
        <w:rPr>
          <w:rFonts w:ascii="宋体"/>
          <w:szCs w:val="21"/>
        </w:rPr>
        <w:instrText xml:space="preserve"> </w:instrText>
      </w:r>
      <w:r w:rsidR="00EA3DC4">
        <w:rPr>
          <w:rFonts w:ascii="宋体"/>
          <w:szCs w:val="21"/>
        </w:rPr>
      </w:r>
      <w:r w:rsidR="00EA3DC4">
        <w:rPr>
          <w:rFonts w:ascii="宋体"/>
          <w:szCs w:val="21"/>
        </w:rPr>
        <w:fldChar w:fldCharType="separate"/>
      </w:r>
      <w:r w:rsidR="00B70FC4">
        <w:rPr>
          <w:rFonts w:ascii="宋体"/>
          <w:szCs w:val="21"/>
        </w:rPr>
        <w:t>25</w:t>
      </w:r>
      <w:r w:rsidR="00EA3DC4">
        <w:rPr>
          <w:rFonts w:ascii="宋体"/>
          <w:szCs w:val="21"/>
        </w:rPr>
        <w:fldChar w:fldCharType="end"/>
      </w:r>
      <w:r w:rsidR="00EA3DC4">
        <w:rPr>
          <w:rFonts w:ascii="宋体"/>
          <w:szCs w:val="21"/>
        </w:rPr>
        <w:t>]</w:t>
      </w:r>
      <w:r>
        <w:rPr>
          <w:rFonts w:ascii="宋体" w:hint="eastAsia"/>
          <w:szCs w:val="21"/>
        </w:rPr>
        <w:t>的方法。</w:t>
      </w:r>
      <w:r w:rsidRPr="005D1132">
        <w:rPr>
          <w:rFonts w:ascii="宋体" w:hint="eastAsia"/>
          <w:szCs w:val="21"/>
        </w:rPr>
        <w:t>全局池化通常用于通道注意力以全局</w:t>
      </w:r>
      <w:r w:rsidR="00EA3DC4" w:rsidRPr="005D1132">
        <w:rPr>
          <w:rFonts w:ascii="宋体" w:hint="eastAsia"/>
          <w:szCs w:val="21"/>
        </w:rPr>
        <w:t>编码空间信息，但它将全局空间信息压缩</w:t>
      </w:r>
    </w:p>
    <w:p w14:paraId="71E011D2" w14:textId="7D7F737B" w:rsidR="00EA3DC4" w:rsidRPr="00343DA8" w:rsidRDefault="00EA3DC4" w:rsidP="00343DA8">
      <w:pPr>
        <w:ind w:firstLine="425"/>
        <w:rPr>
          <w:rFonts w:ascii="宋体" w:hint="eastAsia"/>
          <w:szCs w:val="21"/>
        </w:rPr>
        <w:sectPr w:rsidR="00EA3DC4" w:rsidRPr="00343DA8">
          <w:type w:val="continuous"/>
          <w:pgSz w:w="11906" w:h="16838"/>
          <w:pgMar w:top="2155" w:right="1786" w:bottom="2438" w:left="1786" w:header="851" w:footer="992" w:gutter="0"/>
          <w:cols w:num="2" w:space="420"/>
          <w:titlePg/>
          <w:docGrid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1165"/>
        <w:gridCol w:w="1165"/>
        <w:gridCol w:w="1165"/>
        <w:gridCol w:w="1165"/>
        <w:gridCol w:w="1165"/>
      </w:tblGrid>
      <w:tr w:rsidR="00EA3DC4" w:rsidRPr="00D905F7" w14:paraId="60DA6595" w14:textId="77777777" w:rsidTr="00B70FC4">
        <w:trPr>
          <w:trHeight w:val="469"/>
          <w:jc w:val="center"/>
        </w:trPr>
        <w:tc>
          <w:tcPr>
            <w:tcW w:w="1165" w:type="dxa"/>
            <w:tcBorders>
              <w:top w:val="single" w:sz="12" w:space="0" w:color="auto"/>
              <w:left w:val="nil"/>
              <w:bottom w:val="single" w:sz="4" w:space="0" w:color="auto"/>
              <w:right w:val="nil"/>
            </w:tcBorders>
            <w:shd w:val="clear" w:color="auto" w:fill="auto"/>
            <w:vAlign w:val="center"/>
          </w:tcPr>
          <w:p w14:paraId="5F0ABB91" w14:textId="10463EB3"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lastRenderedPageBreak/>
              <w:t>算</w:t>
            </w:r>
            <w:r w:rsidRPr="00D905F7">
              <w:rPr>
                <w:rFonts w:ascii="Times New Roman" w:hAnsi="Times New Roman" w:hint="eastAsia"/>
                <w:color w:val="000000"/>
                <w:sz w:val="18"/>
                <w:szCs w:val="18"/>
              </w:rPr>
              <w:t xml:space="preserve"> </w:t>
            </w:r>
            <w:r w:rsidRPr="00D905F7">
              <w:rPr>
                <w:rFonts w:ascii="Times New Roman" w:hAnsi="Times New Roman" w:hint="eastAsia"/>
                <w:color w:val="000000"/>
                <w:sz w:val="18"/>
                <w:szCs w:val="18"/>
              </w:rPr>
              <w:t>法</w:t>
            </w:r>
          </w:p>
        </w:tc>
        <w:tc>
          <w:tcPr>
            <w:tcW w:w="1165" w:type="dxa"/>
            <w:tcBorders>
              <w:top w:val="single" w:sz="12" w:space="0" w:color="auto"/>
              <w:left w:val="nil"/>
              <w:bottom w:val="single" w:sz="4" w:space="0" w:color="auto"/>
              <w:right w:val="nil"/>
            </w:tcBorders>
            <w:shd w:val="clear" w:color="auto" w:fill="auto"/>
            <w:vAlign w:val="center"/>
          </w:tcPr>
          <w:p w14:paraId="39CA9187"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骨干网络</w:t>
            </w:r>
          </w:p>
        </w:tc>
        <w:tc>
          <w:tcPr>
            <w:tcW w:w="1165" w:type="dxa"/>
            <w:tcBorders>
              <w:top w:val="single" w:sz="12" w:space="0" w:color="auto"/>
              <w:left w:val="nil"/>
              <w:bottom w:val="single" w:sz="4" w:space="0" w:color="auto"/>
              <w:right w:val="nil"/>
            </w:tcBorders>
            <w:shd w:val="clear" w:color="auto" w:fill="auto"/>
            <w:vAlign w:val="center"/>
          </w:tcPr>
          <w:p w14:paraId="2B3DB871"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上采样方法</w:t>
            </w:r>
          </w:p>
        </w:tc>
        <w:tc>
          <w:tcPr>
            <w:tcW w:w="1165" w:type="dxa"/>
            <w:tcBorders>
              <w:top w:val="single" w:sz="12" w:space="0" w:color="auto"/>
              <w:left w:val="nil"/>
              <w:bottom w:val="single" w:sz="4" w:space="0" w:color="auto"/>
              <w:right w:val="nil"/>
            </w:tcBorders>
            <w:shd w:val="clear" w:color="auto" w:fill="auto"/>
            <w:vAlign w:val="center"/>
          </w:tcPr>
          <w:p w14:paraId="79D99D11"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mIoU</w:t>
            </w:r>
            <w:proofErr w:type="spellEnd"/>
          </w:p>
        </w:tc>
        <w:tc>
          <w:tcPr>
            <w:tcW w:w="1165" w:type="dxa"/>
            <w:tcBorders>
              <w:top w:val="single" w:sz="12" w:space="0" w:color="auto"/>
              <w:left w:val="nil"/>
              <w:bottom w:val="single" w:sz="4" w:space="0" w:color="auto"/>
              <w:right w:val="nil"/>
            </w:tcBorders>
            <w:shd w:val="clear" w:color="auto" w:fill="auto"/>
            <w:vAlign w:val="center"/>
          </w:tcPr>
          <w:p w14:paraId="2C6B8319"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mAcc</w:t>
            </w:r>
            <w:proofErr w:type="spellEnd"/>
          </w:p>
        </w:tc>
        <w:tc>
          <w:tcPr>
            <w:tcW w:w="1165" w:type="dxa"/>
            <w:tcBorders>
              <w:top w:val="single" w:sz="12" w:space="0" w:color="auto"/>
              <w:left w:val="nil"/>
              <w:bottom w:val="single" w:sz="4" w:space="0" w:color="auto"/>
              <w:right w:val="nil"/>
            </w:tcBorders>
            <w:shd w:val="clear" w:color="auto" w:fill="auto"/>
            <w:vAlign w:val="center"/>
          </w:tcPr>
          <w:p w14:paraId="33911B8B"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aAcc</w:t>
            </w:r>
            <w:proofErr w:type="spellEnd"/>
          </w:p>
        </w:tc>
      </w:tr>
      <w:tr w:rsidR="00EA3DC4" w:rsidRPr="00D905F7" w14:paraId="3720DED6" w14:textId="77777777" w:rsidTr="00B70FC4">
        <w:trPr>
          <w:trHeight w:val="23"/>
          <w:jc w:val="center"/>
        </w:trPr>
        <w:tc>
          <w:tcPr>
            <w:tcW w:w="1165" w:type="dxa"/>
            <w:vMerge w:val="restart"/>
            <w:tcBorders>
              <w:top w:val="single" w:sz="4" w:space="0" w:color="auto"/>
              <w:left w:val="nil"/>
              <w:bottom w:val="nil"/>
              <w:right w:val="nil"/>
            </w:tcBorders>
            <w:shd w:val="clear" w:color="auto" w:fill="auto"/>
            <w:vAlign w:val="center"/>
          </w:tcPr>
          <w:p w14:paraId="3577E6E9"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PSPNet</w:t>
            </w:r>
            <w:proofErr w:type="spellEnd"/>
          </w:p>
        </w:tc>
        <w:tc>
          <w:tcPr>
            <w:tcW w:w="1165" w:type="dxa"/>
            <w:vMerge w:val="restart"/>
            <w:tcBorders>
              <w:top w:val="single" w:sz="4" w:space="0" w:color="auto"/>
              <w:left w:val="nil"/>
              <w:bottom w:val="nil"/>
              <w:right w:val="nil"/>
            </w:tcBorders>
            <w:shd w:val="clear" w:color="auto" w:fill="auto"/>
            <w:vAlign w:val="center"/>
          </w:tcPr>
          <w:p w14:paraId="53E2540E"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ResNet50</w:t>
            </w:r>
          </w:p>
        </w:tc>
        <w:tc>
          <w:tcPr>
            <w:tcW w:w="1165" w:type="dxa"/>
            <w:tcBorders>
              <w:top w:val="single" w:sz="4" w:space="0" w:color="auto"/>
              <w:left w:val="nil"/>
              <w:bottom w:val="nil"/>
              <w:right w:val="nil"/>
            </w:tcBorders>
            <w:shd w:val="clear" w:color="auto" w:fill="auto"/>
            <w:vAlign w:val="center"/>
          </w:tcPr>
          <w:p w14:paraId="2CBF8E01"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Bilinear</w:t>
            </w:r>
          </w:p>
        </w:tc>
        <w:tc>
          <w:tcPr>
            <w:tcW w:w="1165" w:type="dxa"/>
            <w:tcBorders>
              <w:top w:val="single" w:sz="4" w:space="0" w:color="auto"/>
              <w:left w:val="nil"/>
              <w:bottom w:val="nil"/>
              <w:right w:val="nil"/>
            </w:tcBorders>
            <w:shd w:val="clear" w:color="auto" w:fill="auto"/>
            <w:vAlign w:val="center"/>
          </w:tcPr>
          <w:p w14:paraId="4BB78BF0"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7</w:t>
            </w:r>
            <w:r w:rsidRPr="00D905F7">
              <w:rPr>
                <w:rFonts w:ascii="Times New Roman" w:hAnsi="Times New Roman"/>
                <w:color w:val="000000"/>
                <w:sz w:val="18"/>
                <w:szCs w:val="18"/>
              </w:rPr>
              <w:t>5.4</w:t>
            </w:r>
          </w:p>
        </w:tc>
        <w:tc>
          <w:tcPr>
            <w:tcW w:w="1165" w:type="dxa"/>
            <w:tcBorders>
              <w:top w:val="single" w:sz="4" w:space="0" w:color="auto"/>
              <w:left w:val="nil"/>
              <w:bottom w:val="nil"/>
              <w:right w:val="nil"/>
            </w:tcBorders>
            <w:shd w:val="clear" w:color="auto" w:fill="auto"/>
            <w:vAlign w:val="center"/>
          </w:tcPr>
          <w:p w14:paraId="5B804C47"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86.1</w:t>
            </w:r>
          </w:p>
        </w:tc>
        <w:tc>
          <w:tcPr>
            <w:tcW w:w="1165" w:type="dxa"/>
            <w:tcBorders>
              <w:top w:val="single" w:sz="4" w:space="0" w:color="auto"/>
              <w:left w:val="nil"/>
              <w:bottom w:val="nil"/>
              <w:right w:val="nil"/>
            </w:tcBorders>
            <w:shd w:val="clear" w:color="auto" w:fill="auto"/>
            <w:vAlign w:val="center"/>
          </w:tcPr>
          <w:p w14:paraId="63FB34AE"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94.4</w:t>
            </w:r>
          </w:p>
        </w:tc>
      </w:tr>
      <w:tr w:rsidR="00EA3DC4" w:rsidRPr="00D905F7" w14:paraId="036FAE86" w14:textId="77777777" w:rsidTr="00B70FC4">
        <w:trPr>
          <w:trHeight w:val="23"/>
          <w:jc w:val="center"/>
        </w:trPr>
        <w:tc>
          <w:tcPr>
            <w:tcW w:w="1165" w:type="dxa"/>
            <w:vMerge/>
            <w:tcBorders>
              <w:top w:val="nil"/>
              <w:left w:val="nil"/>
              <w:bottom w:val="nil"/>
              <w:right w:val="nil"/>
            </w:tcBorders>
            <w:shd w:val="clear" w:color="auto" w:fill="auto"/>
            <w:vAlign w:val="center"/>
          </w:tcPr>
          <w:p w14:paraId="0311999A" w14:textId="77777777" w:rsidR="00EA3DC4" w:rsidRPr="00D905F7" w:rsidRDefault="00EA3DC4" w:rsidP="00B70FC4">
            <w:pPr>
              <w:jc w:val="center"/>
              <w:rPr>
                <w:rFonts w:ascii="Times New Roman" w:hAnsi="Times New Roman"/>
                <w:color w:val="000000"/>
                <w:sz w:val="18"/>
                <w:szCs w:val="18"/>
              </w:rPr>
            </w:pPr>
          </w:p>
        </w:tc>
        <w:tc>
          <w:tcPr>
            <w:tcW w:w="1165" w:type="dxa"/>
            <w:vMerge/>
            <w:tcBorders>
              <w:top w:val="nil"/>
              <w:left w:val="nil"/>
              <w:bottom w:val="nil"/>
              <w:right w:val="nil"/>
            </w:tcBorders>
            <w:shd w:val="clear" w:color="auto" w:fill="auto"/>
            <w:vAlign w:val="center"/>
          </w:tcPr>
          <w:p w14:paraId="553E64F6" w14:textId="77777777" w:rsidR="00EA3DC4" w:rsidRPr="00D905F7" w:rsidRDefault="00EA3DC4" w:rsidP="00B70FC4">
            <w:pPr>
              <w:jc w:val="center"/>
              <w:rPr>
                <w:rFonts w:ascii="Times New Roman" w:hAnsi="Times New Roman"/>
                <w:color w:val="000000"/>
                <w:sz w:val="18"/>
                <w:szCs w:val="18"/>
              </w:rPr>
            </w:pPr>
          </w:p>
        </w:tc>
        <w:tc>
          <w:tcPr>
            <w:tcW w:w="1165" w:type="dxa"/>
            <w:tcBorders>
              <w:top w:val="nil"/>
              <w:left w:val="nil"/>
              <w:bottom w:val="nil"/>
              <w:right w:val="nil"/>
            </w:tcBorders>
            <w:shd w:val="clear" w:color="auto" w:fill="auto"/>
            <w:vAlign w:val="center"/>
          </w:tcPr>
          <w:p w14:paraId="55B41E2A"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CARAFE</w:t>
            </w:r>
          </w:p>
        </w:tc>
        <w:tc>
          <w:tcPr>
            <w:tcW w:w="1165" w:type="dxa"/>
            <w:tcBorders>
              <w:top w:val="nil"/>
              <w:left w:val="nil"/>
              <w:bottom w:val="nil"/>
              <w:right w:val="nil"/>
            </w:tcBorders>
            <w:shd w:val="clear" w:color="auto" w:fill="auto"/>
            <w:vAlign w:val="center"/>
          </w:tcPr>
          <w:p w14:paraId="79F61835"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7</w:t>
            </w:r>
            <w:r w:rsidRPr="00D905F7">
              <w:rPr>
                <w:rFonts w:ascii="Times New Roman" w:hAnsi="Times New Roman"/>
                <w:color w:val="000000"/>
                <w:sz w:val="18"/>
                <w:szCs w:val="18"/>
              </w:rPr>
              <w:t>5.6</w:t>
            </w:r>
          </w:p>
        </w:tc>
        <w:tc>
          <w:tcPr>
            <w:tcW w:w="1165" w:type="dxa"/>
            <w:tcBorders>
              <w:top w:val="nil"/>
              <w:left w:val="nil"/>
              <w:bottom w:val="nil"/>
              <w:right w:val="nil"/>
            </w:tcBorders>
            <w:shd w:val="clear" w:color="auto" w:fill="auto"/>
            <w:vAlign w:val="center"/>
          </w:tcPr>
          <w:p w14:paraId="710B991F"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8</w:t>
            </w:r>
            <w:r w:rsidRPr="00D905F7">
              <w:rPr>
                <w:rFonts w:ascii="Times New Roman" w:hAnsi="Times New Roman"/>
                <w:color w:val="000000"/>
                <w:sz w:val="18"/>
                <w:szCs w:val="18"/>
              </w:rPr>
              <w:t>6.3</w:t>
            </w:r>
          </w:p>
        </w:tc>
        <w:tc>
          <w:tcPr>
            <w:tcW w:w="1165" w:type="dxa"/>
            <w:tcBorders>
              <w:top w:val="nil"/>
              <w:left w:val="nil"/>
              <w:bottom w:val="nil"/>
              <w:right w:val="nil"/>
            </w:tcBorders>
            <w:shd w:val="clear" w:color="auto" w:fill="auto"/>
            <w:vAlign w:val="center"/>
          </w:tcPr>
          <w:p w14:paraId="64FE1B71"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9</w:t>
            </w:r>
            <w:r w:rsidRPr="00D905F7">
              <w:rPr>
                <w:rFonts w:ascii="Times New Roman" w:hAnsi="Times New Roman"/>
                <w:color w:val="000000"/>
                <w:sz w:val="18"/>
                <w:szCs w:val="18"/>
              </w:rPr>
              <w:t>4.3</w:t>
            </w:r>
          </w:p>
        </w:tc>
      </w:tr>
      <w:tr w:rsidR="00EA3DC4" w:rsidRPr="00D905F7" w14:paraId="1B18B534" w14:textId="77777777" w:rsidTr="00B70FC4">
        <w:trPr>
          <w:trHeight w:val="23"/>
          <w:jc w:val="center"/>
        </w:trPr>
        <w:tc>
          <w:tcPr>
            <w:tcW w:w="1165" w:type="dxa"/>
            <w:vMerge/>
            <w:tcBorders>
              <w:top w:val="nil"/>
              <w:left w:val="nil"/>
              <w:bottom w:val="single" w:sz="4" w:space="0" w:color="auto"/>
              <w:right w:val="nil"/>
            </w:tcBorders>
            <w:shd w:val="clear" w:color="auto" w:fill="auto"/>
            <w:vAlign w:val="center"/>
          </w:tcPr>
          <w:p w14:paraId="6E86F071" w14:textId="77777777" w:rsidR="00EA3DC4" w:rsidRPr="00D905F7" w:rsidRDefault="00EA3DC4" w:rsidP="00B70FC4">
            <w:pPr>
              <w:jc w:val="center"/>
              <w:rPr>
                <w:rFonts w:ascii="Times New Roman" w:hAnsi="Times New Roman"/>
                <w:color w:val="000000"/>
                <w:sz w:val="18"/>
                <w:szCs w:val="18"/>
              </w:rPr>
            </w:pPr>
          </w:p>
        </w:tc>
        <w:tc>
          <w:tcPr>
            <w:tcW w:w="1165" w:type="dxa"/>
            <w:vMerge/>
            <w:tcBorders>
              <w:top w:val="nil"/>
              <w:left w:val="nil"/>
              <w:bottom w:val="single" w:sz="4" w:space="0" w:color="auto"/>
              <w:right w:val="nil"/>
            </w:tcBorders>
            <w:shd w:val="clear" w:color="auto" w:fill="auto"/>
            <w:vAlign w:val="center"/>
          </w:tcPr>
          <w:p w14:paraId="49C30DDF" w14:textId="77777777" w:rsidR="00EA3DC4" w:rsidRPr="00D905F7" w:rsidRDefault="00EA3DC4" w:rsidP="00B70FC4">
            <w:pPr>
              <w:jc w:val="center"/>
              <w:rPr>
                <w:rFonts w:ascii="Times New Roman" w:hAnsi="Times New Roman"/>
                <w:color w:val="000000"/>
                <w:sz w:val="18"/>
                <w:szCs w:val="18"/>
              </w:rPr>
            </w:pPr>
          </w:p>
        </w:tc>
        <w:tc>
          <w:tcPr>
            <w:tcW w:w="1165" w:type="dxa"/>
            <w:tcBorders>
              <w:top w:val="nil"/>
              <w:left w:val="nil"/>
              <w:bottom w:val="single" w:sz="4" w:space="0" w:color="auto"/>
              <w:right w:val="nil"/>
            </w:tcBorders>
            <w:shd w:val="clear" w:color="auto" w:fill="auto"/>
            <w:vAlign w:val="center"/>
          </w:tcPr>
          <w:p w14:paraId="5AF7F05D"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Rezolution</w:t>
            </w:r>
            <w:proofErr w:type="spellEnd"/>
          </w:p>
        </w:tc>
        <w:tc>
          <w:tcPr>
            <w:tcW w:w="1165" w:type="dxa"/>
            <w:tcBorders>
              <w:top w:val="nil"/>
              <w:left w:val="nil"/>
              <w:bottom w:val="single" w:sz="4" w:space="0" w:color="auto"/>
              <w:right w:val="nil"/>
            </w:tcBorders>
            <w:shd w:val="clear" w:color="auto" w:fill="auto"/>
            <w:vAlign w:val="center"/>
          </w:tcPr>
          <w:p w14:paraId="74CCFD25"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hint="eastAsia"/>
                <w:b/>
                <w:bCs/>
                <w:color w:val="000000"/>
                <w:sz w:val="18"/>
                <w:szCs w:val="18"/>
              </w:rPr>
              <w:t>7</w:t>
            </w:r>
            <w:r w:rsidRPr="00D905F7">
              <w:rPr>
                <w:rFonts w:ascii="Times New Roman" w:hAnsi="Times New Roman"/>
                <w:b/>
                <w:bCs/>
                <w:color w:val="000000"/>
                <w:sz w:val="18"/>
                <w:szCs w:val="18"/>
              </w:rPr>
              <w:t>6.1</w:t>
            </w:r>
          </w:p>
        </w:tc>
        <w:tc>
          <w:tcPr>
            <w:tcW w:w="1165" w:type="dxa"/>
            <w:tcBorders>
              <w:top w:val="nil"/>
              <w:left w:val="nil"/>
              <w:bottom w:val="single" w:sz="4" w:space="0" w:color="auto"/>
              <w:right w:val="nil"/>
            </w:tcBorders>
            <w:shd w:val="clear" w:color="auto" w:fill="auto"/>
            <w:vAlign w:val="center"/>
          </w:tcPr>
          <w:p w14:paraId="77185AB7"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87.1</w:t>
            </w:r>
          </w:p>
        </w:tc>
        <w:tc>
          <w:tcPr>
            <w:tcW w:w="1165" w:type="dxa"/>
            <w:tcBorders>
              <w:top w:val="nil"/>
              <w:left w:val="nil"/>
              <w:bottom w:val="single" w:sz="4" w:space="0" w:color="auto"/>
              <w:right w:val="nil"/>
            </w:tcBorders>
            <w:shd w:val="clear" w:color="auto" w:fill="auto"/>
            <w:vAlign w:val="center"/>
          </w:tcPr>
          <w:p w14:paraId="7C5D1C6E"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94.4</w:t>
            </w:r>
          </w:p>
        </w:tc>
      </w:tr>
      <w:tr w:rsidR="00EA3DC4" w:rsidRPr="00D905F7" w14:paraId="7D97379F" w14:textId="77777777" w:rsidTr="00B70FC4">
        <w:trPr>
          <w:trHeight w:val="23"/>
          <w:jc w:val="center"/>
        </w:trPr>
        <w:tc>
          <w:tcPr>
            <w:tcW w:w="1165" w:type="dxa"/>
            <w:vMerge w:val="restart"/>
            <w:tcBorders>
              <w:top w:val="single" w:sz="4" w:space="0" w:color="auto"/>
              <w:left w:val="nil"/>
              <w:right w:val="nil"/>
            </w:tcBorders>
            <w:shd w:val="clear" w:color="auto" w:fill="auto"/>
            <w:vAlign w:val="center"/>
          </w:tcPr>
          <w:p w14:paraId="1DEC4E81"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UperNet</w:t>
            </w:r>
            <w:proofErr w:type="spellEnd"/>
          </w:p>
        </w:tc>
        <w:tc>
          <w:tcPr>
            <w:tcW w:w="1165" w:type="dxa"/>
            <w:vMerge w:val="restart"/>
            <w:tcBorders>
              <w:top w:val="single" w:sz="4" w:space="0" w:color="auto"/>
              <w:left w:val="nil"/>
              <w:right w:val="nil"/>
            </w:tcBorders>
            <w:shd w:val="clear" w:color="auto" w:fill="auto"/>
            <w:vAlign w:val="center"/>
          </w:tcPr>
          <w:p w14:paraId="0D8C70B3"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ResNet50</w:t>
            </w:r>
          </w:p>
        </w:tc>
        <w:tc>
          <w:tcPr>
            <w:tcW w:w="1165" w:type="dxa"/>
            <w:tcBorders>
              <w:top w:val="single" w:sz="4" w:space="0" w:color="auto"/>
              <w:left w:val="nil"/>
              <w:bottom w:val="nil"/>
              <w:right w:val="nil"/>
            </w:tcBorders>
            <w:shd w:val="clear" w:color="auto" w:fill="auto"/>
            <w:vAlign w:val="center"/>
          </w:tcPr>
          <w:p w14:paraId="5FCC4197"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Bilinear</w:t>
            </w:r>
          </w:p>
        </w:tc>
        <w:tc>
          <w:tcPr>
            <w:tcW w:w="1165" w:type="dxa"/>
            <w:tcBorders>
              <w:top w:val="single" w:sz="4" w:space="0" w:color="auto"/>
              <w:left w:val="nil"/>
              <w:bottom w:val="nil"/>
              <w:right w:val="nil"/>
            </w:tcBorders>
            <w:shd w:val="clear" w:color="auto" w:fill="auto"/>
            <w:vAlign w:val="center"/>
          </w:tcPr>
          <w:p w14:paraId="39FD3165"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7</w:t>
            </w:r>
            <w:r w:rsidRPr="00D905F7">
              <w:rPr>
                <w:rFonts w:ascii="Times New Roman" w:hAnsi="Times New Roman"/>
                <w:color w:val="000000"/>
                <w:sz w:val="18"/>
                <w:szCs w:val="18"/>
              </w:rPr>
              <w:t>4.0</w:t>
            </w:r>
          </w:p>
        </w:tc>
        <w:tc>
          <w:tcPr>
            <w:tcW w:w="1165" w:type="dxa"/>
            <w:tcBorders>
              <w:top w:val="single" w:sz="4" w:space="0" w:color="auto"/>
              <w:left w:val="nil"/>
              <w:bottom w:val="nil"/>
              <w:right w:val="nil"/>
            </w:tcBorders>
            <w:shd w:val="clear" w:color="auto" w:fill="auto"/>
            <w:vAlign w:val="center"/>
          </w:tcPr>
          <w:p w14:paraId="415CCCFA"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8</w:t>
            </w:r>
            <w:r w:rsidRPr="00D905F7">
              <w:rPr>
                <w:rFonts w:ascii="Times New Roman" w:hAnsi="Times New Roman"/>
                <w:color w:val="000000"/>
                <w:sz w:val="18"/>
                <w:szCs w:val="18"/>
              </w:rPr>
              <w:t>4.6</w:t>
            </w:r>
          </w:p>
        </w:tc>
        <w:tc>
          <w:tcPr>
            <w:tcW w:w="1165" w:type="dxa"/>
            <w:tcBorders>
              <w:top w:val="single" w:sz="4" w:space="0" w:color="auto"/>
              <w:left w:val="nil"/>
              <w:bottom w:val="nil"/>
              <w:right w:val="nil"/>
            </w:tcBorders>
            <w:shd w:val="clear" w:color="auto" w:fill="auto"/>
            <w:vAlign w:val="center"/>
          </w:tcPr>
          <w:p w14:paraId="20307222"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hint="eastAsia"/>
                <w:color w:val="000000"/>
                <w:sz w:val="18"/>
                <w:szCs w:val="18"/>
              </w:rPr>
              <w:t>9</w:t>
            </w:r>
            <w:r w:rsidRPr="00D905F7">
              <w:rPr>
                <w:rFonts w:ascii="Times New Roman" w:hAnsi="Times New Roman"/>
                <w:color w:val="000000"/>
                <w:sz w:val="18"/>
                <w:szCs w:val="18"/>
              </w:rPr>
              <w:t>3.9</w:t>
            </w:r>
          </w:p>
        </w:tc>
      </w:tr>
      <w:tr w:rsidR="00EA3DC4" w:rsidRPr="00D905F7" w14:paraId="4938BFC3" w14:textId="77777777" w:rsidTr="00B70FC4">
        <w:trPr>
          <w:trHeight w:val="23"/>
          <w:jc w:val="center"/>
        </w:trPr>
        <w:tc>
          <w:tcPr>
            <w:tcW w:w="1165" w:type="dxa"/>
            <w:vMerge/>
            <w:tcBorders>
              <w:left w:val="nil"/>
              <w:right w:val="nil"/>
            </w:tcBorders>
            <w:shd w:val="clear" w:color="auto" w:fill="auto"/>
            <w:vAlign w:val="center"/>
          </w:tcPr>
          <w:p w14:paraId="2D3DD496" w14:textId="77777777" w:rsidR="00EA3DC4" w:rsidRPr="00D905F7" w:rsidRDefault="00EA3DC4" w:rsidP="00B70FC4">
            <w:pPr>
              <w:jc w:val="center"/>
              <w:rPr>
                <w:rFonts w:ascii="Times New Roman" w:hAnsi="Times New Roman"/>
                <w:color w:val="000000"/>
                <w:sz w:val="18"/>
                <w:szCs w:val="18"/>
              </w:rPr>
            </w:pPr>
          </w:p>
        </w:tc>
        <w:tc>
          <w:tcPr>
            <w:tcW w:w="1165" w:type="dxa"/>
            <w:vMerge/>
            <w:tcBorders>
              <w:left w:val="nil"/>
              <w:right w:val="nil"/>
            </w:tcBorders>
            <w:shd w:val="clear" w:color="auto" w:fill="auto"/>
            <w:vAlign w:val="center"/>
          </w:tcPr>
          <w:p w14:paraId="381141DB" w14:textId="77777777" w:rsidR="00EA3DC4" w:rsidRPr="00D905F7" w:rsidRDefault="00EA3DC4" w:rsidP="00B70FC4">
            <w:pPr>
              <w:jc w:val="center"/>
              <w:rPr>
                <w:rFonts w:ascii="Times New Roman" w:hAnsi="Times New Roman"/>
                <w:color w:val="000000"/>
                <w:sz w:val="18"/>
                <w:szCs w:val="18"/>
              </w:rPr>
            </w:pPr>
          </w:p>
        </w:tc>
        <w:tc>
          <w:tcPr>
            <w:tcW w:w="1165" w:type="dxa"/>
            <w:tcBorders>
              <w:top w:val="nil"/>
              <w:left w:val="nil"/>
              <w:bottom w:val="nil"/>
              <w:right w:val="nil"/>
            </w:tcBorders>
            <w:shd w:val="clear" w:color="auto" w:fill="auto"/>
            <w:vAlign w:val="center"/>
          </w:tcPr>
          <w:p w14:paraId="09182D5A"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CARAFE</w:t>
            </w:r>
          </w:p>
        </w:tc>
        <w:tc>
          <w:tcPr>
            <w:tcW w:w="1165" w:type="dxa"/>
            <w:tcBorders>
              <w:top w:val="nil"/>
              <w:left w:val="nil"/>
              <w:bottom w:val="nil"/>
              <w:right w:val="nil"/>
            </w:tcBorders>
            <w:shd w:val="clear" w:color="auto" w:fill="auto"/>
            <w:vAlign w:val="center"/>
          </w:tcPr>
          <w:p w14:paraId="7F909169"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74.3</w:t>
            </w:r>
          </w:p>
        </w:tc>
        <w:tc>
          <w:tcPr>
            <w:tcW w:w="1165" w:type="dxa"/>
            <w:tcBorders>
              <w:top w:val="nil"/>
              <w:left w:val="nil"/>
              <w:bottom w:val="nil"/>
              <w:right w:val="nil"/>
            </w:tcBorders>
            <w:shd w:val="clear" w:color="auto" w:fill="auto"/>
            <w:vAlign w:val="center"/>
          </w:tcPr>
          <w:p w14:paraId="6827606E"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84.9</w:t>
            </w:r>
          </w:p>
        </w:tc>
        <w:tc>
          <w:tcPr>
            <w:tcW w:w="1165" w:type="dxa"/>
            <w:tcBorders>
              <w:top w:val="nil"/>
              <w:left w:val="nil"/>
              <w:bottom w:val="nil"/>
              <w:right w:val="nil"/>
            </w:tcBorders>
            <w:shd w:val="clear" w:color="auto" w:fill="auto"/>
            <w:vAlign w:val="center"/>
          </w:tcPr>
          <w:p w14:paraId="49AB3C65"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94.1</w:t>
            </w:r>
          </w:p>
        </w:tc>
      </w:tr>
      <w:tr w:rsidR="00EA3DC4" w:rsidRPr="00D905F7" w14:paraId="1F509090" w14:textId="77777777" w:rsidTr="00B70FC4">
        <w:trPr>
          <w:trHeight w:val="23"/>
          <w:jc w:val="center"/>
        </w:trPr>
        <w:tc>
          <w:tcPr>
            <w:tcW w:w="1165" w:type="dxa"/>
            <w:vMerge/>
            <w:tcBorders>
              <w:left w:val="nil"/>
              <w:right w:val="nil"/>
            </w:tcBorders>
            <w:shd w:val="clear" w:color="auto" w:fill="auto"/>
            <w:vAlign w:val="center"/>
          </w:tcPr>
          <w:p w14:paraId="21218A36" w14:textId="77777777" w:rsidR="00EA3DC4" w:rsidRPr="00D905F7" w:rsidRDefault="00EA3DC4" w:rsidP="00B70FC4">
            <w:pPr>
              <w:jc w:val="center"/>
              <w:rPr>
                <w:rFonts w:ascii="Times New Roman" w:hAnsi="Times New Roman"/>
                <w:color w:val="000000"/>
                <w:sz w:val="18"/>
                <w:szCs w:val="18"/>
              </w:rPr>
            </w:pPr>
          </w:p>
        </w:tc>
        <w:tc>
          <w:tcPr>
            <w:tcW w:w="1165" w:type="dxa"/>
            <w:vMerge/>
            <w:tcBorders>
              <w:left w:val="nil"/>
              <w:right w:val="nil"/>
            </w:tcBorders>
            <w:shd w:val="clear" w:color="auto" w:fill="auto"/>
            <w:vAlign w:val="center"/>
          </w:tcPr>
          <w:p w14:paraId="1EC00273" w14:textId="77777777" w:rsidR="00EA3DC4" w:rsidRPr="00D905F7" w:rsidRDefault="00EA3DC4" w:rsidP="00B70FC4">
            <w:pPr>
              <w:jc w:val="center"/>
              <w:rPr>
                <w:rFonts w:ascii="Times New Roman" w:hAnsi="Times New Roman"/>
                <w:color w:val="000000"/>
                <w:sz w:val="18"/>
                <w:szCs w:val="18"/>
              </w:rPr>
            </w:pPr>
          </w:p>
        </w:tc>
        <w:tc>
          <w:tcPr>
            <w:tcW w:w="1165" w:type="dxa"/>
            <w:tcBorders>
              <w:top w:val="nil"/>
              <w:left w:val="nil"/>
              <w:right w:val="nil"/>
            </w:tcBorders>
            <w:shd w:val="clear" w:color="auto" w:fill="auto"/>
            <w:vAlign w:val="center"/>
          </w:tcPr>
          <w:p w14:paraId="472ABE88"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Rezolution</w:t>
            </w:r>
            <w:proofErr w:type="spellEnd"/>
          </w:p>
        </w:tc>
        <w:tc>
          <w:tcPr>
            <w:tcW w:w="1165" w:type="dxa"/>
            <w:tcBorders>
              <w:top w:val="nil"/>
              <w:left w:val="nil"/>
              <w:right w:val="nil"/>
            </w:tcBorders>
            <w:shd w:val="clear" w:color="auto" w:fill="auto"/>
            <w:vAlign w:val="center"/>
          </w:tcPr>
          <w:p w14:paraId="4DDC4F8E"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74.7</w:t>
            </w:r>
          </w:p>
        </w:tc>
        <w:tc>
          <w:tcPr>
            <w:tcW w:w="1165" w:type="dxa"/>
            <w:tcBorders>
              <w:top w:val="nil"/>
              <w:left w:val="nil"/>
              <w:right w:val="nil"/>
            </w:tcBorders>
            <w:shd w:val="clear" w:color="auto" w:fill="auto"/>
            <w:vAlign w:val="center"/>
          </w:tcPr>
          <w:p w14:paraId="17E4E6DC"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85.4</w:t>
            </w:r>
          </w:p>
        </w:tc>
        <w:tc>
          <w:tcPr>
            <w:tcW w:w="1165" w:type="dxa"/>
            <w:tcBorders>
              <w:top w:val="nil"/>
              <w:left w:val="nil"/>
              <w:bottom w:val="single" w:sz="4" w:space="0" w:color="auto"/>
              <w:right w:val="nil"/>
            </w:tcBorders>
            <w:shd w:val="clear" w:color="auto" w:fill="auto"/>
            <w:vAlign w:val="center"/>
          </w:tcPr>
          <w:p w14:paraId="43794B75"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94.2</w:t>
            </w:r>
          </w:p>
        </w:tc>
      </w:tr>
      <w:tr w:rsidR="00EA3DC4" w:rsidRPr="00D905F7" w14:paraId="6A43FA16" w14:textId="77777777" w:rsidTr="00B70FC4">
        <w:trPr>
          <w:trHeight w:val="23"/>
          <w:jc w:val="center"/>
        </w:trPr>
        <w:tc>
          <w:tcPr>
            <w:tcW w:w="1165" w:type="dxa"/>
            <w:vMerge w:val="restart"/>
            <w:tcBorders>
              <w:left w:val="nil"/>
              <w:right w:val="nil"/>
            </w:tcBorders>
            <w:shd w:val="clear" w:color="auto" w:fill="auto"/>
            <w:vAlign w:val="center"/>
          </w:tcPr>
          <w:p w14:paraId="70C69B9B"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OCRNet</w:t>
            </w:r>
            <w:proofErr w:type="spellEnd"/>
          </w:p>
        </w:tc>
        <w:tc>
          <w:tcPr>
            <w:tcW w:w="1165" w:type="dxa"/>
            <w:vMerge w:val="restart"/>
            <w:tcBorders>
              <w:left w:val="nil"/>
              <w:right w:val="nil"/>
            </w:tcBorders>
            <w:shd w:val="clear" w:color="auto" w:fill="auto"/>
            <w:vAlign w:val="center"/>
          </w:tcPr>
          <w:p w14:paraId="0E4C8B76"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HRNet18</w:t>
            </w:r>
          </w:p>
        </w:tc>
        <w:tc>
          <w:tcPr>
            <w:tcW w:w="1165" w:type="dxa"/>
            <w:tcBorders>
              <w:left w:val="nil"/>
              <w:bottom w:val="nil"/>
              <w:right w:val="nil"/>
            </w:tcBorders>
            <w:shd w:val="clear" w:color="auto" w:fill="auto"/>
            <w:vAlign w:val="center"/>
          </w:tcPr>
          <w:p w14:paraId="298EF4FA"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Bilinear</w:t>
            </w:r>
          </w:p>
        </w:tc>
        <w:tc>
          <w:tcPr>
            <w:tcW w:w="1165" w:type="dxa"/>
            <w:tcBorders>
              <w:left w:val="nil"/>
              <w:bottom w:val="nil"/>
              <w:right w:val="nil"/>
            </w:tcBorders>
            <w:shd w:val="clear" w:color="auto" w:fill="auto"/>
            <w:vAlign w:val="center"/>
          </w:tcPr>
          <w:p w14:paraId="6C58DCC1"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73.4</w:t>
            </w:r>
          </w:p>
        </w:tc>
        <w:tc>
          <w:tcPr>
            <w:tcW w:w="1165" w:type="dxa"/>
            <w:tcBorders>
              <w:left w:val="nil"/>
              <w:bottom w:val="nil"/>
              <w:right w:val="nil"/>
            </w:tcBorders>
            <w:shd w:val="clear" w:color="auto" w:fill="auto"/>
            <w:vAlign w:val="center"/>
          </w:tcPr>
          <w:p w14:paraId="2819D253"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85.0</w:t>
            </w:r>
          </w:p>
        </w:tc>
        <w:tc>
          <w:tcPr>
            <w:tcW w:w="1165" w:type="dxa"/>
            <w:tcBorders>
              <w:top w:val="single" w:sz="4" w:space="0" w:color="auto"/>
              <w:left w:val="nil"/>
              <w:bottom w:val="nil"/>
              <w:right w:val="nil"/>
            </w:tcBorders>
            <w:shd w:val="clear" w:color="auto" w:fill="auto"/>
            <w:vAlign w:val="center"/>
          </w:tcPr>
          <w:p w14:paraId="01A67786"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93.8</w:t>
            </w:r>
          </w:p>
        </w:tc>
      </w:tr>
      <w:tr w:rsidR="00EA3DC4" w:rsidRPr="00D905F7" w14:paraId="43797291" w14:textId="77777777" w:rsidTr="00B70FC4">
        <w:trPr>
          <w:trHeight w:val="23"/>
          <w:jc w:val="center"/>
        </w:trPr>
        <w:tc>
          <w:tcPr>
            <w:tcW w:w="1165" w:type="dxa"/>
            <w:vMerge/>
            <w:tcBorders>
              <w:left w:val="nil"/>
              <w:right w:val="nil"/>
            </w:tcBorders>
            <w:shd w:val="clear" w:color="auto" w:fill="auto"/>
          </w:tcPr>
          <w:p w14:paraId="4CDE16DA" w14:textId="77777777" w:rsidR="00EA3DC4" w:rsidRPr="00D905F7" w:rsidRDefault="00EA3DC4" w:rsidP="00B70FC4">
            <w:pPr>
              <w:jc w:val="center"/>
              <w:rPr>
                <w:rFonts w:ascii="Times New Roman" w:hAnsi="Times New Roman"/>
                <w:color w:val="000000"/>
                <w:sz w:val="18"/>
                <w:szCs w:val="18"/>
              </w:rPr>
            </w:pPr>
          </w:p>
        </w:tc>
        <w:tc>
          <w:tcPr>
            <w:tcW w:w="1165" w:type="dxa"/>
            <w:vMerge/>
            <w:tcBorders>
              <w:left w:val="nil"/>
              <w:right w:val="nil"/>
            </w:tcBorders>
            <w:shd w:val="clear" w:color="auto" w:fill="auto"/>
          </w:tcPr>
          <w:p w14:paraId="7F1F8DF8" w14:textId="77777777" w:rsidR="00EA3DC4" w:rsidRPr="00D905F7" w:rsidRDefault="00EA3DC4" w:rsidP="00B70FC4">
            <w:pPr>
              <w:jc w:val="center"/>
              <w:rPr>
                <w:rFonts w:ascii="Times New Roman" w:hAnsi="Times New Roman"/>
                <w:color w:val="000000"/>
                <w:sz w:val="18"/>
                <w:szCs w:val="18"/>
              </w:rPr>
            </w:pPr>
          </w:p>
        </w:tc>
        <w:tc>
          <w:tcPr>
            <w:tcW w:w="1165" w:type="dxa"/>
            <w:tcBorders>
              <w:top w:val="nil"/>
              <w:left w:val="nil"/>
              <w:bottom w:val="nil"/>
              <w:right w:val="nil"/>
            </w:tcBorders>
            <w:shd w:val="clear" w:color="auto" w:fill="auto"/>
            <w:vAlign w:val="center"/>
          </w:tcPr>
          <w:p w14:paraId="78966F0F"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CARAFE</w:t>
            </w:r>
          </w:p>
        </w:tc>
        <w:tc>
          <w:tcPr>
            <w:tcW w:w="1165" w:type="dxa"/>
            <w:tcBorders>
              <w:top w:val="nil"/>
              <w:left w:val="nil"/>
              <w:bottom w:val="nil"/>
              <w:right w:val="nil"/>
            </w:tcBorders>
            <w:shd w:val="clear" w:color="auto" w:fill="auto"/>
            <w:vAlign w:val="center"/>
          </w:tcPr>
          <w:p w14:paraId="3E2F77FA"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73.9</w:t>
            </w:r>
          </w:p>
        </w:tc>
        <w:tc>
          <w:tcPr>
            <w:tcW w:w="1165" w:type="dxa"/>
            <w:tcBorders>
              <w:top w:val="nil"/>
              <w:left w:val="nil"/>
              <w:bottom w:val="nil"/>
              <w:right w:val="nil"/>
            </w:tcBorders>
            <w:shd w:val="clear" w:color="auto" w:fill="auto"/>
            <w:vAlign w:val="center"/>
          </w:tcPr>
          <w:p w14:paraId="3E1A9075"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85.4</w:t>
            </w:r>
          </w:p>
        </w:tc>
        <w:tc>
          <w:tcPr>
            <w:tcW w:w="1165" w:type="dxa"/>
            <w:tcBorders>
              <w:top w:val="nil"/>
              <w:left w:val="nil"/>
              <w:bottom w:val="nil"/>
              <w:right w:val="nil"/>
            </w:tcBorders>
            <w:shd w:val="clear" w:color="auto" w:fill="auto"/>
            <w:vAlign w:val="center"/>
          </w:tcPr>
          <w:p w14:paraId="1C249BCB" w14:textId="77777777" w:rsidR="00EA3DC4" w:rsidRPr="00D905F7" w:rsidRDefault="00EA3DC4" w:rsidP="00B70FC4">
            <w:pPr>
              <w:jc w:val="center"/>
              <w:rPr>
                <w:rFonts w:ascii="Times New Roman" w:hAnsi="Times New Roman"/>
                <w:color w:val="000000"/>
                <w:sz w:val="18"/>
                <w:szCs w:val="18"/>
              </w:rPr>
            </w:pPr>
            <w:r w:rsidRPr="00D905F7">
              <w:rPr>
                <w:rFonts w:ascii="Times New Roman" w:hAnsi="Times New Roman"/>
                <w:color w:val="000000"/>
                <w:sz w:val="18"/>
                <w:szCs w:val="18"/>
              </w:rPr>
              <w:t>94.0</w:t>
            </w:r>
          </w:p>
        </w:tc>
      </w:tr>
      <w:tr w:rsidR="00EA3DC4" w:rsidRPr="00D905F7" w14:paraId="1AF6FCA0" w14:textId="77777777" w:rsidTr="00B70FC4">
        <w:trPr>
          <w:trHeight w:val="23"/>
          <w:jc w:val="center"/>
        </w:trPr>
        <w:tc>
          <w:tcPr>
            <w:tcW w:w="1165" w:type="dxa"/>
            <w:vMerge/>
            <w:tcBorders>
              <w:left w:val="nil"/>
              <w:bottom w:val="single" w:sz="12" w:space="0" w:color="auto"/>
              <w:right w:val="nil"/>
            </w:tcBorders>
            <w:shd w:val="clear" w:color="auto" w:fill="auto"/>
          </w:tcPr>
          <w:p w14:paraId="252D0AE1" w14:textId="77777777" w:rsidR="00EA3DC4" w:rsidRPr="00D905F7" w:rsidRDefault="00EA3DC4" w:rsidP="00B70FC4">
            <w:pPr>
              <w:jc w:val="center"/>
              <w:rPr>
                <w:rFonts w:ascii="Times New Roman" w:hAnsi="Times New Roman"/>
                <w:color w:val="000000"/>
                <w:sz w:val="18"/>
                <w:szCs w:val="18"/>
              </w:rPr>
            </w:pPr>
          </w:p>
        </w:tc>
        <w:tc>
          <w:tcPr>
            <w:tcW w:w="1165" w:type="dxa"/>
            <w:vMerge/>
            <w:tcBorders>
              <w:left w:val="nil"/>
              <w:bottom w:val="single" w:sz="12" w:space="0" w:color="auto"/>
              <w:right w:val="nil"/>
            </w:tcBorders>
            <w:shd w:val="clear" w:color="auto" w:fill="auto"/>
          </w:tcPr>
          <w:p w14:paraId="4C072A49" w14:textId="77777777" w:rsidR="00EA3DC4" w:rsidRPr="00D905F7" w:rsidRDefault="00EA3DC4" w:rsidP="00B70FC4">
            <w:pPr>
              <w:jc w:val="center"/>
              <w:rPr>
                <w:rFonts w:ascii="Times New Roman" w:hAnsi="Times New Roman"/>
                <w:color w:val="000000"/>
                <w:sz w:val="18"/>
                <w:szCs w:val="18"/>
              </w:rPr>
            </w:pPr>
          </w:p>
        </w:tc>
        <w:tc>
          <w:tcPr>
            <w:tcW w:w="1165" w:type="dxa"/>
            <w:tcBorders>
              <w:top w:val="nil"/>
              <w:left w:val="nil"/>
              <w:bottom w:val="single" w:sz="12" w:space="0" w:color="auto"/>
              <w:right w:val="nil"/>
            </w:tcBorders>
            <w:shd w:val="clear" w:color="auto" w:fill="auto"/>
            <w:vAlign w:val="center"/>
          </w:tcPr>
          <w:p w14:paraId="49EE1679" w14:textId="77777777" w:rsidR="00EA3DC4" w:rsidRPr="00D905F7" w:rsidRDefault="00EA3DC4" w:rsidP="00B70FC4">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Rezolution</w:t>
            </w:r>
            <w:proofErr w:type="spellEnd"/>
          </w:p>
        </w:tc>
        <w:tc>
          <w:tcPr>
            <w:tcW w:w="1165" w:type="dxa"/>
            <w:tcBorders>
              <w:top w:val="nil"/>
              <w:left w:val="nil"/>
              <w:bottom w:val="single" w:sz="12" w:space="0" w:color="auto"/>
              <w:right w:val="nil"/>
            </w:tcBorders>
            <w:shd w:val="clear" w:color="auto" w:fill="auto"/>
            <w:vAlign w:val="center"/>
          </w:tcPr>
          <w:p w14:paraId="4DE105A2"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74.8</w:t>
            </w:r>
          </w:p>
        </w:tc>
        <w:tc>
          <w:tcPr>
            <w:tcW w:w="1165" w:type="dxa"/>
            <w:tcBorders>
              <w:top w:val="nil"/>
              <w:left w:val="nil"/>
              <w:bottom w:val="single" w:sz="12" w:space="0" w:color="auto"/>
              <w:right w:val="nil"/>
            </w:tcBorders>
            <w:shd w:val="clear" w:color="auto" w:fill="auto"/>
            <w:vAlign w:val="center"/>
          </w:tcPr>
          <w:p w14:paraId="4CA20459"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85.5</w:t>
            </w:r>
          </w:p>
        </w:tc>
        <w:tc>
          <w:tcPr>
            <w:tcW w:w="1165" w:type="dxa"/>
            <w:tcBorders>
              <w:top w:val="nil"/>
              <w:left w:val="nil"/>
              <w:bottom w:val="single" w:sz="12" w:space="0" w:color="auto"/>
              <w:right w:val="nil"/>
            </w:tcBorders>
            <w:shd w:val="clear" w:color="auto" w:fill="auto"/>
            <w:vAlign w:val="center"/>
          </w:tcPr>
          <w:p w14:paraId="7E8DA4C4" w14:textId="77777777" w:rsidR="00EA3DC4" w:rsidRPr="00D905F7" w:rsidRDefault="00EA3DC4" w:rsidP="00B70FC4">
            <w:pPr>
              <w:jc w:val="center"/>
              <w:rPr>
                <w:rFonts w:ascii="Times New Roman" w:hAnsi="Times New Roman"/>
                <w:b/>
                <w:bCs/>
                <w:color w:val="000000"/>
                <w:sz w:val="18"/>
                <w:szCs w:val="18"/>
              </w:rPr>
            </w:pPr>
            <w:r w:rsidRPr="00D905F7">
              <w:rPr>
                <w:rFonts w:ascii="Times New Roman" w:hAnsi="Times New Roman"/>
                <w:b/>
                <w:bCs/>
                <w:color w:val="000000"/>
                <w:sz w:val="18"/>
                <w:szCs w:val="18"/>
              </w:rPr>
              <w:t>94.1</w:t>
            </w:r>
          </w:p>
        </w:tc>
      </w:tr>
    </w:tbl>
    <w:p w14:paraId="12F4354D" w14:textId="1E8775D0" w:rsidR="00EA3DC4" w:rsidRPr="00343DA8" w:rsidRDefault="00343DA8" w:rsidP="00343DA8">
      <w:pPr>
        <w:jc w:val="center"/>
        <w:rPr>
          <w:rFonts w:ascii="宋体" w:hint="eastAsia"/>
          <w:sz w:val="18"/>
          <w:szCs w:val="18"/>
        </w:rPr>
      </w:pPr>
      <w:r w:rsidRPr="00343DA8">
        <w:rPr>
          <w:rFonts w:ascii="宋体" w:hint="eastAsia"/>
          <w:sz w:val="18"/>
          <w:szCs w:val="18"/>
        </w:rPr>
        <w:t>表1</w:t>
      </w:r>
      <w:r>
        <w:rPr>
          <w:rFonts w:ascii="宋体"/>
          <w:sz w:val="18"/>
          <w:szCs w:val="18"/>
        </w:rPr>
        <w:t xml:space="preserve"> </w:t>
      </w:r>
      <w:r>
        <w:rPr>
          <w:rFonts w:ascii="宋体" w:hint="eastAsia"/>
          <w:sz w:val="18"/>
          <w:szCs w:val="18"/>
        </w:rPr>
        <w:t>不同算法的性能比较</w:t>
      </w:r>
    </w:p>
    <w:p w14:paraId="6CEDA809" w14:textId="77777777" w:rsidR="00343DA8" w:rsidRDefault="00343DA8" w:rsidP="00AB7C6B">
      <w:pPr>
        <w:rPr>
          <w:rFonts w:ascii="宋体" w:hint="eastAsia"/>
          <w:szCs w:val="21"/>
        </w:rPr>
      </w:pPr>
    </w:p>
    <w:p w14:paraId="16BFF979" w14:textId="684DFD1D" w:rsidR="00EA3DC4" w:rsidRPr="00EA3DC4" w:rsidRDefault="00EA3DC4" w:rsidP="00AB7C6B">
      <w:pPr>
        <w:rPr>
          <w:rFonts w:ascii="宋体" w:hint="eastAsia"/>
          <w:szCs w:val="21"/>
        </w:rPr>
        <w:sectPr w:rsidR="00EA3DC4" w:rsidRPr="00EA3DC4" w:rsidSect="00EA3DC4">
          <w:type w:val="continuous"/>
          <w:pgSz w:w="11906" w:h="16838"/>
          <w:pgMar w:top="2155" w:right="1786" w:bottom="2438" w:left="1786" w:header="851" w:footer="992" w:gutter="0"/>
          <w:cols w:space="420"/>
          <w:titlePg/>
          <w:docGrid w:linePitch="312"/>
        </w:sectPr>
      </w:pPr>
    </w:p>
    <w:p w14:paraId="0E532257" w14:textId="4A8AE6F6" w:rsidR="005D1132" w:rsidRDefault="00EA3DC4" w:rsidP="00AB7C6B">
      <w:pPr>
        <w:rPr>
          <w:rFonts w:ascii="宋体"/>
          <w:szCs w:val="21"/>
        </w:rPr>
      </w:pPr>
      <w:r>
        <w:rPr>
          <w:rFonts w:ascii="宋体" w:hint="eastAsia"/>
          <w:szCs w:val="21"/>
        </w:rPr>
        <w:t>到通道</w:t>
      </w:r>
      <w:r w:rsidR="005D1132" w:rsidRPr="005D1132">
        <w:rPr>
          <w:rFonts w:ascii="宋体" w:hint="eastAsia"/>
          <w:szCs w:val="21"/>
        </w:rPr>
        <w:t>描述符中，因此难以保留位置信息，这对于在视觉任务中捕获空间结构至关重要。为了鼓励注意力块以精确的位置信息在空间上捕获远程交互，我们将全局池化分解为为一对一维特征编码操作</w:t>
      </w:r>
      <w:r w:rsidR="00FA2D05">
        <w:rPr>
          <w:rFonts w:ascii="宋体" w:hint="eastAsia"/>
          <w:szCs w:val="21"/>
        </w:rPr>
        <w:t>，如</w:t>
      </w:r>
      <w:r w:rsidR="00FA2D05" w:rsidRPr="005D1132">
        <w:rPr>
          <w:rFonts w:ascii="宋体" w:hint="eastAsia"/>
          <w:szCs w:val="21"/>
        </w:rPr>
        <w:t>公式(</w:t>
      </w:r>
      <w:r w:rsidR="00FA2D05">
        <w:rPr>
          <w:rFonts w:ascii="宋体"/>
          <w:szCs w:val="21"/>
        </w:rPr>
        <w:t>4</w:t>
      </w:r>
      <w:r w:rsidR="00FA2D05" w:rsidRPr="005D1132">
        <w:rPr>
          <w:rFonts w:ascii="宋体" w:hint="eastAsia"/>
          <w:szCs w:val="21"/>
        </w:rPr>
        <w:t>)</w:t>
      </w:r>
      <w:r w:rsidR="00FA2D05">
        <w:rPr>
          <w:rFonts w:ascii="宋体"/>
          <w:szCs w:val="21"/>
        </w:rPr>
        <w:t>(5)</w:t>
      </w:r>
      <w:r w:rsidR="005D1132" w:rsidRPr="005D1132">
        <w:rPr>
          <w:rFonts w:ascii="宋体" w:hint="eastAsia"/>
          <w:szCs w:val="21"/>
        </w:rPr>
        <w:t>。具体来说，给定输入 X，我们使用池化内核的两个空间范围</w:t>
      </w:r>
      <m:oMath>
        <m:r>
          <w:rPr>
            <w:rFonts w:ascii="Cambria Math" w:hAnsi="Cambria Math"/>
            <w:szCs w:val="21"/>
          </w:rPr>
          <m:t>(H,1)</m:t>
        </m:r>
      </m:oMath>
      <w:r w:rsidR="005D1132" w:rsidRPr="005D1132">
        <w:rPr>
          <w:rFonts w:ascii="宋体" w:hint="eastAsia"/>
          <w:szCs w:val="21"/>
        </w:rPr>
        <w:t>或</w:t>
      </w:r>
      <m:oMath>
        <m:r>
          <w:rPr>
            <w:rFonts w:ascii="Cambria Math" w:hAnsi="Cambria Math"/>
            <w:szCs w:val="21"/>
          </w:rPr>
          <m:t>(1,W)</m:t>
        </m:r>
      </m:oMath>
      <w:r w:rsidR="00FA2D05">
        <w:rPr>
          <w:rFonts w:ascii="宋体" w:hint="eastAsia"/>
          <w:szCs w:val="21"/>
        </w:rPr>
        <w:t>，</w:t>
      </w:r>
      <w:r w:rsidR="005D1132" w:rsidRPr="005D1132">
        <w:rPr>
          <w:rFonts w:ascii="宋体" w:hint="eastAsia"/>
          <w:szCs w:val="21"/>
        </w:rPr>
        <w:t>分别沿水平坐标和垂直坐标对每个通道进行编码。因此，高度为</w:t>
      </w:r>
      <m:oMath>
        <m:r>
          <w:rPr>
            <w:rFonts w:ascii="Cambria Math" w:hAnsi="Cambria Math"/>
            <w:szCs w:val="21"/>
          </w:rPr>
          <m:t>h</m:t>
        </m:r>
      </m:oMath>
      <w:r w:rsidR="005D1132" w:rsidRPr="005D1132">
        <w:rPr>
          <w:rFonts w:ascii="宋体" w:hint="eastAsia"/>
          <w:szCs w:val="21"/>
        </w:rPr>
        <w:t>的第</w:t>
      </w:r>
      <m:oMath>
        <m:r>
          <w:rPr>
            <w:rFonts w:ascii="Cambria Math" w:hAnsi="Cambria Math"/>
            <w:szCs w:val="21"/>
          </w:rPr>
          <m:t>c</m:t>
        </m:r>
      </m:oMath>
      <w:r w:rsidR="005D1132" w:rsidRPr="005D1132">
        <w:rPr>
          <w:rFonts w:ascii="宋体" w:hint="eastAsia"/>
          <w:szCs w:val="21"/>
        </w:rPr>
        <w:t>个通道的输出可以表示为</w:t>
      </w:r>
      <w:r w:rsidR="006208C6">
        <w:rPr>
          <w:rFonts w:ascii="宋体" w:hint="eastAsia"/>
          <w:szCs w:val="21"/>
        </w:rPr>
        <w:t>：</w:t>
      </w:r>
    </w:p>
    <w:p w14:paraId="7C17D4A6" w14:textId="3E89ED5A" w:rsidR="004D15E7" w:rsidRPr="004D15E7" w:rsidRDefault="000004EE" w:rsidP="004D15E7">
      <w:pPr>
        <w:spacing w:line="360" w:lineRule="auto"/>
        <w:jc w:val="right"/>
        <w:rPr>
          <w:rFonts w:ascii="宋体" w:hAnsi="宋体" w:cs="宋体"/>
        </w:rPr>
      </w:pPr>
      <m:oMath>
        <m:sSubSup>
          <m:sSubSupPr>
            <m:ctrlPr>
              <w:rPr>
                <w:rFonts w:ascii="Cambria Math" w:hAnsi="Cambria Math"/>
                <w:i/>
                <w:sz w:val="22"/>
                <w:szCs w:val="21"/>
              </w:rPr>
            </m:ctrlPr>
          </m:sSubSupPr>
          <m:e>
            <m:r>
              <w:rPr>
                <w:rFonts w:ascii="Cambria Math" w:hAnsi="Cambria Math"/>
                <w:sz w:val="22"/>
                <w:szCs w:val="21"/>
              </w:rPr>
              <m:t>z</m:t>
            </m:r>
          </m:e>
          <m:sub>
            <m:r>
              <w:rPr>
                <w:rFonts w:ascii="Cambria Math" w:hAnsi="Cambria Math"/>
                <w:sz w:val="22"/>
                <w:szCs w:val="21"/>
              </w:rPr>
              <m:t>c</m:t>
            </m:r>
          </m:sub>
          <m:sup>
            <m:r>
              <w:rPr>
                <w:rFonts w:ascii="Cambria Math" w:hAnsi="Cambria Math"/>
                <w:sz w:val="22"/>
                <w:szCs w:val="21"/>
              </w:rPr>
              <m:t>h</m:t>
            </m:r>
          </m:sup>
        </m:sSubSup>
        <m:d>
          <m:dPr>
            <m:ctrlPr>
              <w:rPr>
                <w:rFonts w:ascii="Cambria Math" w:hAnsi="Cambria Math"/>
                <w:i/>
                <w:sz w:val="22"/>
                <w:szCs w:val="21"/>
              </w:rPr>
            </m:ctrlPr>
          </m:dPr>
          <m:e>
            <m:r>
              <w:rPr>
                <w:rFonts w:ascii="Cambria Math" w:hAnsi="Cambria Math"/>
                <w:sz w:val="22"/>
                <w:szCs w:val="21"/>
              </w:rPr>
              <m:t>h</m:t>
            </m:r>
          </m:e>
        </m:d>
        <m:r>
          <w:rPr>
            <w:rFonts w:ascii="Cambria Math" w:hAnsi="Cambria Math"/>
            <w:sz w:val="22"/>
            <w:szCs w:val="21"/>
          </w:rPr>
          <m:t>=</m:t>
        </m:r>
        <m:f>
          <m:fPr>
            <m:ctrlPr>
              <w:rPr>
                <w:rFonts w:ascii="Cambria Math" w:hAnsi="Cambria Math"/>
                <w:i/>
                <w:sz w:val="22"/>
                <w:szCs w:val="21"/>
              </w:rPr>
            </m:ctrlPr>
          </m:fPr>
          <m:num>
            <m:r>
              <w:rPr>
                <w:rFonts w:ascii="Cambria Math" w:hAnsi="Cambria Math"/>
                <w:sz w:val="22"/>
                <w:szCs w:val="21"/>
              </w:rPr>
              <m:t>1</m:t>
            </m:r>
          </m:num>
          <m:den>
            <m:r>
              <w:rPr>
                <w:rFonts w:ascii="Cambria Math" w:hAnsi="Cambria Math"/>
                <w:sz w:val="22"/>
                <w:szCs w:val="21"/>
              </w:rPr>
              <m:t>w</m:t>
            </m:r>
          </m:den>
        </m:f>
        <m:r>
          <w:rPr>
            <w:rFonts w:ascii="Cambria Math" w:hAnsi="Cambria Math"/>
            <w:sz w:val="22"/>
            <w:szCs w:val="21"/>
          </w:rPr>
          <m:t xml:space="preserve">  </m:t>
        </m:r>
        <m:nary>
          <m:naryPr>
            <m:chr m:val="∑"/>
            <m:ctrlPr>
              <w:rPr>
                <w:rFonts w:ascii="Cambria Math" w:hAnsi="Cambria Math"/>
                <w:i/>
                <w:sz w:val="22"/>
                <w:szCs w:val="21"/>
              </w:rPr>
            </m:ctrlPr>
          </m:naryPr>
          <m:sub>
            <m:r>
              <w:rPr>
                <w:rFonts w:ascii="Cambria Math" w:hAnsi="Cambria Math"/>
                <w:sz w:val="22"/>
                <w:szCs w:val="21"/>
              </w:rPr>
              <m:t>i=0</m:t>
            </m:r>
          </m:sub>
          <m:sup>
            <m:r>
              <w:rPr>
                <w:rFonts w:ascii="Cambria Math" w:hAnsi="Cambria Math"/>
                <w:sz w:val="22"/>
                <w:szCs w:val="21"/>
              </w:rPr>
              <m:t>W</m:t>
            </m:r>
          </m:sup>
          <m:e>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c</m:t>
                </m:r>
              </m:sub>
            </m:sSub>
            <m:r>
              <w:rPr>
                <w:rFonts w:ascii="Cambria Math" w:hAnsi="Cambria Math"/>
                <w:sz w:val="22"/>
                <w:szCs w:val="21"/>
              </w:rPr>
              <m:t>(h,i)</m:t>
            </m:r>
          </m:e>
        </m:nary>
        <m:r>
          <w:rPr>
            <w:rFonts w:ascii="Cambria Math" w:hAnsi="Cambria Math"/>
            <w:sz w:val="22"/>
            <w:szCs w:val="21"/>
          </w:rPr>
          <m:t>.</m:t>
        </m:r>
      </m:oMath>
      <w:r w:rsidR="004D15E7">
        <w:rPr>
          <w:rFonts w:ascii="Times New Roman" w:hAnsi="Times New Roman"/>
        </w:rPr>
        <w:t xml:space="preserve">   </w:t>
      </w:r>
      <w:r w:rsidR="004D15E7">
        <w:rPr>
          <w:rFonts w:ascii="Times New Roman" w:hAnsi="Times New Roman" w:hint="eastAsia"/>
        </w:rPr>
        <w:t>（</w:t>
      </w:r>
      <w:r w:rsidR="004D15E7">
        <w:rPr>
          <w:rFonts w:ascii="Times New Roman" w:hAnsi="Times New Roman"/>
        </w:rPr>
        <w:t>4</w:t>
      </w:r>
      <w:r w:rsidR="004D15E7">
        <w:rPr>
          <w:rFonts w:ascii="宋体" w:hAnsi="宋体"/>
        </w:rPr>
        <w:t>）</w:t>
      </w:r>
    </w:p>
    <w:p w14:paraId="2659125D" w14:textId="19348D7E" w:rsidR="005D1132" w:rsidRDefault="005D1132" w:rsidP="004D15E7">
      <w:pPr>
        <w:ind w:firstLine="425"/>
        <w:rPr>
          <w:rFonts w:ascii="宋体"/>
          <w:szCs w:val="21"/>
        </w:rPr>
      </w:pPr>
      <w:r w:rsidRPr="005D1132">
        <w:rPr>
          <w:rFonts w:ascii="宋体" w:hint="eastAsia"/>
          <w:szCs w:val="21"/>
        </w:rPr>
        <w:t>类似地，宽度为</w:t>
      </w:r>
      <m:oMath>
        <m:r>
          <w:rPr>
            <w:rFonts w:ascii="Cambria Math" w:hAnsi="Cambria Math"/>
            <w:szCs w:val="21"/>
          </w:rPr>
          <m:t>w</m:t>
        </m:r>
      </m:oMath>
      <w:r w:rsidRPr="005D1132">
        <w:rPr>
          <w:rFonts w:ascii="宋体" w:hint="eastAsia"/>
          <w:szCs w:val="21"/>
        </w:rPr>
        <w:t>的第</w:t>
      </w:r>
      <m:oMath>
        <m:r>
          <w:rPr>
            <w:rFonts w:ascii="Cambria Math" w:hAnsi="Cambria Math"/>
            <w:szCs w:val="21"/>
          </w:rPr>
          <m:t>c</m:t>
        </m:r>
      </m:oMath>
      <w:r w:rsidRPr="005D1132">
        <w:rPr>
          <w:rFonts w:ascii="宋体" w:hint="eastAsia"/>
          <w:szCs w:val="21"/>
        </w:rPr>
        <w:t>个通道的输出可以写为</w:t>
      </w:r>
      <w:r w:rsidR="00FA2D05">
        <w:rPr>
          <w:rFonts w:ascii="宋体" w:hint="eastAsia"/>
          <w:szCs w:val="21"/>
        </w:rPr>
        <w:t>:</w:t>
      </w:r>
    </w:p>
    <w:p w14:paraId="021DA82F" w14:textId="09EFF6B7" w:rsidR="004D15E7" w:rsidRPr="004D15E7" w:rsidRDefault="000004EE" w:rsidP="004D15E7">
      <w:pPr>
        <w:spacing w:line="360" w:lineRule="auto"/>
        <w:jc w:val="right"/>
        <w:rPr>
          <w:rFonts w:ascii="宋体" w:hAnsi="宋体" w:cs="宋体"/>
        </w:rPr>
      </w:pPr>
      <m:oMath>
        <m:sSubSup>
          <m:sSubSupPr>
            <m:ctrlPr>
              <w:rPr>
                <w:rFonts w:ascii="Cambria Math" w:hAnsi="Cambria Math"/>
                <w:i/>
                <w:sz w:val="22"/>
                <w:szCs w:val="21"/>
              </w:rPr>
            </m:ctrlPr>
          </m:sSubSupPr>
          <m:e>
            <m:r>
              <w:rPr>
                <w:rFonts w:ascii="Cambria Math" w:hAnsi="Cambria Math"/>
                <w:sz w:val="22"/>
                <w:szCs w:val="21"/>
              </w:rPr>
              <m:t>z</m:t>
            </m:r>
          </m:e>
          <m:sub>
            <m:r>
              <w:rPr>
                <w:rFonts w:ascii="Cambria Math" w:hAnsi="Cambria Math"/>
                <w:sz w:val="22"/>
                <w:szCs w:val="21"/>
              </w:rPr>
              <m:t>c</m:t>
            </m:r>
          </m:sub>
          <m:sup>
            <m:r>
              <w:rPr>
                <w:rFonts w:ascii="Cambria Math" w:hAnsi="Cambria Math"/>
                <w:sz w:val="22"/>
                <w:szCs w:val="21"/>
              </w:rPr>
              <m:t>w</m:t>
            </m:r>
          </m:sup>
        </m:sSubSup>
        <m:d>
          <m:dPr>
            <m:ctrlPr>
              <w:rPr>
                <w:rFonts w:ascii="Cambria Math" w:hAnsi="Cambria Math"/>
                <w:i/>
                <w:sz w:val="22"/>
                <w:szCs w:val="21"/>
              </w:rPr>
            </m:ctrlPr>
          </m:dPr>
          <m:e>
            <m:r>
              <w:rPr>
                <w:rFonts w:ascii="Cambria Math" w:hAnsi="Cambria Math"/>
                <w:sz w:val="22"/>
                <w:szCs w:val="21"/>
              </w:rPr>
              <m:t>w</m:t>
            </m:r>
          </m:e>
        </m:d>
        <m:r>
          <w:rPr>
            <w:rFonts w:ascii="Cambria Math" w:hAnsi="Cambria Math"/>
            <w:sz w:val="22"/>
            <w:szCs w:val="21"/>
          </w:rPr>
          <m:t>=</m:t>
        </m:r>
        <m:f>
          <m:fPr>
            <m:ctrlPr>
              <w:rPr>
                <w:rFonts w:ascii="Cambria Math" w:hAnsi="Cambria Math"/>
                <w:i/>
                <w:sz w:val="22"/>
                <w:szCs w:val="21"/>
              </w:rPr>
            </m:ctrlPr>
          </m:fPr>
          <m:num>
            <m:r>
              <w:rPr>
                <w:rFonts w:ascii="Cambria Math" w:hAnsi="Cambria Math"/>
                <w:sz w:val="22"/>
                <w:szCs w:val="21"/>
              </w:rPr>
              <m:t>1</m:t>
            </m:r>
          </m:num>
          <m:den>
            <m:r>
              <w:rPr>
                <w:rFonts w:ascii="Cambria Math" w:hAnsi="Cambria Math"/>
                <w:sz w:val="22"/>
                <w:szCs w:val="21"/>
              </w:rPr>
              <m:t>H</m:t>
            </m:r>
          </m:den>
        </m:f>
        <m:r>
          <w:rPr>
            <w:rFonts w:ascii="Cambria Math" w:hAnsi="Cambria Math"/>
            <w:sz w:val="22"/>
            <w:szCs w:val="21"/>
          </w:rPr>
          <m:t xml:space="preserve">  </m:t>
        </m:r>
        <m:nary>
          <m:naryPr>
            <m:chr m:val="∑"/>
            <m:ctrlPr>
              <w:rPr>
                <w:rFonts w:ascii="Cambria Math" w:hAnsi="Cambria Math"/>
                <w:i/>
                <w:sz w:val="22"/>
                <w:szCs w:val="21"/>
              </w:rPr>
            </m:ctrlPr>
          </m:naryPr>
          <m:sub>
            <m:r>
              <w:rPr>
                <w:rFonts w:ascii="Cambria Math" w:hAnsi="Cambria Math"/>
                <w:sz w:val="22"/>
                <w:szCs w:val="21"/>
              </w:rPr>
              <m:t>i=0</m:t>
            </m:r>
          </m:sub>
          <m:sup>
            <m:r>
              <w:rPr>
                <w:rFonts w:ascii="Cambria Math" w:hAnsi="Cambria Math"/>
                <w:sz w:val="22"/>
                <w:szCs w:val="21"/>
              </w:rPr>
              <m:t>H</m:t>
            </m:r>
          </m:sup>
          <m:e>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c</m:t>
                </m:r>
              </m:sub>
            </m:sSub>
            <m:r>
              <w:rPr>
                <w:rFonts w:ascii="Cambria Math" w:hAnsi="Cambria Math"/>
                <w:sz w:val="22"/>
                <w:szCs w:val="21"/>
              </w:rPr>
              <m:t>(i,w)</m:t>
            </m:r>
          </m:e>
        </m:nary>
        <m:r>
          <w:rPr>
            <w:rFonts w:ascii="Cambria Math" w:hAnsi="Cambria Math"/>
            <w:sz w:val="22"/>
            <w:szCs w:val="21"/>
          </w:rPr>
          <m:t>.</m:t>
        </m:r>
      </m:oMath>
      <w:r w:rsidR="004D15E7">
        <w:rPr>
          <w:rFonts w:ascii="Times New Roman" w:hAnsi="Times New Roman"/>
        </w:rPr>
        <w:t xml:space="preserve">   </w:t>
      </w:r>
      <w:r w:rsidR="004D15E7">
        <w:rPr>
          <w:rFonts w:ascii="Times New Roman" w:hAnsi="Times New Roman" w:hint="eastAsia"/>
        </w:rPr>
        <w:t>（</w:t>
      </w:r>
      <w:r w:rsidR="004D15E7">
        <w:rPr>
          <w:rFonts w:ascii="Times New Roman" w:hAnsi="Times New Roman"/>
        </w:rPr>
        <w:t>5</w:t>
      </w:r>
      <w:r w:rsidR="004D15E7">
        <w:rPr>
          <w:rFonts w:ascii="宋体" w:hAnsi="宋体"/>
        </w:rPr>
        <w:t>）</w:t>
      </w:r>
    </w:p>
    <w:p w14:paraId="5FA5FC24" w14:textId="2C473841" w:rsidR="003E6404" w:rsidRPr="003E6404" w:rsidRDefault="005D1132" w:rsidP="005D1132">
      <w:pPr>
        <w:ind w:firstLine="425"/>
      </w:pPr>
      <w:r w:rsidRPr="005D1132">
        <w:rPr>
          <w:rFonts w:ascii="宋体" w:hint="eastAsia"/>
          <w:szCs w:val="21"/>
        </w:rPr>
        <w:t>上述两种变换分别沿两个空间方向聚合特征，产生一对方向感知特征图。这两种转换还允许我们的注意力块沿一个空间方向捕获远程依赖关系，并沿另一个空间方向保留精确的位置信息，这有助于网络更准确地定位感兴趣的对象</w:t>
      </w:r>
      <w:r w:rsidR="006208C6">
        <w:rPr>
          <w:rFonts w:ascii="宋体" w:hint="eastAsia"/>
          <w:szCs w:val="21"/>
        </w:rPr>
        <w:t>。</w:t>
      </w:r>
    </w:p>
    <w:p w14:paraId="08C2205A" w14:textId="19FA459E" w:rsidR="00003F16" w:rsidRDefault="00003F16" w:rsidP="008443FD">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特征更新</w:t>
      </w:r>
    </w:p>
    <w:p w14:paraId="401A9980" w14:textId="24839793" w:rsidR="004D15E7" w:rsidRDefault="006208C6" w:rsidP="004D15E7">
      <w:pPr>
        <w:ind w:firstLine="425"/>
        <w:rPr>
          <w:rFonts w:ascii="宋体"/>
          <w:szCs w:val="21"/>
        </w:rPr>
      </w:pPr>
      <w:r w:rsidRPr="006208C6">
        <w:rPr>
          <w:rFonts w:ascii="宋体" w:hint="eastAsia"/>
          <w:szCs w:val="21"/>
        </w:rPr>
        <w:t>如上所述，方程(4)和方程(5)启用全局感受野并编码精确的位置信息。</w:t>
      </w:r>
      <w:r w:rsidR="004D15E7">
        <w:rPr>
          <w:rFonts w:ascii="宋体" w:hint="eastAsia"/>
          <w:szCs w:val="21"/>
        </w:rPr>
        <w:t>为了更新上采样后的特征向量，我们必须先对原图的特征向量进行扩展，使得原图特征向量的长度与上采样后的特征长度保持一致。对于，特征向量的扩张，我们使用了经典方法</w:t>
      </w:r>
      <w:proofErr w:type="spellStart"/>
      <w:r w:rsidR="004D15E7">
        <w:rPr>
          <w:rFonts w:ascii="宋体" w:hint="eastAsia"/>
          <w:szCs w:val="21"/>
        </w:rPr>
        <w:t>PixelShuffle</w:t>
      </w:r>
      <w:proofErr w:type="spellEnd"/>
      <w:r w:rsidR="004D15E7">
        <w:rPr>
          <w:rFonts w:ascii="宋体" w:hint="eastAsia"/>
          <w:szCs w:val="21"/>
        </w:rPr>
        <w:t>，即先用卷积增加通道深度，再利用通道信息将每个位置的向量空间上扩大相应的倍数，如公式</w:t>
      </w:r>
      <w:r w:rsidR="004D15E7">
        <w:rPr>
          <w:rFonts w:ascii="宋体"/>
          <w:szCs w:val="21"/>
        </w:rPr>
        <w:t>(6)</w:t>
      </w:r>
      <w:r w:rsidR="004D15E7">
        <w:rPr>
          <w:rFonts w:ascii="宋体" w:hint="eastAsia"/>
          <w:szCs w:val="21"/>
        </w:rPr>
        <w:t>所示</w:t>
      </w:r>
      <w:r w:rsidR="00506549">
        <w:rPr>
          <w:rFonts w:ascii="宋体" w:hint="eastAsia"/>
          <w:szCs w:val="21"/>
        </w:rPr>
        <w:t>，其中</w:t>
      </w:r>
      <m:oMath>
        <m:r>
          <w:rPr>
            <w:rFonts w:ascii="Cambria Math" w:hAnsi="Cambria Math" w:hint="eastAsia"/>
            <w:szCs w:val="21"/>
          </w:rPr>
          <m:t>N</m:t>
        </m:r>
      </m:oMath>
      <w:r w:rsidR="00506549">
        <w:rPr>
          <w:rFonts w:ascii="宋体" w:hint="eastAsia"/>
          <w:szCs w:val="21"/>
        </w:rPr>
        <w:t>代表卷积函数</w:t>
      </w:r>
      <w:r w:rsidR="004D15E7">
        <w:rPr>
          <w:rFonts w:ascii="宋体" w:hint="eastAsia"/>
          <w:szCs w:val="21"/>
        </w:rPr>
        <w:t>。</w:t>
      </w:r>
    </w:p>
    <w:p w14:paraId="17C84962" w14:textId="232DF2F3" w:rsidR="004D15E7" w:rsidRPr="004D15E7" w:rsidRDefault="000004EE" w:rsidP="004D15E7">
      <w:pPr>
        <w:spacing w:line="360" w:lineRule="auto"/>
        <w:jc w:val="right"/>
        <w:rPr>
          <w:rFonts w:ascii="宋体" w:hAnsi="宋体" w:cs="宋体"/>
        </w:rPr>
      </w:pPr>
      <m:oMath>
        <m:sSub>
          <m:sSubPr>
            <m:ctrlPr>
              <w:rPr>
                <w:rFonts w:ascii="Cambria Math" w:hAnsi="Cambria Math"/>
                <w:i/>
              </w:rPr>
            </m:ctrlPr>
          </m:sSubPr>
          <m:e>
            <m:r>
              <w:rPr>
                <w:rFonts w:ascii="Cambria Math" w:hAnsi="Cambria Math" w:hint="eastAsia"/>
              </w:rPr>
              <m:t>W</m:t>
            </m:r>
            <m:r>
              <w:rPr>
                <w:rFonts w:ascii="Cambria Math" w:hAnsi="Cambria Math"/>
              </w:rPr>
              <m:t>'</m:t>
            </m:r>
            <m:ctrlPr>
              <w:rPr>
                <w:rFonts w:ascii="Cambria Math" w:hAnsi="Cambria Math" w:hint="eastAsia"/>
                <w:i/>
              </w:rPr>
            </m:ctrlPr>
          </m:e>
          <m:sub>
            <m:r>
              <w:rPr>
                <w:rFonts w:ascii="Cambria Math" w:hAnsi="Cambria Math"/>
              </w:rPr>
              <m:t>f</m:t>
            </m:r>
          </m:sub>
        </m:sSub>
        <m:r>
          <w:rPr>
            <w:rFonts w:ascii="Cambria Math" w:hAnsi="Cambria Math" w:hint="eastAsia"/>
          </w:rPr>
          <m:t>=</m:t>
        </m:r>
        <m:r>
          <w:rPr>
            <w:rFonts w:ascii="Cambria Math" w:hAnsi="Cambria Math"/>
            <w:szCs w:val="21"/>
          </w:rPr>
          <m:t>PixelShuffle</m:t>
        </m:r>
        <m:d>
          <m:dPr>
            <m:ctrlPr>
              <w:rPr>
                <w:rFonts w:ascii="Cambria Math" w:hAnsi="Cambria Math"/>
                <w:i/>
                <w:szCs w:val="21"/>
              </w:rPr>
            </m:ctrlPr>
          </m:dPr>
          <m:e>
            <m:r>
              <w:rPr>
                <w:rFonts w:ascii="Cambria Math" w:hAnsi="Cambria Math"/>
                <w:szCs w:val="21"/>
              </w:rPr>
              <m:t>N</m:t>
            </m:r>
            <m:d>
              <m:dPr>
                <m:ctrlPr>
                  <w:rPr>
                    <w:rFonts w:ascii="Cambria Math" w:hAnsi="Cambria Math"/>
                    <w:i/>
                    <w:szCs w:val="21"/>
                  </w:rPr>
                </m:ctrlPr>
              </m:dPr>
              <m:e>
                <m:r>
                  <w:rPr>
                    <w:rFonts w:ascii="Cambria Math" w:hAnsi="Cambria Math"/>
                    <w:szCs w:val="21"/>
                  </w:rPr>
                  <m:t>Wf</m:t>
                </m:r>
              </m:e>
            </m:d>
          </m:e>
        </m:d>
        <m:r>
          <w:rPr>
            <w:rFonts w:ascii="Cambria Math" w:hAnsi="Cambria Math"/>
            <w:szCs w:val="21"/>
          </w:rPr>
          <m:t>.</m:t>
        </m:r>
      </m:oMath>
      <w:r w:rsidR="00506549">
        <w:rPr>
          <w:rFonts w:ascii="Times New Roman" w:hAnsi="Times New Roman" w:hint="eastAsia"/>
          <w:szCs w:val="21"/>
        </w:rPr>
        <w:t xml:space="preserve"> </w:t>
      </w:r>
      <w:r w:rsidR="004D15E7">
        <w:rPr>
          <w:rFonts w:ascii="Times New Roman" w:hAnsi="Times New Roman" w:hint="eastAsia"/>
        </w:rPr>
        <w:t>（</w:t>
      </w:r>
      <w:r w:rsidR="004D15E7">
        <w:rPr>
          <w:rFonts w:ascii="Times New Roman" w:hAnsi="Times New Roman"/>
        </w:rPr>
        <w:t>6</w:t>
      </w:r>
      <w:r w:rsidR="004D15E7">
        <w:rPr>
          <w:rFonts w:ascii="宋体" w:hAnsi="宋体"/>
        </w:rPr>
        <w:t>）</w:t>
      </w:r>
    </w:p>
    <w:p w14:paraId="49F744EB" w14:textId="4E13CEA8" w:rsidR="00003F16" w:rsidRDefault="00506549" w:rsidP="005D1132">
      <w:pPr>
        <w:ind w:firstLine="425"/>
        <w:rPr>
          <w:rFonts w:ascii="宋体"/>
          <w:szCs w:val="21"/>
        </w:rPr>
      </w:pPr>
      <w:r>
        <w:rPr>
          <w:rFonts w:ascii="宋体" w:hint="eastAsia"/>
          <w:szCs w:val="21"/>
        </w:rPr>
        <w:t>获得了扩展后的原图特征后，我们希望使用原图特征去指导上采样后的特征，通过特征向量中捕获的空间和通道信息，将被双线性插值稀释的重点信息重新标记出来。</w:t>
      </w:r>
      <w:r w:rsidR="006208C6" w:rsidRPr="006208C6">
        <w:rPr>
          <w:rFonts w:ascii="宋体" w:hint="eastAsia"/>
          <w:szCs w:val="21"/>
        </w:rPr>
        <w:t>为了</w:t>
      </w:r>
      <w:r>
        <w:rPr>
          <w:rFonts w:ascii="宋体" w:hint="eastAsia"/>
          <w:szCs w:val="21"/>
        </w:rPr>
        <w:t>完成这个目标</w:t>
      </w:r>
      <w:r w:rsidR="006208C6" w:rsidRPr="006208C6">
        <w:rPr>
          <w:rFonts w:ascii="宋体" w:hint="eastAsia"/>
          <w:szCs w:val="21"/>
        </w:rPr>
        <w:t>，我们提出了</w:t>
      </w:r>
      <w:r>
        <w:rPr>
          <w:rFonts w:ascii="宋体" w:hint="eastAsia"/>
          <w:szCs w:val="21"/>
        </w:rPr>
        <w:t>一个简单但是有效的方法来更新上采样特征——门控机制。具体来说，对于扩展后的原图特征</w:t>
      </w:r>
      <m:oMath>
        <m:sSub>
          <m:sSubPr>
            <m:ctrlPr>
              <w:rPr>
                <w:rFonts w:ascii="Cambria Math" w:hAnsi="Cambria Math"/>
                <w:i/>
                <w:szCs w:val="21"/>
              </w:rPr>
            </m:ctrlPr>
          </m:sSubPr>
          <m:e>
            <m:r>
              <w:rPr>
                <w:rFonts w:ascii="Cambria Math" w:hAnsi="Cambria Math" w:hint="eastAsia"/>
                <w:szCs w:val="21"/>
              </w:rPr>
              <m:t>W</m:t>
            </m:r>
            <m:r>
              <w:rPr>
                <w:rFonts w:ascii="Cambria Math" w:hAnsi="Cambria Math"/>
                <w:szCs w:val="21"/>
              </w:rPr>
              <m:t>'</m:t>
            </m:r>
            <m:ctrlPr>
              <w:rPr>
                <w:rFonts w:ascii="Cambria Math" w:hAnsi="Cambria Math" w:hint="eastAsia"/>
                <w:i/>
                <w:szCs w:val="21"/>
              </w:rPr>
            </m:ctrlPr>
          </m:e>
          <m:sub>
            <m:r>
              <w:rPr>
                <w:rFonts w:ascii="Cambria Math" w:hAnsi="Cambria Math"/>
                <w:szCs w:val="21"/>
              </w:rPr>
              <m:t>f</m:t>
            </m:r>
          </m:sub>
        </m:sSub>
      </m:oMath>
      <w:r>
        <w:rPr>
          <w:rFonts w:ascii="宋体" w:hint="eastAsia"/>
          <w:szCs w:val="21"/>
        </w:rPr>
        <w:t>与上采样后的特征</w:t>
      </w:r>
      <m:oMath>
        <m:sSub>
          <m:sSubPr>
            <m:ctrlPr>
              <w:rPr>
                <w:rFonts w:ascii="Cambria Math" w:hAnsi="Cambria Math"/>
                <w:i/>
                <w:szCs w:val="21"/>
              </w:rPr>
            </m:ctrlPr>
          </m:sSubPr>
          <m:e>
            <m:r>
              <w:rPr>
                <w:rFonts w:ascii="Cambria Math" w:hAnsi="Cambria Math" w:hint="eastAsia"/>
                <w:szCs w:val="21"/>
              </w:rPr>
              <m:t>O</m:t>
            </m:r>
            <m:ctrlPr>
              <w:rPr>
                <w:rFonts w:ascii="Cambria Math" w:hAnsi="Cambria Math" w:hint="eastAsia"/>
                <w:i/>
                <w:szCs w:val="21"/>
              </w:rPr>
            </m:ctrlPr>
          </m:e>
          <m:sub>
            <m:r>
              <w:rPr>
                <w:rFonts w:ascii="Cambria Math" w:hAnsi="Cambria Math" w:hint="eastAsia"/>
                <w:szCs w:val="21"/>
              </w:rPr>
              <m:t>f</m:t>
            </m:r>
          </m:sub>
        </m:sSub>
      </m:oMath>
      <w:r>
        <w:rPr>
          <w:rFonts w:ascii="宋体" w:hint="eastAsia"/>
          <w:szCs w:val="21"/>
        </w:rPr>
        <w:t>，我们通过计算</w:t>
      </w:r>
      <m:oMath>
        <m:sSub>
          <m:sSubPr>
            <m:ctrlPr>
              <w:rPr>
                <w:rFonts w:ascii="Cambria Math" w:hAnsi="Cambria Math"/>
                <w:i/>
                <w:szCs w:val="21"/>
              </w:rPr>
            </m:ctrlPr>
          </m:sSubPr>
          <m:e>
            <m:r>
              <w:rPr>
                <w:rFonts w:ascii="Cambria Math" w:hAnsi="Cambria Math" w:hint="eastAsia"/>
                <w:szCs w:val="21"/>
              </w:rPr>
              <m:t>W</m:t>
            </m:r>
            <m:r>
              <w:rPr>
                <w:rFonts w:ascii="Cambria Math" w:hAnsi="Cambria Math"/>
                <w:szCs w:val="21"/>
              </w:rPr>
              <m:t>'</m:t>
            </m:r>
            <m:ctrlPr>
              <w:rPr>
                <w:rFonts w:ascii="Cambria Math" w:hAnsi="Cambria Math" w:hint="eastAsia"/>
                <w:i/>
                <w:szCs w:val="21"/>
              </w:rPr>
            </m:ctrlPr>
          </m:e>
          <m:sub>
            <m:r>
              <w:rPr>
                <w:rFonts w:ascii="Cambria Math" w:hAnsi="Cambria Math"/>
                <w:szCs w:val="21"/>
              </w:rPr>
              <m:t>f</m:t>
            </m:r>
          </m:sub>
        </m:sSub>
      </m:oMath>
      <w:r>
        <w:rPr>
          <w:rFonts w:ascii="宋体" w:hint="eastAsia"/>
          <w:szCs w:val="21"/>
        </w:rPr>
        <w:t>与</w:t>
      </w:r>
      <m:oMath>
        <m:sSub>
          <m:sSubPr>
            <m:ctrlPr>
              <w:rPr>
                <w:rFonts w:ascii="Cambria Math" w:hAnsi="Cambria Math"/>
                <w:i/>
                <w:szCs w:val="21"/>
              </w:rPr>
            </m:ctrlPr>
          </m:sSubPr>
          <m:e>
            <m:r>
              <w:rPr>
                <w:rFonts w:ascii="Cambria Math" w:hAnsi="Cambria Math" w:hint="eastAsia"/>
                <w:szCs w:val="21"/>
              </w:rPr>
              <m:t>O</m:t>
            </m:r>
            <m:ctrlPr>
              <w:rPr>
                <w:rFonts w:ascii="Cambria Math" w:hAnsi="Cambria Math" w:hint="eastAsia"/>
                <w:i/>
                <w:szCs w:val="21"/>
              </w:rPr>
            </m:ctrlPr>
          </m:e>
          <m:sub>
            <m:r>
              <w:rPr>
                <w:rFonts w:ascii="Cambria Math" w:hAnsi="Cambria Math" w:hint="eastAsia"/>
                <w:szCs w:val="21"/>
              </w:rPr>
              <m:t>f</m:t>
            </m:r>
          </m:sub>
        </m:sSub>
      </m:oMath>
      <w:r>
        <w:rPr>
          <w:rFonts w:ascii="宋体" w:hint="eastAsia"/>
          <w:szCs w:val="21"/>
        </w:rPr>
        <w:t>的内积，获取这两个向量在</w:t>
      </w:r>
      <w:r w:rsidR="00DC3754">
        <w:rPr>
          <w:rFonts w:ascii="宋体" w:hint="eastAsia"/>
          <w:szCs w:val="21"/>
        </w:rPr>
        <w:t>高维空间中的几何关系，将内积后的结果作为门控，如公式</w:t>
      </w:r>
      <w:r w:rsidR="00DC3754">
        <w:rPr>
          <w:rFonts w:ascii="宋体"/>
          <w:szCs w:val="21"/>
        </w:rPr>
        <w:t>(7)</w:t>
      </w:r>
      <w:r w:rsidR="00DC3754">
        <w:rPr>
          <w:rFonts w:ascii="宋体" w:hint="eastAsia"/>
          <w:szCs w:val="21"/>
        </w:rPr>
        <w:t>所示，再利用门控机制对上采样后的特征进行更新，如公式</w:t>
      </w:r>
      <w:r w:rsidR="00DC3754">
        <w:rPr>
          <w:rFonts w:ascii="宋体"/>
          <w:szCs w:val="21"/>
        </w:rPr>
        <w:t>(8)</w:t>
      </w:r>
      <w:r w:rsidR="00DC3754">
        <w:rPr>
          <w:rFonts w:ascii="宋体" w:hint="eastAsia"/>
          <w:szCs w:val="21"/>
        </w:rPr>
        <w:t>所示。</w:t>
      </w:r>
    </w:p>
    <w:p w14:paraId="1814DA8B" w14:textId="754A6CFC" w:rsidR="00DC3754" w:rsidRDefault="00DC3754" w:rsidP="00DC3754">
      <w:pPr>
        <w:spacing w:line="360" w:lineRule="auto"/>
        <w:jc w:val="right"/>
        <w:rPr>
          <w:rFonts w:ascii="宋体" w:hAnsi="宋体"/>
        </w:rPr>
      </w:pPr>
      <m:oMath>
        <m:r>
          <w:rPr>
            <w:rFonts w:ascii="Cambria Math" w:hAnsi="Cambria Math"/>
          </w:rPr>
          <m:t>G</m:t>
        </m:r>
        <m:r>
          <w:rPr>
            <w:rFonts w:ascii="Cambria Math" w:hAnsi="Cambria Math" w:hint="eastAsia"/>
          </w:rPr>
          <m:t>=</m:t>
        </m:r>
        <m:r>
          <w:rPr>
            <w:rFonts w:ascii="Cambria Math" w:hAnsi="Cambria Math"/>
          </w:rPr>
          <m:t>Sigmoid(F(</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f</m:t>
            </m:r>
          </m:sub>
        </m:sSub>
        <m:r>
          <w:rPr>
            <w:rFonts w:ascii="Cambria Math" w:hAnsi="Cambria Math"/>
          </w:rPr>
          <m:t>))</m:t>
        </m:r>
        <m:r>
          <w:rPr>
            <w:rFonts w:ascii="Cambria Math" w:hAnsi="Cambria Math"/>
            <w:szCs w:val="21"/>
          </w:rPr>
          <m:t>,</m:t>
        </m:r>
      </m:oMath>
      <w:r>
        <w:rPr>
          <w:rFonts w:ascii="Times New Roman" w:hAnsi="Times New Roman"/>
          <w:szCs w:val="21"/>
        </w:rPr>
        <w:t xml:space="preserve">   </w:t>
      </w:r>
      <w:r>
        <w:rPr>
          <w:rFonts w:ascii="Times New Roman" w:hAnsi="Times New Roman" w:hint="eastAsia"/>
        </w:rPr>
        <w:t>（</w:t>
      </w:r>
      <w:r>
        <w:rPr>
          <w:rFonts w:ascii="Times New Roman" w:hAnsi="Times New Roman"/>
        </w:rPr>
        <w:t>7</w:t>
      </w:r>
      <w:r>
        <w:rPr>
          <w:rFonts w:ascii="宋体" w:hAnsi="宋体"/>
        </w:rPr>
        <w:t>）</w:t>
      </w:r>
    </w:p>
    <w:p w14:paraId="7D1A2F42" w14:textId="4343E42D" w:rsidR="00DC3754" w:rsidRPr="00DC3754" w:rsidRDefault="00DC3754" w:rsidP="00DC3754">
      <w:pPr>
        <w:spacing w:line="360" w:lineRule="auto"/>
        <w:jc w:val="right"/>
        <w:rPr>
          <w:rFonts w:ascii="宋体" w:hAnsi="宋体" w:cs="宋体"/>
        </w:rPr>
      </w:pPr>
      <m:oMath>
        <m:r>
          <w:rPr>
            <w:rFonts w:ascii="Cambria Math" w:hAnsi="Cambria Math"/>
          </w:rPr>
          <m:t>W</m:t>
        </m:r>
        <m:r>
          <w:rPr>
            <w:rFonts w:ascii="Cambria Math" w:hAnsi="Cambria Math" w:hint="eastAsia"/>
          </w:rPr>
          <m:t>=</m:t>
        </m:r>
        <m:r>
          <w:rPr>
            <w:rFonts w:ascii="Cambria Math" w:hAnsi="Cambria Math"/>
          </w:rPr>
          <m:t>G*</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1-G</m:t>
            </m:r>
          </m:e>
        </m:d>
        <m:sSub>
          <m:sSubPr>
            <m:ctrlPr>
              <w:rPr>
                <w:rFonts w:ascii="Cambria Math" w:hAnsi="Cambria Math"/>
                <w:i/>
              </w:rPr>
            </m:ctrlPr>
          </m:sSubPr>
          <m:e>
            <m:r>
              <w:rPr>
                <w:rFonts w:ascii="Cambria Math" w:hAnsi="Cambria Math"/>
              </w:rPr>
              <m:t>O</m:t>
            </m:r>
          </m:e>
          <m:sub>
            <m:r>
              <w:rPr>
                <w:rFonts w:ascii="Cambria Math" w:hAnsi="Cambria Math"/>
              </w:rPr>
              <m:t>f</m:t>
            </m:r>
          </m:sub>
        </m:sSub>
      </m:oMath>
      <w:r>
        <w:rPr>
          <w:rFonts w:ascii="Times New Roman" w:hAnsi="Times New Roman"/>
        </w:rPr>
        <w:t>.</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rPr>
        <w:t>（</w:t>
      </w:r>
      <w:r>
        <w:rPr>
          <w:rFonts w:ascii="Times New Roman" w:hAnsi="Times New Roman"/>
        </w:rPr>
        <w:t>8</w:t>
      </w:r>
      <w:r>
        <w:rPr>
          <w:rFonts w:ascii="宋体" w:hAnsi="宋体"/>
        </w:rPr>
        <w:t>）</w:t>
      </w:r>
    </w:p>
    <w:p w14:paraId="7BCED9F7" w14:textId="631298B9" w:rsidR="00780058" w:rsidRDefault="00780058" w:rsidP="00780058">
      <w:pPr>
        <w:pStyle w:val="1"/>
        <w:numPr>
          <w:ilvl w:val="0"/>
          <w:numId w:val="2"/>
        </w:numPr>
        <w:spacing w:before="240" w:after="240" w:line="220" w:lineRule="exact"/>
        <w:rPr>
          <w:rFonts w:ascii="黑体" w:eastAsia="黑体" w:hAnsi="宋体"/>
          <w:b w:val="0"/>
          <w:sz w:val="24"/>
          <w:szCs w:val="24"/>
        </w:rPr>
      </w:pPr>
      <w:r>
        <w:rPr>
          <w:rFonts w:ascii="黑体" w:eastAsia="黑体" w:hAnsi="宋体" w:hint="eastAsia"/>
          <w:b w:val="0"/>
          <w:sz w:val="24"/>
          <w:szCs w:val="24"/>
        </w:rPr>
        <w:t>实现</w:t>
      </w:r>
    </w:p>
    <w:p w14:paraId="04AD33A1" w14:textId="77777777" w:rsidR="00E539C1" w:rsidRDefault="00E539C1" w:rsidP="00E539C1">
      <w:pPr>
        <w:ind w:firstLine="425"/>
      </w:pPr>
      <w:r w:rsidRPr="00E539C1">
        <w:rPr>
          <w:rFonts w:hint="eastAsia"/>
        </w:rPr>
        <w:t>语义分割要求模型在整个图像上输出每像素级别的预测，因此通常</w:t>
      </w:r>
      <w:r>
        <w:rPr>
          <w:rFonts w:hint="eastAsia"/>
        </w:rPr>
        <w:t>使用</w:t>
      </w:r>
      <w:r w:rsidRPr="00E539C1">
        <w:rPr>
          <w:rFonts w:hint="eastAsia"/>
        </w:rPr>
        <w:t>高分辨率的特征图</w:t>
      </w:r>
      <w:r>
        <w:rPr>
          <w:rFonts w:hint="eastAsia"/>
        </w:rPr>
        <w:t>输出结果</w:t>
      </w:r>
      <w:r w:rsidRPr="00E539C1">
        <w:rPr>
          <w:rFonts w:hint="eastAsia"/>
        </w:rPr>
        <w:t>。上采样被广泛用于放大特征图，并在自上而下的路径中以</w:t>
      </w:r>
      <w:r>
        <w:rPr>
          <w:rFonts w:hint="eastAsia"/>
        </w:rPr>
        <w:t>一定比例</w:t>
      </w:r>
      <w:r w:rsidRPr="00E539C1">
        <w:rPr>
          <w:rFonts w:hint="eastAsia"/>
        </w:rPr>
        <w:t>将特征图融合在一起。</w:t>
      </w:r>
      <w:r>
        <w:rPr>
          <w:rFonts w:hint="eastAsia"/>
        </w:rPr>
        <w:t>我们选择了</w:t>
      </w:r>
      <w:r>
        <w:rPr>
          <w:rFonts w:hint="eastAsia"/>
        </w:rPr>
        <w:t>3</w:t>
      </w:r>
      <w:r>
        <w:rPr>
          <w:rFonts w:hint="eastAsia"/>
        </w:rPr>
        <w:t>个目标检测中具有代表性的模型：</w:t>
      </w:r>
      <w:proofErr w:type="spellStart"/>
      <w:r w:rsidRPr="00AB7C6B">
        <w:rPr>
          <w:rFonts w:ascii="Times New Roman" w:hAnsi="Times New Roman"/>
        </w:rPr>
        <w:t>PSPNet</w:t>
      </w:r>
      <w:proofErr w:type="spellEnd"/>
      <w:r w:rsidR="00A240DC" w:rsidRPr="00AC3E56">
        <w:rPr>
          <w:rFonts w:hint="eastAsia"/>
          <w:szCs w:val="21"/>
        </w:rPr>
        <w:t>[</w:t>
      </w:r>
      <w:r w:rsidR="00A240DC">
        <w:rPr>
          <w:szCs w:val="21"/>
        </w:rPr>
        <w:fldChar w:fldCharType="begin"/>
      </w:r>
      <w:r w:rsidR="00A240DC">
        <w:rPr>
          <w:szCs w:val="21"/>
        </w:rPr>
        <w:instrText xml:space="preserve"> </w:instrText>
      </w:r>
      <w:r w:rsidR="00A240DC">
        <w:rPr>
          <w:rFonts w:hint="eastAsia"/>
          <w:szCs w:val="21"/>
        </w:rPr>
        <w:instrText>REF _Ref75427180 \r \h</w:instrText>
      </w:r>
      <w:r w:rsidR="00A240DC">
        <w:rPr>
          <w:szCs w:val="21"/>
        </w:rPr>
        <w:instrText xml:space="preserve"> </w:instrText>
      </w:r>
      <w:r w:rsidR="00A240DC">
        <w:rPr>
          <w:szCs w:val="21"/>
        </w:rPr>
      </w:r>
      <w:r w:rsidR="00A240DC">
        <w:rPr>
          <w:szCs w:val="21"/>
        </w:rPr>
        <w:fldChar w:fldCharType="separate"/>
      </w:r>
      <w:r w:rsidR="00B70FC4">
        <w:rPr>
          <w:szCs w:val="21"/>
        </w:rPr>
        <w:t>20</w:t>
      </w:r>
      <w:r w:rsidR="00A240DC">
        <w:rPr>
          <w:szCs w:val="21"/>
        </w:rPr>
        <w:fldChar w:fldCharType="end"/>
      </w:r>
      <w:r w:rsidR="00A240DC" w:rsidRPr="00AC3E56">
        <w:rPr>
          <w:rFonts w:hint="eastAsia"/>
          <w:szCs w:val="21"/>
        </w:rPr>
        <w:t>]</w:t>
      </w:r>
      <w:r>
        <w:rPr>
          <w:rFonts w:hint="eastAsia"/>
        </w:rPr>
        <w:t>，</w:t>
      </w:r>
      <w:proofErr w:type="spellStart"/>
      <w:r w:rsidRPr="00AB7C6B">
        <w:rPr>
          <w:rFonts w:ascii="Times New Roman" w:hAnsi="Times New Roman"/>
        </w:rPr>
        <w:t>UperNet</w:t>
      </w:r>
      <w:proofErr w:type="spellEnd"/>
      <w:r w:rsidR="00A240DC" w:rsidRPr="00AB7C6B">
        <w:rPr>
          <w:rFonts w:ascii="Times New Roman" w:hAnsi="Times New Roman"/>
          <w:szCs w:val="21"/>
        </w:rPr>
        <w:t>[</w:t>
      </w:r>
      <w:r w:rsidR="00A240DC" w:rsidRPr="00AB7C6B">
        <w:rPr>
          <w:rFonts w:ascii="Times New Roman" w:hAnsi="Times New Roman"/>
          <w:szCs w:val="21"/>
        </w:rPr>
        <w:fldChar w:fldCharType="begin"/>
      </w:r>
      <w:r w:rsidR="00A240DC" w:rsidRPr="00AB7C6B">
        <w:rPr>
          <w:rFonts w:ascii="Times New Roman" w:hAnsi="Times New Roman"/>
          <w:szCs w:val="21"/>
        </w:rPr>
        <w:instrText xml:space="preserve"> REF _Ref75427237 \r \h </w:instrText>
      </w:r>
      <w:r w:rsidR="00A240DC" w:rsidRPr="00AB7C6B">
        <w:rPr>
          <w:rFonts w:ascii="Times New Roman" w:hAnsi="Times New Roman"/>
          <w:szCs w:val="21"/>
        </w:rPr>
      </w:r>
      <w:r w:rsidR="00AB7C6B">
        <w:rPr>
          <w:rFonts w:ascii="Times New Roman" w:hAnsi="Times New Roman"/>
          <w:szCs w:val="21"/>
        </w:rPr>
        <w:instrText xml:space="preserve"> \* MERGEFORMAT </w:instrText>
      </w:r>
      <w:r w:rsidR="00A240DC" w:rsidRPr="00AB7C6B">
        <w:rPr>
          <w:rFonts w:ascii="Times New Roman" w:hAnsi="Times New Roman"/>
          <w:szCs w:val="21"/>
        </w:rPr>
        <w:fldChar w:fldCharType="separate"/>
      </w:r>
      <w:r w:rsidR="00B70FC4">
        <w:rPr>
          <w:rFonts w:ascii="Times New Roman" w:hAnsi="Times New Roman"/>
          <w:szCs w:val="21"/>
        </w:rPr>
        <w:t>21</w:t>
      </w:r>
      <w:r w:rsidR="00A240DC" w:rsidRPr="00AB7C6B">
        <w:rPr>
          <w:rFonts w:ascii="Times New Roman" w:hAnsi="Times New Roman"/>
          <w:szCs w:val="21"/>
        </w:rPr>
        <w:fldChar w:fldCharType="end"/>
      </w:r>
      <w:r w:rsidR="00A240DC" w:rsidRPr="00AB7C6B">
        <w:rPr>
          <w:rFonts w:ascii="Times New Roman" w:hAnsi="Times New Roman"/>
          <w:szCs w:val="21"/>
        </w:rPr>
        <w:t>]</w:t>
      </w:r>
      <w:r w:rsidRPr="00AB7C6B">
        <w:rPr>
          <w:rFonts w:ascii="Times New Roman" w:hAnsi="Times New Roman"/>
        </w:rPr>
        <w:t>，</w:t>
      </w:r>
      <w:proofErr w:type="spellStart"/>
      <w:r w:rsidRPr="00AB7C6B">
        <w:rPr>
          <w:rFonts w:ascii="Times New Roman" w:hAnsi="Times New Roman"/>
        </w:rPr>
        <w:t>OCRNet</w:t>
      </w:r>
      <w:proofErr w:type="spellEnd"/>
      <w:r w:rsidR="00A240DC">
        <w:rPr>
          <w:rFonts w:hint="eastAsia"/>
          <w:szCs w:val="21"/>
        </w:rPr>
        <w:t>[</w:t>
      </w:r>
      <w:r w:rsidR="00A240DC" w:rsidRPr="00AB7C6B">
        <w:rPr>
          <w:rFonts w:ascii="Times New Roman" w:hAnsi="Times New Roman"/>
          <w:szCs w:val="21"/>
        </w:rPr>
        <w:fldChar w:fldCharType="begin"/>
      </w:r>
      <w:r w:rsidR="00A240DC" w:rsidRPr="00AB7C6B">
        <w:rPr>
          <w:rFonts w:ascii="Times New Roman" w:hAnsi="Times New Roman"/>
          <w:szCs w:val="21"/>
        </w:rPr>
        <w:instrText xml:space="preserve"> REF _Ref75427721 \r \h </w:instrText>
      </w:r>
      <w:r w:rsidR="00A240DC" w:rsidRPr="00AB7C6B">
        <w:rPr>
          <w:rFonts w:ascii="Times New Roman" w:hAnsi="Times New Roman"/>
          <w:szCs w:val="21"/>
        </w:rPr>
      </w:r>
      <w:r w:rsidR="00AB7C6B">
        <w:rPr>
          <w:rFonts w:ascii="Times New Roman" w:hAnsi="Times New Roman"/>
          <w:szCs w:val="21"/>
        </w:rPr>
        <w:instrText xml:space="preserve"> \* MERGEFORMAT </w:instrText>
      </w:r>
      <w:r w:rsidR="00A240DC" w:rsidRPr="00AB7C6B">
        <w:rPr>
          <w:rFonts w:ascii="Times New Roman" w:hAnsi="Times New Roman"/>
          <w:szCs w:val="21"/>
        </w:rPr>
        <w:fldChar w:fldCharType="separate"/>
      </w:r>
      <w:r w:rsidR="00B70FC4">
        <w:rPr>
          <w:rFonts w:ascii="Times New Roman" w:hAnsi="Times New Roman"/>
          <w:szCs w:val="21"/>
        </w:rPr>
        <w:t>24</w:t>
      </w:r>
      <w:r w:rsidR="00A240DC" w:rsidRPr="00AB7C6B">
        <w:rPr>
          <w:rFonts w:ascii="Times New Roman" w:hAnsi="Times New Roman"/>
          <w:szCs w:val="21"/>
        </w:rPr>
        <w:fldChar w:fldCharType="end"/>
      </w:r>
      <w:r w:rsidR="00A240DC" w:rsidRPr="00AB7C6B">
        <w:rPr>
          <w:rFonts w:ascii="Times New Roman" w:hAnsi="Times New Roman"/>
          <w:szCs w:val="21"/>
        </w:rPr>
        <w:t>]</w:t>
      </w:r>
      <w:r>
        <w:rPr>
          <w:rFonts w:hint="eastAsia"/>
        </w:rPr>
        <w:t>，实现了我们的上采样方法。</w:t>
      </w:r>
    </w:p>
    <w:p w14:paraId="2E84B808" w14:textId="77777777" w:rsidR="00B70FC4" w:rsidRDefault="00B70FC4" w:rsidP="00B70FC4"/>
    <w:p w14:paraId="6583D20A" w14:textId="77777777" w:rsidR="00B70FC4" w:rsidRPr="00AB7C6B" w:rsidRDefault="00B70FC4" w:rsidP="00B70FC4">
      <w:pPr>
        <w:pStyle w:val="2"/>
        <w:numPr>
          <w:ilvl w:val="1"/>
          <w:numId w:val="2"/>
        </w:numPr>
        <w:spacing w:before="160" w:after="60" w:line="220" w:lineRule="exact"/>
        <w:ind w:left="357" w:hanging="357"/>
        <w:rPr>
          <w:rFonts w:ascii="Times New Roman" w:hAnsi="Times New Roman"/>
          <w:b w:val="0"/>
          <w:sz w:val="21"/>
          <w:szCs w:val="21"/>
        </w:rPr>
      </w:pPr>
      <w:proofErr w:type="spellStart"/>
      <w:r w:rsidRPr="00AB7C6B">
        <w:rPr>
          <w:rFonts w:ascii="Times New Roman" w:hAnsi="Times New Roman"/>
          <w:b w:val="0"/>
          <w:sz w:val="21"/>
          <w:szCs w:val="21"/>
        </w:rPr>
        <w:t>PSPNet</w:t>
      </w:r>
      <w:proofErr w:type="spellEnd"/>
    </w:p>
    <w:p w14:paraId="0D1DBE73" w14:textId="009716C6" w:rsidR="00B70FC4" w:rsidRDefault="00B70FC4" w:rsidP="00B70FC4">
      <w:pPr>
        <w:ind w:firstLine="425"/>
        <w:sectPr w:rsidR="00B70FC4">
          <w:type w:val="continuous"/>
          <w:pgSz w:w="11906" w:h="16838"/>
          <w:pgMar w:top="2155" w:right="1786" w:bottom="2438" w:left="1786" w:header="851" w:footer="992" w:gutter="0"/>
          <w:cols w:num="2" w:space="420"/>
          <w:titlePg/>
          <w:docGrid w:linePitch="312"/>
        </w:sectPr>
      </w:pPr>
      <w:proofErr w:type="spellStart"/>
      <w:r w:rsidRPr="00AB7C6B">
        <w:rPr>
          <w:rFonts w:ascii="Times New Roman" w:hAnsi="Times New Roman"/>
        </w:rPr>
        <w:t>PSPNet</w:t>
      </w:r>
      <w:proofErr w:type="spellEnd"/>
      <w:r>
        <w:rPr>
          <w:rFonts w:hint="eastAsia"/>
        </w:rPr>
        <w:t>中</w:t>
      </w:r>
      <w:r w:rsidRPr="00AB7C6B">
        <w:rPr>
          <w:rFonts w:ascii="Times New Roman" w:hAnsi="Times New Roman"/>
        </w:rPr>
        <w:t>PPM</w:t>
      </w:r>
      <w:r w:rsidRPr="00E539C1">
        <w:rPr>
          <w:rFonts w:hint="eastAsia"/>
        </w:rPr>
        <w:t>将输入特征图分层下采样到多个尺度</w:t>
      </w:r>
      <m:oMath>
        <m:r>
          <w:rPr>
            <w:rFonts w:ascii="Cambria Math" w:hAnsi="Cambria Math" w:hint="eastAsia"/>
          </w:rPr>
          <m:t>{1</m:t>
        </m:r>
        <m:r>
          <w:rPr>
            <w:rFonts w:ascii="Cambria Math" w:hAnsi="Cambria Math" w:hint="eastAsia"/>
          </w:rPr>
          <m:t>×</m:t>
        </m:r>
        <m:r>
          <w:rPr>
            <w:rFonts w:ascii="Cambria Math" w:hAnsi="Cambria Math" w:hint="eastAsia"/>
          </w:rPr>
          <m:t>1, 2</m:t>
        </m:r>
        <m:r>
          <w:rPr>
            <w:rFonts w:ascii="Cambria Math" w:hAnsi="Cambria Math" w:hint="eastAsia"/>
          </w:rPr>
          <m:t>×</m:t>
        </m:r>
        <m:r>
          <w:rPr>
            <w:rFonts w:ascii="Cambria Math" w:hAnsi="Cambria Math" w:hint="eastAsia"/>
          </w:rPr>
          <m:t>2, 3</m:t>
        </m:r>
        <m:r>
          <w:rPr>
            <w:rFonts w:ascii="Cambria Math" w:hAnsi="Cambria Math" w:hint="eastAsia"/>
          </w:rPr>
          <m:t>×</m:t>
        </m:r>
        <m:r>
          <w:rPr>
            <w:rFonts w:ascii="Cambria Math" w:hAnsi="Cambria Math" w:hint="eastAsia"/>
          </w:rPr>
          <m:t>3, 6</m:t>
        </m:r>
        <m:r>
          <w:rPr>
            <w:rFonts w:ascii="Cambria Math" w:hAnsi="Cambria Math" w:hint="eastAsia"/>
          </w:rPr>
          <m:t>×</m:t>
        </m:r>
        <m:r>
          <w:rPr>
            <w:rFonts w:ascii="Cambria Math" w:hAnsi="Cambria Math" w:hint="eastAsia"/>
          </w:rPr>
          <m:t>6}</m:t>
        </m:r>
      </m:oMath>
      <w:r w:rsidRPr="00E539C1">
        <w:rPr>
          <w:rFonts w:hint="eastAsia"/>
        </w:rPr>
        <w:t>，然后使用双线性将它们上采样回原始大小。这些特征最终通过串联与原始特征融合。由于上采样率非常大，我们采用了两步策略作为</w:t>
      </w:r>
    </w:p>
    <w:p w14:paraId="7E133A3B" w14:textId="22E7B7D9" w:rsidR="00B70FC4" w:rsidRPr="00E539C1" w:rsidRDefault="00B70FC4" w:rsidP="00B70FC4">
      <w:pPr>
        <w:rPr>
          <w:rFonts w:hint="eastAsia"/>
        </w:rPr>
        <w:sectPr w:rsidR="00B70FC4" w:rsidRPr="00E539C1">
          <w:type w:val="continuous"/>
          <w:pgSz w:w="11906" w:h="16838"/>
          <w:pgMar w:top="2155" w:right="1786" w:bottom="2438" w:left="1786" w:header="851" w:footer="992" w:gutter="0"/>
          <w:cols w:num="2" w:space="420"/>
          <w:titlePg/>
          <w:docGrid w:linePitch="312"/>
        </w:sectPr>
      </w:pPr>
    </w:p>
    <w:p w14:paraId="23F48F08" w14:textId="77777777" w:rsidR="00E539C1" w:rsidRDefault="00E539C1" w:rsidP="00E539C1">
      <w:pPr>
        <w:sectPr w:rsidR="00E539C1" w:rsidSect="00E539C1">
          <w:type w:val="continuous"/>
          <w:pgSz w:w="11906" w:h="16838"/>
          <w:pgMar w:top="2155" w:right="1786" w:bottom="2438" w:left="1786" w:header="851" w:footer="992" w:gutter="0"/>
          <w:cols w:space="420"/>
          <w:titlePg/>
          <w:docGrid w:linePitch="312"/>
        </w:sectPr>
      </w:pPr>
    </w:p>
    <w:p w14:paraId="6A866FA3" w14:textId="77777777" w:rsidR="00343DA8" w:rsidRDefault="00343DA8" w:rsidP="00343DA8">
      <w:pPr>
        <w:jc w:val="center"/>
      </w:pPr>
      <w:r w:rsidRPr="00343DA8">
        <w:lastRenderedPageBreak/>
        <w:drawing>
          <wp:inline distT="0" distB="0" distL="0" distR="0" wp14:anchorId="63FB4793" wp14:editId="34505287">
            <wp:extent cx="5267609" cy="1907628"/>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634" cy="1921399"/>
                    </a:xfrm>
                    <a:prstGeom prst="rect">
                      <a:avLst/>
                    </a:prstGeom>
                  </pic:spPr>
                </pic:pic>
              </a:graphicData>
            </a:graphic>
          </wp:inline>
        </w:drawing>
      </w:r>
    </w:p>
    <w:p w14:paraId="375B7D76" w14:textId="4FED4F26" w:rsidR="00343DA8" w:rsidRDefault="00343DA8" w:rsidP="00343DA8">
      <w:pPr>
        <w:jc w:val="left"/>
        <w:rPr>
          <w:sz w:val="18"/>
          <w:szCs w:val="16"/>
        </w:rPr>
      </w:pPr>
      <w:r w:rsidRPr="00343DA8">
        <w:rPr>
          <w:rFonts w:hint="eastAsia"/>
          <w:sz w:val="18"/>
          <w:szCs w:val="16"/>
        </w:rPr>
        <w:t>图</w:t>
      </w:r>
      <w:r w:rsidRPr="00343DA8">
        <w:rPr>
          <w:rFonts w:hint="eastAsia"/>
          <w:sz w:val="18"/>
          <w:szCs w:val="16"/>
        </w:rPr>
        <w:t>2</w:t>
      </w:r>
      <w:r w:rsidRPr="00343DA8">
        <w:rPr>
          <w:rFonts w:hint="eastAsia"/>
          <w:sz w:val="18"/>
          <w:szCs w:val="16"/>
        </w:rPr>
        <w:t>：</w:t>
      </w:r>
      <w:proofErr w:type="spellStart"/>
      <w:r w:rsidRPr="00343DA8">
        <w:rPr>
          <w:rFonts w:ascii="Times New Roman" w:hAnsi="Times New Roman"/>
          <w:b/>
          <w:bCs/>
          <w:sz w:val="18"/>
          <w:szCs w:val="16"/>
        </w:rPr>
        <w:t>Rezolution</w:t>
      </w:r>
      <w:proofErr w:type="spellEnd"/>
      <w:r w:rsidRPr="00343DA8">
        <w:rPr>
          <w:rFonts w:hint="eastAsia"/>
          <w:b/>
          <w:bCs/>
          <w:sz w:val="18"/>
          <w:szCs w:val="16"/>
        </w:rPr>
        <w:t>与</w:t>
      </w:r>
      <w:r w:rsidRPr="00343DA8">
        <w:rPr>
          <w:rFonts w:ascii="Times New Roman" w:hAnsi="Times New Roman"/>
          <w:b/>
          <w:bCs/>
          <w:sz w:val="18"/>
          <w:szCs w:val="16"/>
        </w:rPr>
        <w:t>CARAFE</w:t>
      </w:r>
      <w:r w:rsidRPr="00343DA8">
        <w:rPr>
          <w:rFonts w:hint="eastAsia"/>
          <w:b/>
          <w:bCs/>
          <w:sz w:val="18"/>
          <w:szCs w:val="16"/>
        </w:rPr>
        <w:t>效果对比。</w:t>
      </w:r>
      <w:r w:rsidRPr="00343DA8">
        <w:rPr>
          <w:rFonts w:hint="eastAsia"/>
          <w:sz w:val="18"/>
          <w:szCs w:val="16"/>
        </w:rPr>
        <w:t>第一行为</w:t>
      </w:r>
      <w:r w:rsidRPr="00343DA8">
        <w:rPr>
          <w:rFonts w:ascii="Times New Roman" w:hAnsi="Times New Roman"/>
          <w:sz w:val="18"/>
          <w:szCs w:val="16"/>
        </w:rPr>
        <w:t>CARAFE</w:t>
      </w:r>
      <w:r w:rsidRPr="00343DA8">
        <w:rPr>
          <w:rFonts w:hint="eastAsia"/>
          <w:sz w:val="18"/>
          <w:szCs w:val="16"/>
        </w:rPr>
        <w:t>的结果，第二行为</w:t>
      </w:r>
      <w:proofErr w:type="spellStart"/>
      <w:r w:rsidRPr="00343DA8">
        <w:rPr>
          <w:rFonts w:ascii="Times New Roman" w:hAnsi="Times New Roman"/>
          <w:sz w:val="18"/>
          <w:szCs w:val="16"/>
        </w:rPr>
        <w:t>Rezolution</w:t>
      </w:r>
      <w:proofErr w:type="spellEnd"/>
      <w:r w:rsidRPr="00343DA8">
        <w:rPr>
          <w:rFonts w:hint="eastAsia"/>
          <w:sz w:val="18"/>
          <w:szCs w:val="16"/>
        </w:rPr>
        <w:t>的结果。</w:t>
      </w:r>
      <w:r w:rsidR="00C911B6">
        <w:rPr>
          <w:rFonts w:hint="eastAsia"/>
          <w:sz w:val="18"/>
          <w:szCs w:val="16"/>
        </w:rPr>
        <w:t>左侧两列图片中</w:t>
      </w:r>
      <w:proofErr w:type="spellStart"/>
      <w:r w:rsidR="00C911B6">
        <w:rPr>
          <w:rFonts w:hint="eastAsia"/>
          <w:sz w:val="18"/>
          <w:szCs w:val="16"/>
        </w:rPr>
        <w:t>Rezolution</w:t>
      </w:r>
      <w:proofErr w:type="spellEnd"/>
      <w:r w:rsidR="00C911B6">
        <w:rPr>
          <w:rFonts w:hint="eastAsia"/>
          <w:sz w:val="18"/>
          <w:szCs w:val="16"/>
        </w:rPr>
        <w:t>对于局部信息理解的更好，右侧两侧图片中</w:t>
      </w:r>
      <w:proofErr w:type="spellStart"/>
      <w:r w:rsidR="00C911B6">
        <w:rPr>
          <w:rFonts w:hint="eastAsia"/>
          <w:sz w:val="18"/>
          <w:szCs w:val="16"/>
        </w:rPr>
        <w:t>Rezolution</w:t>
      </w:r>
      <w:proofErr w:type="spellEnd"/>
      <w:r w:rsidR="00C911B6">
        <w:rPr>
          <w:rFonts w:hint="eastAsia"/>
          <w:sz w:val="18"/>
          <w:szCs w:val="16"/>
        </w:rPr>
        <w:t>优化了全局的效果</w:t>
      </w:r>
    </w:p>
    <w:p w14:paraId="54A6CDB1" w14:textId="77777777" w:rsidR="00343DA8" w:rsidRPr="00343DA8" w:rsidRDefault="00343DA8" w:rsidP="00343DA8">
      <w:pPr>
        <w:jc w:val="left"/>
        <w:rPr>
          <w:rFonts w:hint="eastAsia"/>
          <w:sz w:val="18"/>
          <w:szCs w:val="16"/>
        </w:rPr>
      </w:pPr>
    </w:p>
    <w:p w14:paraId="72A72C56" w14:textId="2C22D29B" w:rsidR="00343DA8" w:rsidRDefault="00343DA8" w:rsidP="00343DA8">
      <w:pPr>
        <w:rPr>
          <w:rFonts w:hint="eastAsia"/>
        </w:rPr>
        <w:sectPr w:rsidR="00343DA8" w:rsidSect="00343DA8">
          <w:type w:val="continuous"/>
          <w:pgSz w:w="11906" w:h="16838"/>
          <w:pgMar w:top="2155" w:right="1786" w:bottom="2438" w:left="1786" w:header="851" w:footer="992" w:gutter="0"/>
          <w:cols w:space="420"/>
          <w:titlePg/>
          <w:docGrid w:linePitch="312"/>
        </w:sectPr>
      </w:pPr>
    </w:p>
    <w:p w14:paraId="6A87CBA9" w14:textId="2FF4CAE5" w:rsidR="00E539C1" w:rsidRDefault="00B70FC4" w:rsidP="00C911B6">
      <w:r w:rsidRPr="00E539C1">
        <w:rPr>
          <w:rFonts w:hint="eastAsia"/>
        </w:rPr>
        <w:t>性能和效率之间的权衡。首先我们使用双</w:t>
      </w:r>
      <w:r w:rsidR="00E539C1" w:rsidRPr="00E539C1">
        <w:rPr>
          <w:rFonts w:hint="eastAsia"/>
        </w:rPr>
        <w:t>线性插值将</w:t>
      </w:r>
      <m:oMath>
        <m:r>
          <w:rPr>
            <w:rFonts w:ascii="Cambria Math" w:hAnsi="Cambria Math" w:hint="eastAsia"/>
          </w:rPr>
          <m:t>{1</m:t>
        </m:r>
        <m:r>
          <w:rPr>
            <w:rFonts w:ascii="Cambria Math" w:hAnsi="Cambria Math" w:hint="eastAsia"/>
          </w:rPr>
          <m:t>×</m:t>
        </m:r>
        <m:r>
          <w:rPr>
            <w:rFonts w:ascii="Cambria Math" w:hAnsi="Cambria Math" w:hint="eastAsia"/>
          </w:rPr>
          <m:t>1, 2</m:t>
        </m:r>
        <m:r>
          <w:rPr>
            <w:rFonts w:ascii="Cambria Math" w:hAnsi="Cambria Math" w:hint="eastAsia"/>
          </w:rPr>
          <m:t>×</m:t>
        </m:r>
        <m:r>
          <w:rPr>
            <w:rFonts w:ascii="Cambria Math" w:hAnsi="Cambria Math" w:hint="eastAsia"/>
          </w:rPr>
          <m:t>2, 3</m:t>
        </m:r>
        <m:r>
          <w:rPr>
            <w:rFonts w:ascii="Cambria Math" w:hAnsi="Cambria Math" w:hint="eastAsia"/>
          </w:rPr>
          <m:t>×</m:t>
        </m:r>
        <m:r>
          <w:rPr>
            <w:rFonts w:ascii="Cambria Math" w:hAnsi="Cambria Math" w:hint="eastAsia"/>
          </w:rPr>
          <m:t>3, 6</m:t>
        </m:r>
        <m:r>
          <w:rPr>
            <w:rFonts w:ascii="Cambria Math" w:hAnsi="Cambria Math" w:hint="eastAsia"/>
          </w:rPr>
          <m:t>×</m:t>
        </m:r>
        <m:r>
          <w:rPr>
            <w:rFonts w:ascii="Cambria Math" w:hAnsi="Cambria Math" w:hint="eastAsia"/>
          </w:rPr>
          <m:t>6}</m:t>
        </m:r>
      </m:oMath>
      <w:r w:rsidR="00E539C1" w:rsidRPr="00E539C1">
        <w:rPr>
          <w:rFonts w:hint="eastAsia"/>
        </w:rPr>
        <w:t>特征上采样到原始特征图大小的一半，然后使用</w:t>
      </w:r>
      <w:r w:rsidR="00E539C1" w:rsidRPr="00E539C1">
        <w:rPr>
          <w:rFonts w:hint="eastAsia"/>
        </w:rPr>
        <w:t xml:space="preserve"> </w:t>
      </w:r>
      <w:proofErr w:type="spellStart"/>
      <w:r w:rsidR="00E539C1" w:rsidRPr="00AB7C6B">
        <w:rPr>
          <w:rFonts w:ascii="Times New Roman" w:hAnsi="Times New Roman"/>
        </w:rPr>
        <w:t>Rezolution</w:t>
      </w:r>
      <w:proofErr w:type="spellEnd"/>
      <w:r w:rsidR="00E539C1" w:rsidRPr="00E539C1">
        <w:rPr>
          <w:rFonts w:hint="eastAsia"/>
        </w:rPr>
        <w:t>将它们进一步上采样</w:t>
      </w:r>
      <w:r w:rsidR="00E539C1" w:rsidRPr="00E539C1">
        <w:rPr>
          <w:rFonts w:hint="eastAsia"/>
        </w:rPr>
        <w:t>2</w:t>
      </w:r>
      <w:r w:rsidR="00E539C1" w:rsidRPr="00E539C1">
        <w:rPr>
          <w:rFonts w:hint="eastAsia"/>
        </w:rPr>
        <w:t>倍。</w:t>
      </w:r>
    </w:p>
    <w:p w14:paraId="50BBAF3F" w14:textId="32C8B8D3" w:rsidR="00E539C1" w:rsidRPr="00AB7C6B" w:rsidRDefault="00E539C1" w:rsidP="00E539C1">
      <w:pPr>
        <w:pStyle w:val="2"/>
        <w:numPr>
          <w:ilvl w:val="1"/>
          <w:numId w:val="2"/>
        </w:numPr>
        <w:spacing w:before="160" w:after="60" w:line="220" w:lineRule="exact"/>
        <w:ind w:left="357" w:hanging="357"/>
        <w:rPr>
          <w:rFonts w:ascii="Times New Roman" w:hAnsi="Times New Roman"/>
          <w:b w:val="0"/>
          <w:sz w:val="21"/>
          <w:szCs w:val="21"/>
        </w:rPr>
      </w:pPr>
      <w:proofErr w:type="spellStart"/>
      <w:r w:rsidRPr="00AB7C6B">
        <w:rPr>
          <w:rFonts w:ascii="Times New Roman" w:hAnsi="Times New Roman"/>
          <w:b w:val="0"/>
          <w:sz w:val="21"/>
          <w:szCs w:val="21"/>
        </w:rPr>
        <w:t>UperNet</w:t>
      </w:r>
      <w:proofErr w:type="spellEnd"/>
    </w:p>
    <w:p w14:paraId="59673584" w14:textId="7A761048" w:rsidR="00E539C1" w:rsidRDefault="008D5356" w:rsidP="008D5356">
      <w:pPr>
        <w:ind w:firstLine="425"/>
      </w:pPr>
      <w:r>
        <w:rPr>
          <w:rFonts w:hint="eastAsia"/>
        </w:rPr>
        <w:t>在</w:t>
      </w:r>
      <w:proofErr w:type="spellStart"/>
      <w:r w:rsidRPr="00AB7C6B">
        <w:rPr>
          <w:rFonts w:ascii="Times New Roman" w:hAnsi="Times New Roman"/>
        </w:rPr>
        <w:t>UperNet</w:t>
      </w:r>
      <w:proofErr w:type="spellEnd"/>
      <w:r>
        <w:rPr>
          <w:rFonts w:hint="eastAsia"/>
        </w:rPr>
        <w:t>中，我们修改了</w:t>
      </w:r>
      <w:r w:rsidRPr="00AB7C6B">
        <w:rPr>
          <w:rFonts w:ascii="Times New Roman" w:hAnsi="Times New Roman"/>
        </w:rPr>
        <w:t>PPM</w:t>
      </w:r>
      <w:r>
        <w:rPr>
          <w:rFonts w:hint="eastAsia"/>
        </w:rPr>
        <w:t>和</w:t>
      </w:r>
      <w:r w:rsidRPr="00AB7C6B">
        <w:rPr>
          <w:rFonts w:ascii="Times New Roman" w:hAnsi="Times New Roman"/>
        </w:rPr>
        <w:t>FPN</w:t>
      </w:r>
      <w:r>
        <w:rPr>
          <w:rFonts w:hint="eastAsia"/>
        </w:rPr>
        <w:t>两个模块中的上采样。</w:t>
      </w:r>
      <w:r w:rsidRPr="00AB7C6B">
        <w:rPr>
          <w:rFonts w:ascii="Times New Roman" w:hAnsi="Times New Roman"/>
        </w:rPr>
        <w:t>PPM</w:t>
      </w:r>
      <w:r>
        <w:rPr>
          <w:rFonts w:hint="eastAsia"/>
        </w:rPr>
        <w:t>的修改方法与</w:t>
      </w:r>
      <w:r>
        <w:rPr>
          <w:rFonts w:hint="eastAsia"/>
        </w:rPr>
        <w:t>3</w:t>
      </w:r>
      <w:r>
        <w:t>.1</w:t>
      </w:r>
      <w:r>
        <w:rPr>
          <w:rFonts w:hint="eastAsia"/>
        </w:rPr>
        <w:t>节中提到的相同。对于</w:t>
      </w:r>
      <w:r>
        <w:rPr>
          <w:rFonts w:hint="eastAsia"/>
        </w:rPr>
        <w:t>FPN</w:t>
      </w:r>
      <w:r w:rsidRPr="008D5356">
        <w:rPr>
          <w:rFonts w:hint="eastAsia"/>
        </w:rPr>
        <w:t>，</w:t>
      </w:r>
      <w:proofErr w:type="spellStart"/>
      <w:r w:rsidRPr="008D5356">
        <w:rPr>
          <w:rFonts w:hint="eastAsia"/>
        </w:rPr>
        <w:t>UperNet</w:t>
      </w:r>
      <w:proofErr w:type="spellEnd"/>
      <w:r w:rsidRPr="008D5356">
        <w:rPr>
          <w:rFonts w:hint="eastAsia"/>
        </w:rPr>
        <w:t>采用</w:t>
      </w:r>
      <w:r>
        <w:rPr>
          <w:rFonts w:hint="eastAsia"/>
        </w:rPr>
        <w:t>它</w:t>
      </w:r>
      <w:r w:rsidRPr="008D5356">
        <w:rPr>
          <w:rFonts w:hint="eastAsia"/>
        </w:rPr>
        <w:t>来丰富语义</w:t>
      </w:r>
      <w:r>
        <w:rPr>
          <w:rFonts w:hint="eastAsia"/>
        </w:rPr>
        <w:t>特征</w:t>
      </w:r>
      <w:r w:rsidRPr="008D5356">
        <w:rPr>
          <w:rFonts w:hint="eastAsia"/>
        </w:rPr>
        <w:t>。它只有四个不同的特征级别</w:t>
      </w:r>
      <m:oMath>
        <m:r>
          <w:rPr>
            <w:rFonts w:ascii="Cambria Math" w:hAnsi="Cambria Math" w:hint="eastAsia"/>
          </w:rPr>
          <m:t>{P2, P3, P4, P5}</m:t>
        </m:r>
      </m:oMath>
      <w:r w:rsidRPr="008D5356">
        <w:rPr>
          <w:rFonts w:hint="eastAsia"/>
        </w:rPr>
        <w:t>，步幅为</w:t>
      </w:r>
      <m:oMath>
        <m:r>
          <w:rPr>
            <w:rFonts w:ascii="Cambria Math" w:hAnsi="Cambria Math" w:hint="eastAsia"/>
          </w:rPr>
          <m:t>{4, 8, 16, 32}</m:t>
        </m:r>
      </m:oMath>
      <w:r w:rsidRPr="008D5356">
        <w:rPr>
          <w:rFonts w:hint="eastAsia"/>
        </w:rPr>
        <w:t>。</w:t>
      </w:r>
      <w:r>
        <w:rPr>
          <w:rFonts w:hint="eastAsia"/>
        </w:rPr>
        <w:t>我们依次从高级特征到低级特征上采样两倍。</w:t>
      </w:r>
      <w:r w:rsidRPr="008D5356">
        <w:rPr>
          <w:rFonts w:hint="eastAsia"/>
        </w:rPr>
        <w:t xml:space="preserve"> </w:t>
      </w:r>
    </w:p>
    <w:p w14:paraId="1FD8748A" w14:textId="77777777" w:rsidR="008D5356" w:rsidRPr="00AB7C6B" w:rsidRDefault="008D5356" w:rsidP="008D5356">
      <w:pPr>
        <w:pStyle w:val="2"/>
        <w:numPr>
          <w:ilvl w:val="1"/>
          <w:numId w:val="2"/>
        </w:numPr>
        <w:spacing w:before="160" w:after="60" w:line="220" w:lineRule="exact"/>
        <w:ind w:left="357" w:hanging="357"/>
        <w:rPr>
          <w:rFonts w:ascii="Times New Roman" w:hAnsi="Times New Roman"/>
          <w:b w:val="0"/>
          <w:sz w:val="21"/>
          <w:szCs w:val="21"/>
        </w:rPr>
      </w:pPr>
      <w:proofErr w:type="spellStart"/>
      <w:r w:rsidRPr="00AB7C6B">
        <w:rPr>
          <w:rFonts w:ascii="Times New Roman" w:hAnsi="Times New Roman"/>
          <w:b w:val="0"/>
          <w:sz w:val="21"/>
          <w:szCs w:val="21"/>
        </w:rPr>
        <w:t>OCRNet</w:t>
      </w:r>
      <w:proofErr w:type="spellEnd"/>
    </w:p>
    <w:p w14:paraId="4DFB9831" w14:textId="39141A9A" w:rsidR="008D5356" w:rsidRDefault="008D5356" w:rsidP="008D5356">
      <w:pPr>
        <w:ind w:firstLine="425"/>
      </w:pPr>
      <w:proofErr w:type="spellStart"/>
      <w:r w:rsidRPr="00AB7C6B">
        <w:rPr>
          <w:rFonts w:ascii="Times New Roman" w:hAnsi="Times New Roman"/>
        </w:rPr>
        <w:t>OCRNet</w:t>
      </w:r>
      <w:proofErr w:type="spellEnd"/>
      <w:r>
        <w:rPr>
          <w:rFonts w:hint="eastAsia"/>
        </w:rPr>
        <w:t>使用</w:t>
      </w:r>
      <w:proofErr w:type="spellStart"/>
      <w:r w:rsidRPr="00AB7C6B">
        <w:rPr>
          <w:rFonts w:ascii="Times New Roman" w:hAnsi="Times New Roman"/>
        </w:rPr>
        <w:t>HRNet</w:t>
      </w:r>
      <w:proofErr w:type="spellEnd"/>
      <w:r>
        <w:rPr>
          <w:rFonts w:hint="eastAsia"/>
        </w:rPr>
        <w:t>作为</w:t>
      </w:r>
      <w:r w:rsidRPr="00AB7C6B">
        <w:rPr>
          <w:rFonts w:ascii="Times New Roman" w:hAnsi="Times New Roman"/>
        </w:rPr>
        <w:t>backbone</w:t>
      </w:r>
      <w:r>
        <w:rPr>
          <w:rFonts w:hint="eastAsia"/>
        </w:rPr>
        <w:t>，在</w:t>
      </w:r>
      <w:r w:rsidRPr="00AB7C6B">
        <w:rPr>
          <w:rFonts w:ascii="Times New Roman" w:hAnsi="Times New Roman"/>
        </w:rPr>
        <w:t>backbone</w:t>
      </w:r>
      <w:r>
        <w:rPr>
          <w:rFonts w:hint="eastAsia"/>
        </w:rPr>
        <w:t>的最后分别将</w:t>
      </w:r>
      <w:r w:rsidR="000E686F">
        <w:t>4</w:t>
      </w:r>
      <w:r>
        <w:rPr>
          <w:rFonts w:hint="eastAsia"/>
        </w:rPr>
        <w:t>个不同尺度的特征图分别放大</w:t>
      </w:r>
      <m:oMath>
        <m:r>
          <w:rPr>
            <w:rFonts w:ascii="Cambria Math" w:hAnsi="Cambria Math" w:hint="eastAsia"/>
          </w:rPr>
          <m:t>{</m:t>
        </m:r>
        <m:r>
          <w:rPr>
            <w:rFonts w:ascii="Cambria Math" w:hAnsi="Cambria Math"/>
          </w:rPr>
          <m:t>1,2</m:t>
        </m:r>
        <m:r>
          <w:rPr>
            <w:rFonts w:ascii="Cambria Math" w:hAnsi="Cambria Math" w:hint="eastAsia"/>
          </w:rPr>
          <m:t xml:space="preserve">, </m:t>
        </m:r>
        <m:r>
          <w:rPr>
            <w:rFonts w:ascii="Cambria Math" w:hAnsi="Cambria Math"/>
          </w:rPr>
          <m:t>4</m:t>
        </m:r>
        <m:r>
          <w:rPr>
            <w:rFonts w:ascii="Cambria Math" w:hAnsi="Cambria Math" w:hint="eastAsia"/>
          </w:rPr>
          <m:t xml:space="preserve">, </m:t>
        </m:r>
        <m:r>
          <w:rPr>
            <w:rFonts w:ascii="Cambria Math" w:hAnsi="Cambria Math"/>
          </w:rPr>
          <m:t>8</m:t>
        </m:r>
        <m:r>
          <w:rPr>
            <w:rFonts w:ascii="Cambria Math" w:hAnsi="Cambria Math" w:hint="eastAsia"/>
          </w:rPr>
          <m:t>}</m:t>
        </m:r>
      </m:oMath>
      <w:r>
        <w:rPr>
          <w:rFonts w:hint="eastAsia"/>
        </w:rPr>
        <w:t>倍，最后将他们拼接在一起</w:t>
      </w:r>
      <w:r w:rsidR="000E686F">
        <w:rPr>
          <w:rFonts w:hint="eastAsia"/>
        </w:rPr>
        <w:t>获得最终的特征图，在此处我们直接用</w:t>
      </w:r>
      <w:proofErr w:type="spellStart"/>
      <w:r w:rsidR="000E686F">
        <w:rPr>
          <w:rFonts w:hint="eastAsia"/>
        </w:rPr>
        <w:t>Rezolution</w:t>
      </w:r>
      <w:proofErr w:type="spellEnd"/>
      <w:r w:rsidR="000E686F">
        <w:rPr>
          <w:rFonts w:hint="eastAsia"/>
        </w:rPr>
        <w:t>上采样对应的倍数</w:t>
      </w:r>
      <w:r>
        <w:rPr>
          <w:rFonts w:hint="eastAsia"/>
        </w:rPr>
        <w:t>。</w:t>
      </w:r>
    </w:p>
    <w:p w14:paraId="5B3F39B4" w14:textId="0DC36C4A" w:rsidR="00236D6C" w:rsidRPr="00AB7C6B" w:rsidRDefault="00236D6C" w:rsidP="00236D6C">
      <w:pPr>
        <w:pStyle w:val="2"/>
        <w:numPr>
          <w:ilvl w:val="1"/>
          <w:numId w:val="2"/>
        </w:numPr>
        <w:spacing w:before="160" w:after="60" w:line="220" w:lineRule="exact"/>
        <w:ind w:left="357" w:hanging="357"/>
        <w:rPr>
          <w:rFonts w:ascii="Times New Roman" w:hAnsi="Times New Roman"/>
          <w:b w:val="0"/>
          <w:sz w:val="21"/>
          <w:szCs w:val="21"/>
        </w:rPr>
      </w:pPr>
      <w:r w:rsidRPr="00AB7C6B">
        <w:rPr>
          <w:rFonts w:ascii="Times New Roman" w:hAnsi="Times New Roman"/>
          <w:b w:val="0"/>
          <w:sz w:val="21"/>
          <w:szCs w:val="21"/>
        </w:rPr>
        <w:t>CARAFE</w:t>
      </w:r>
    </w:p>
    <w:p w14:paraId="534D6597" w14:textId="7237F186" w:rsidR="00236D6C" w:rsidRPr="00236D6C" w:rsidRDefault="00236D6C" w:rsidP="00236D6C">
      <w:pPr>
        <w:ind w:firstLine="425"/>
      </w:pPr>
      <w:r>
        <w:rPr>
          <w:rFonts w:hint="eastAsia"/>
        </w:rPr>
        <w:t>我们将目前</w:t>
      </w:r>
      <w:r w:rsidRPr="00AB7C6B">
        <w:rPr>
          <w:rFonts w:ascii="Times New Roman" w:hAnsi="Times New Roman"/>
        </w:rPr>
        <w:t>SOTA</w:t>
      </w:r>
      <w:r>
        <w:rPr>
          <w:rFonts w:hint="eastAsia"/>
        </w:rPr>
        <w:t>的方法</w:t>
      </w:r>
      <w:r w:rsidRPr="00AB7C6B">
        <w:rPr>
          <w:rFonts w:ascii="Times New Roman" w:hAnsi="Times New Roman"/>
        </w:rPr>
        <w:t>CARAFE</w:t>
      </w:r>
      <w:r>
        <w:rPr>
          <w:rFonts w:hint="eastAsia"/>
        </w:rPr>
        <w:t>作为对比之一，直接使用</w:t>
      </w:r>
      <w:proofErr w:type="spellStart"/>
      <w:r w:rsidRPr="00AB7C6B">
        <w:rPr>
          <w:rFonts w:ascii="Times New Roman" w:hAnsi="Times New Roman"/>
        </w:rPr>
        <w:t>mmde</w:t>
      </w:r>
      <w:r w:rsidR="00AB7C6B" w:rsidRPr="00AB7C6B">
        <w:rPr>
          <w:rFonts w:ascii="Times New Roman" w:hAnsi="Times New Roman"/>
        </w:rPr>
        <w:t>te</w:t>
      </w:r>
      <w:r w:rsidRPr="00AB7C6B">
        <w:rPr>
          <w:rFonts w:ascii="Times New Roman" w:hAnsi="Times New Roman"/>
        </w:rPr>
        <w:t>ction</w:t>
      </w:r>
      <w:proofErr w:type="spellEnd"/>
      <w:r>
        <w:rPr>
          <w:rFonts w:hint="eastAsia"/>
        </w:rPr>
        <w:t>中提供的代码。</w:t>
      </w:r>
      <w:r w:rsidRPr="00AB7C6B">
        <w:rPr>
          <w:rFonts w:ascii="Times New Roman" w:hAnsi="Times New Roman"/>
        </w:rPr>
        <w:t>CARAFE</w:t>
      </w:r>
      <w:r>
        <w:rPr>
          <w:rFonts w:hint="eastAsia"/>
        </w:rPr>
        <w:t>使用生成式的方法，对图片中每一个位置按照上采样比例生成代码块，最终将代码块合成新的图片。在上采样时，我们直接用</w:t>
      </w:r>
      <w:r w:rsidRPr="00AB7C6B">
        <w:rPr>
          <w:rFonts w:ascii="Times New Roman" w:hAnsi="Times New Roman"/>
        </w:rPr>
        <w:t>CARAFE</w:t>
      </w:r>
      <w:r>
        <w:rPr>
          <w:rFonts w:hint="eastAsia"/>
        </w:rPr>
        <w:t>替代双线性插值。</w:t>
      </w:r>
    </w:p>
    <w:p w14:paraId="32A2E4C8" w14:textId="232F9BDD" w:rsidR="000E686F" w:rsidRDefault="000E686F" w:rsidP="000E686F">
      <w:pPr>
        <w:pStyle w:val="1"/>
        <w:numPr>
          <w:ilvl w:val="0"/>
          <w:numId w:val="2"/>
        </w:numPr>
        <w:spacing w:before="240" w:after="240" w:line="220" w:lineRule="exact"/>
        <w:rPr>
          <w:rFonts w:ascii="黑体" w:eastAsia="黑体" w:hAnsi="宋体"/>
          <w:b w:val="0"/>
          <w:sz w:val="24"/>
          <w:szCs w:val="24"/>
        </w:rPr>
      </w:pPr>
      <w:r>
        <w:rPr>
          <w:rFonts w:ascii="黑体" w:eastAsia="黑体" w:hAnsi="宋体" w:hint="eastAsia"/>
          <w:b w:val="0"/>
          <w:sz w:val="24"/>
          <w:szCs w:val="24"/>
        </w:rPr>
        <w:t>实验</w:t>
      </w:r>
    </w:p>
    <w:p w14:paraId="747B2D45" w14:textId="187AB3E6" w:rsidR="000E686F" w:rsidRPr="000E686F" w:rsidRDefault="000E686F" w:rsidP="000E686F">
      <w:pPr>
        <w:ind w:firstLine="360"/>
      </w:pPr>
      <w:r w:rsidRPr="000E686F">
        <w:rPr>
          <w:rFonts w:hint="eastAsia"/>
        </w:rPr>
        <w:t>在本节中，我们首先描述我们的实验设</w:t>
      </w:r>
      <w:r w:rsidRPr="000E686F">
        <w:rPr>
          <w:rFonts w:hint="eastAsia"/>
        </w:rPr>
        <w:t>置，然后</w:t>
      </w:r>
      <w:r>
        <w:rPr>
          <w:rFonts w:hint="eastAsia"/>
        </w:rPr>
        <w:t>进行一系列对比实验证明我们算法的有效性，</w:t>
      </w:r>
      <w:r w:rsidRPr="000E686F">
        <w:rPr>
          <w:rFonts w:hint="eastAsia"/>
        </w:rPr>
        <w:t>我们报告了与其他</w:t>
      </w:r>
      <w:r>
        <w:rPr>
          <w:rFonts w:hint="eastAsia"/>
        </w:rPr>
        <w:t>上采样方法在</w:t>
      </w:r>
      <w:r w:rsidRPr="000E686F">
        <w:rPr>
          <w:rFonts w:hint="eastAsia"/>
        </w:rPr>
        <w:t>语义分割</w:t>
      </w:r>
      <w:r>
        <w:rPr>
          <w:rFonts w:hint="eastAsia"/>
        </w:rPr>
        <w:t>上的结果的对比</w:t>
      </w:r>
      <w:r w:rsidRPr="000E686F">
        <w:rPr>
          <w:rFonts w:hint="eastAsia"/>
        </w:rPr>
        <w:t>。</w:t>
      </w:r>
      <w:r>
        <w:rPr>
          <w:rFonts w:hint="eastAsia"/>
        </w:rPr>
        <w:t>之后，我们对不同上采样算法的参数、计算量与</w:t>
      </w:r>
      <w:proofErr w:type="spellStart"/>
      <w:r w:rsidRPr="00AB7C6B">
        <w:rPr>
          <w:rFonts w:ascii="Times New Roman" w:hAnsi="Times New Roman"/>
        </w:rPr>
        <w:t>mIoU</w:t>
      </w:r>
      <w:proofErr w:type="spellEnd"/>
      <w:r>
        <w:rPr>
          <w:rFonts w:hint="eastAsia"/>
        </w:rPr>
        <w:t>进行了对比。接着我们对比了不同算法对于不同比例缩放的性能，证明我们的算法在进行大比例上采样时明显优于以往方法。最后我们</w:t>
      </w:r>
      <w:r w:rsidRPr="000E686F">
        <w:rPr>
          <w:rFonts w:hint="eastAsia"/>
        </w:rPr>
        <w:t>进行</w:t>
      </w:r>
      <w:r>
        <w:rPr>
          <w:rFonts w:hint="eastAsia"/>
        </w:rPr>
        <w:t>了</w:t>
      </w:r>
      <w:r w:rsidRPr="000E686F">
        <w:rPr>
          <w:rFonts w:hint="eastAsia"/>
        </w:rPr>
        <w:t>一系列消融实验以证</w:t>
      </w:r>
      <w:r>
        <w:rPr>
          <w:rFonts w:hint="eastAsia"/>
        </w:rPr>
        <w:t>明我们的门控方法</w:t>
      </w:r>
      <w:r w:rsidRPr="000E686F">
        <w:rPr>
          <w:rFonts w:hint="eastAsia"/>
        </w:rPr>
        <w:t>对性能的贡献。</w:t>
      </w:r>
      <w:r w:rsidRPr="000E686F">
        <w:rPr>
          <w:rFonts w:hint="eastAsia"/>
        </w:rPr>
        <w:t xml:space="preserve"> </w:t>
      </w:r>
    </w:p>
    <w:p w14:paraId="2E2FA958" w14:textId="61334746" w:rsidR="000E686F" w:rsidRDefault="000E686F" w:rsidP="000E686F">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实验设置</w:t>
      </w:r>
    </w:p>
    <w:p w14:paraId="595EC16F" w14:textId="7445D879" w:rsidR="000E686F" w:rsidRDefault="000E686F" w:rsidP="00D7253E">
      <w:pPr>
        <w:spacing w:line="280" w:lineRule="atLeast"/>
        <w:ind w:rightChars="8" w:right="17" w:firstLineChars="200" w:firstLine="420"/>
        <w:rPr>
          <w:szCs w:val="21"/>
        </w:rPr>
      </w:pPr>
      <w:r w:rsidRPr="000E686F">
        <w:rPr>
          <w:rFonts w:hint="eastAsia"/>
          <w:szCs w:val="21"/>
        </w:rPr>
        <w:t>我们使用</w:t>
      </w:r>
      <w:r>
        <w:rPr>
          <w:rFonts w:hint="eastAsia"/>
          <w:szCs w:val="21"/>
        </w:rPr>
        <w:t>基于</w:t>
      </w:r>
      <w:proofErr w:type="spellStart"/>
      <w:r w:rsidRPr="00AB7C6B">
        <w:rPr>
          <w:rFonts w:ascii="Times New Roman" w:hAnsi="Times New Roman"/>
          <w:szCs w:val="21"/>
        </w:rPr>
        <w:t>PyTorch</w:t>
      </w:r>
      <w:proofErr w:type="spellEnd"/>
      <w:r>
        <w:rPr>
          <w:rFonts w:hint="eastAsia"/>
          <w:szCs w:val="21"/>
        </w:rPr>
        <w:t>的</w:t>
      </w:r>
      <w:proofErr w:type="spellStart"/>
      <w:r w:rsidR="00D7253E" w:rsidRPr="00AB7C6B">
        <w:rPr>
          <w:rFonts w:ascii="Times New Roman" w:hAnsi="Times New Roman"/>
          <w:szCs w:val="21"/>
        </w:rPr>
        <w:t>mmsegmenta-tion</w:t>
      </w:r>
      <w:proofErr w:type="spellEnd"/>
      <w:r w:rsidRPr="000E686F">
        <w:rPr>
          <w:rFonts w:hint="eastAsia"/>
          <w:szCs w:val="21"/>
        </w:rPr>
        <w:t>工具来实现我们所有的实验。在训练期间，我们使用衰减和动量为</w:t>
      </w:r>
      <w:r w:rsidRPr="000E686F">
        <w:rPr>
          <w:rFonts w:hint="eastAsia"/>
          <w:szCs w:val="21"/>
        </w:rPr>
        <w:t>0.9</w:t>
      </w:r>
      <w:r w:rsidRPr="000E686F">
        <w:rPr>
          <w:rFonts w:hint="eastAsia"/>
          <w:szCs w:val="21"/>
        </w:rPr>
        <w:t>的标准</w:t>
      </w:r>
      <w:r w:rsidRPr="00AB7C6B">
        <w:rPr>
          <w:rFonts w:ascii="Times New Roman" w:hAnsi="Times New Roman"/>
          <w:szCs w:val="21"/>
        </w:rPr>
        <w:t>SGD</w:t>
      </w:r>
      <w:r w:rsidRPr="000E686F">
        <w:rPr>
          <w:rFonts w:hint="eastAsia"/>
          <w:szCs w:val="21"/>
        </w:rPr>
        <w:t>优化器来训练所有模型。权重衰减始终设置为</w:t>
      </w:r>
      <m:oMath>
        <m:r>
          <w:rPr>
            <w:rFonts w:ascii="Cambria Math" w:hAnsi="Cambria Math"/>
            <w:szCs w:val="21"/>
          </w:rPr>
          <m:t>5</m:t>
        </m:r>
        <m:r>
          <w:rPr>
            <w:rFonts w:ascii="Cambria Math" w:hAnsi="Cambria Math" w:hint="eastAsia"/>
            <w:szCs w:val="21"/>
          </w:rPr>
          <m:t>×</m:t>
        </m:r>
        <m:sSup>
          <m:sSupPr>
            <m:ctrlPr>
              <w:rPr>
                <w:rFonts w:ascii="Cambria Math" w:hAnsi="Cambria Math"/>
                <w:i/>
                <w:szCs w:val="21"/>
              </w:rPr>
            </m:ctrlPr>
          </m:sSupPr>
          <m:e>
            <m:r>
              <w:rPr>
                <w:rFonts w:ascii="Cambria Math" w:hAnsi="Cambria Math" w:hint="eastAsia"/>
                <w:szCs w:val="21"/>
              </w:rPr>
              <m:t>1</m:t>
            </m:r>
            <m:r>
              <w:rPr>
                <w:rFonts w:ascii="Cambria Math" w:hAnsi="Cambria Math"/>
                <w:szCs w:val="21"/>
              </w:rPr>
              <m:t>0</m:t>
            </m:r>
          </m:e>
          <m:sup>
            <m:r>
              <w:rPr>
                <w:rFonts w:ascii="Cambria Math" w:hAnsi="Cambria Math"/>
                <w:szCs w:val="21"/>
              </w:rPr>
              <m:t>-4</m:t>
            </m:r>
          </m:sup>
        </m:sSup>
      </m:oMath>
      <w:r w:rsidRPr="000E686F">
        <w:rPr>
          <w:rFonts w:hint="eastAsia"/>
          <w:szCs w:val="21"/>
        </w:rPr>
        <w:t>。我们使用</w:t>
      </w:r>
      <w:r w:rsidR="00D7253E">
        <w:rPr>
          <w:rFonts w:hint="eastAsia"/>
          <w:szCs w:val="21"/>
        </w:rPr>
        <w:t>两</w:t>
      </w:r>
      <w:r w:rsidRPr="00AB7C6B">
        <w:rPr>
          <w:rFonts w:ascii="Times New Roman" w:hAnsi="Times New Roman"/>
          <w:szCs w:val="21"/>
        </w:rPr>
        <w:t xml:space="preserve">NVIDIA </w:t>
      </w:r>
      <w:r w:rsidR="00D7253E" w:rsidRPr="00AB7C6B">
        <w:rPr>
          <w:rFonts w:ascii="Times New Roman" w:hAnsi="Times New Roman"/>
          <w:szCs w:val="21"/>
        </w:rPr>
        <w:t xml:space="preserve">2080Ti </w:t>
      </w:r>
      <w:r w:rsidRPr="00AB7C6B">
        <w:rPr>
          <w:rFonts w:ascii="Times New Roman" w:hAnsi="Times New Roman"/>
          <w:szCs w:val="21"/>
        </w:rPr>
        <w:t>GPU</w:t>
      </w:r>
      <w:r w:rsidRPr="000E686F">
        <w:rPr>
          <w:rFonts w:hint="eastAsia"/>
          <w:szCs w:val="21"/>
        </w:rPr>
        <w:t>进行训练，批量大小设置为</w:t>
      </w:r>
      <w:r w:rsidR="00D7253E">
        <w:rPr>
          <w:szCs w:val="21"/>
        </w:rPr>
        <w:t>8</w:t>
      </w:r>
      <w:r w:rsidRPr="000E686F">
        <w:rPr>
          <w:rFonts w:hint="eastAsia"/>
          <w:szCs w:val="21"/>
        </w:rPr>
        <w:t>。在没有额外声明的情况下，我们训练所有模型</w:t>
      </w:r>
      <w:r w:rsidRPr="000E686F">
        <w:rPr>
          <w:rFonts w:hint="eastAsia"/>
          <w:szCs w:val="21"/>
        </w:rPr>
        <w:t xml:space="preserve"> 200 </w:t>
      </w:r>
      <w:r w:rsidRPr="000E686F">
        <w:rPr>
          <w:rFonts w:hint="eastAsia"/>
          <w:szCs w:val="21"/>
        </w:rPr>
        <w:t>个</w:t>
      </w:r>
      <w:r w:rsidRPr="000E686F">
        <w:rPr>
          <w:rFonts w:hint="eastAsia"/>
          <w:szCs w:val="21"/>
        </w:rPr>
        <w:t xml:space="preserve"> </w:t>
      </w:r>
      <w:r w:rsidRPr="00AB7C6B">
        <w:rPr>
          <w:rFonts w:ascii="Times New Roman" w:hAnsi="Times New Roman"/>
          <w:szCs w:val="21"/>
        </w:rPr>
        <w:t>epoch</w:t>
      </w:r>
      <w:r w:rsidRPr="000E686F">
        <w:rPr>
          <w:rFonts w:hint="eastAsia"/>
          <w:szCs w:val="21"/>
        </w:rPr>
        <w:t>。</w:t>
      </w:r>
      <w:r w:rsidRPr="000E686F">
        <w:rPr>
          <w:rFonts w:hint="eastAsia"/>
          <w:szCs w:val="21"/>
        </w:rPr>
        <w:t xml:space="preserve"> </w:t>
      </w:r>
      <w:r w:rsidRPr="000E686F">
        <w:rPr>
          <w:rFonts w:hint="eastAsia"/>
          <w:szCs w:val="21"/>
        </w:rPr>
        <w:t>对于数据增强，我们使用与</w:t>
      </w:r>
      <w:r w:rsidR="00D7253E" w:rsidRPr="00AB7C6B">
        <w:rPr>
          <w:rFonts w:ascii="Times New Roman" w:hAnsi="Times New Roman"/>
          <w:szCs w:val="21"/>
        </w:rPr>
        <w:t>mm</w:t>
      </w:r>
      <w:r w:rsidR="00AB7C6B">
        <w:rPr>
          <w:rFonts w:ascii="Times New Roman" w:hAnsi="Times New Roman"/>
          <w:szCs w:val="21"/>
        </w:rPr>
        <w:t>-</w:t>
      </w:r>
      <w:r w:rsidR="00D7253E" w:rsidRPr="00AB7C6B">
        <w:rPr>
          <w:rFonts w:ascii="Times New Roman" w:hAnsi="Times New Roman"/>
          <w:szCs w:val="21"/>
        </w:rPr>
        <w:t>segmentation</w:t>
      </w:r>
      <w:r w:rsidRPr="000E686F">
        <w:rPr>
          <w:rFonts w:hint="eastAsia"/>
          <w:szCs w:val="21"/>
        </w:rPr>
        <w:t>相同的方法</w:t>
      </w:r>
      <w:r w:rsidR="00D7253E">
        <w:rPr>
          <w:rFonts w:hint="eastAsia"/>
          <w:szCs w:val="21"/>
        </w:rPr>
        <w:t>。</w:t>
      </w:r>
      <w:r w:rsidRPr="000E686F">
        <w:rPr>
          <w:rFonts w:hint="eastAsia"/>
          <w:szCs w:val="21"/>
        </w:rPr>
        <w:t>我们报告了</w:t>
      </w:r>
      <w:r w:rsidR="00D7253E" w:rsidRPr="00AB7C6B">
        <w:rPr>
          <w:rFonts w:ascii="Times New Roman" w:hAnsi="Times New Roman"/>
          <w:szCs w:val="21"/>
        </w:rPr>
        <w:t>VOC12-val</w:t>
      </w:r>
      <w:r w:rsidR="00D7253E">
        <w:rPr>
          <w:rFonts w:hint="eastAsia"/>
          <w:szCs w:val="21"/>
        </w:rPr>
        <w:t>中语义分割</w:t>
      </w:r>
      <w:r w:rsidRPr="000E686F">
        <w:rPr>
          <w:rFonts w:hint="eastAsia"/>
          <w:szCs w:val="21"/>
        </w:rPr>
        <w:t>的结果。</w:t>
      </w:r>
    </w:p>
    <w:p w14:paraId="11BC9AA4" w14:textId="11C28F68" w:rsidR="00D7253E" w:rsidRPr="00D7253E" w:rsidRDefault="00D7253E" w:rsidP="00D7253E">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基线结果</w:t>
      </w:r>
    </w:p>
    <w:p w14:paraId="0C3E7FD4" w14:textId="076B8DFC" w:rsidR="00D7253E" w:rsidRDefault="00D7253E" w:rsidP="00D7253E">
      <w:pPr>
        <w:spacing w:line="280" w:lineRule="atLeast"/>
        <w:ind w:rightChars="8" w:right="17" w:firstLineChars="200" w:firstLine="420"/>
        <w:rPr>
          <w:rFonts w:hint="eastAsia"/>
          <w:szCs w:val="21"/>
        </w:rPr>
      </w:pPr>
      <w:r>
        <w:rPr>
          <w:rFonts w:hint="eastAsia"/>
          <w:szCs w:val="21"/>
        </w:rPr>
        <w:t>在基线结果对比中，我们挑选了</w:t>
      </w:r>
      <w:r>
        <w:rPr>
          <w:rFonts w:hint="eastAsia"/>
          <w:szCs w:val="21"/>
        </w:rPr>
        <w:t>3</w:t>
      </w:r>
      <w:r>
        <w:rPr>
          <w:rFonts w:hint="eastAsia"/>
          <w:szCs w:val="21"/>
        </w:rPr>
        <w:t>个语义分割的主流算法：</w:t>
      </w:r>
      <w:proofErr w:type="spellStart"/>
      <w:r w:rsidRPr="00AB7C6B">
        <w:rPr>
          <w:rFonts w:ascii="Times New Roman" w:hAnsi="Times New Roman"/>
          <w:szCs w:val="21"/>
        </w:rPr>
        <w:t>PSPNet</w:t>
      </w:r>
      <w:proofErr w:type="spellEnd"/>
      <w:r>
        <w:rPr>
          <w:rFonts w:hint="eastAsia"/>
          <w:szCs w:val="21"/>
        </w:rPr>
        <w:t>，</w:t>
      </w:r>
      <w:proofErr w:type="spellStart"/>
      <w:r w:rsidRPr="00AB7C6B">
        <w:rPr>
          <w:rFonts w:ascii="Times New Roman" w:hAnsi="Times New Roman"/>
          <w:szCs w:val="21"/>
        </w:rPr>
        <w:t>UperNet</w:t>
      </w:r>
      <w:proofErr w:type="spellEnd"/>
      <w:r>
        <w:rPr>
          <w:rFonts w:hint="eastAsia"/>
          <w:szCs w:val="21"/>
        </w:rPr>
        <w:t>与</w:t>
      </w:r>
      <w:proofErr w:type="spellStart"/>
      <w:r w:rsidRPr="00AB7C6B">
        <w:rPr>
          <w:rFonts w:ascii="Times New Roman" w:hAnsi="Times New Roman"/>
          <w:szCs w:val="21"/>
        </w:rPr>
        <w:t>OCRNet</w:t>
      </w:r>
      <w:proofErr w:type="spellEnd"/>
      <w:r>
        <w:rPr>
          <w:rFonts w:hint="eastAsia"/>
          <w:szCs w:val="21"/>
        </w:rPr>
        <w:t>，前两者的骨干网络为</w:t>
      </w:r>
      <w:r w:rsidRPr="00AB7C6B">
        <w:rPr>
          <w:rFonts w:ascii="Times New Roman" w:hAnsi="Times New Roman"/>
          <w:szCs w:val="21"/>
        </w:rPr>
        <w:t>ResNet50</w:t>
      </w:r>
      <w:r>
        <w:rPr>
          <w:rFonts w:hint="eastAsia"/>
          <w:szCs w:val="21"/>
        </w:rPr>
        <w:t>，</w:t>
      </w:r>
      <w:proofErr w:type="spellStart"/>
      <w:r w:rsidRPr="00AB7C6B">
        <w:rPr>
          <w:rFonts w:ascii="Times New Roman" w:hAnsi="Times New Roman"/>
          <w:szCs w:val="21"/>
        </w:rPr>
        <w:t>OCRNet</w:t>
      </w:r>
      <w:proofErr w:type="spellEnd"/>
      <w:r>
        <w:rPr>
          <w:rFonts w:hint="eastAsia"/>
          <w:szCs w:val="21"/>
        </w:rPr>
        <w:t>的骨干网络为</w:t>
      </w:r>
      <w:proofErr w:type="spellStart"/>
      <w:r w:rsidRPr="00AB7C6B">
        <w:rPr>
          <w:rFonts w:ascii="Times New Roman" w:hAnsi="Times New Roman"/>
          <w:szCs w:val="21"/>
        </w:rPr>
        <w:t>HRNet</w:t>
      </w:r>
      <w:proofErr w:type="spellEnd"/>
      <w:r>
        <w:rPr>
          <w:rFonts w:hint="eastAsia"/>
          <w:szCs w:val="21"/>
        </w:rPr>
        <w:t>。对于每种算法，我们分别测试了双线性插值，</w:t>
      </w:r>
      <w:r w:rsidRPr="00AB7C6B">
        <w:rPr>
          <w:rFonts w:ascii="Times New Roman" w:hAnsi="Times New Roman"/>
          <w:szCs w:val="21"/>
        </w:rPr>
        <w:t>CARAFE</w:t>
      </w:r>
      <w:r w:rsidR="00B70FC4">
        <w:rPr>
          <w:rFonts w:ascii="Times New Roman" w:hAnsi="Times New Roman" w:hint="eastAsia"/>
          <w:szCs w:val="21"/>
        </w:rPr>
        <w:t>和</w:t>
      </w:r>
      <w:proofErr w:type="spellStart"/>
      <w:r w:rsidR="00B70FC4">
        <w:rPr>
          <w:rFonts w:ascii="Times New Roman" w:hAnsi="Times New Roman" w:hint="eastAsia"/>
          <w:szCs w:val="21"/>
        </w:rPr>
        <w:t>Rezolution</w:t>
      </w:r>
      <w:proofErr w:type="spellEnd"/>
      <w:r w:rsidR="00B70FC4">
        <w:rPr>
          <w:rFonts w:ascii="Times New Roman" w:hAnsi="Times New Roman" w:hint="eastAsia"/>
          <w:szCs w:val="21"/>
        </w:rPr>
        <w:t>三种算法的效果，结果如表</w:t>
      </w:r>
      <w:r w:rsidR="00B70FC4">
        <w:rPr>
          <w:rFonts w:ascii="Times New Roman" w:hAnsi="Times New Roman" w:hint="eastAsia"/>
          <w:szCs w:val="21"/>
        </w:rPr>
        <w:t>1</w:t>
      </w:r>
      <w:r w:rsidR="00B70FC4">
        <w:rPr>
          <w:rFonts w:ascii="Times New Roman" w:hAnsi="Times New Roman" w:hint="eastAsia"/>
          <w:szCs w:val="21"/>
        </w:rPr>
        <w:t>所示，</w:t>
      </w:r>
      <w:r w:rsidR="006D0394">
        <w:rPr>
          <w:rFonts w:ascii="Times New Roman" w:hAnsi="Times New Roman" w:hint="eastAsia"/>
          <w:szCs w:val="21"/>
        </w:rPr>
        <w:t>可以从表中看出，对于三种不同结构的算法，</w:t>
      </w:r>
      <w:proofErr w:type="spellStart"/>
      <w:r w:rsidR="006D0394">
        <w:rPr>
          <w:rFonts w:hint="eastAsia"/>
          <w:szCs w:val="21"/>
        </w:rPr>
        <w:t>Rezolution</w:t>
      </w:r>
      <w:proofErr w:type="spellEnd"/>
      <w:r w:rsidR="006D0394">
        <w:rPr>
          <w:rFonts w:hint="eastAsia"/>
          <w:szCs w:val="21"/>
        </w:rPr>
        <w:t>方</w:t>
      </w:r>
      <w:r w:rsidR="006D0394">
        <w:rPr>
          <w:rFonts w:ascii="宋体" w:hint="eastAsia"/>
          <w:szCs w:val="21"/>
        </w:rPr>
        <w:t>法都取得了明显的提</w:t>
      </w:r>
    </w:p>
    <w:p w14:paraId="010A5F8A" w14:textId="3A4AE4E9" w:rsidR="00236D6C" w:rsidRPr="000E686F" w:rsidRDefault="00236D6C" w:rsidP="00D7253E">
      <w:pPr>
        <w:spacing w:line="280" w:lineRule="atLeast"/>
        <w:ind w:rightChars="8" w:right="17"/>
        <w:rPr>
          <w:szCs w:val="21"/>
        </w:rPr>
        <w:sectPr w:rsidR="00236D6C" w:rsidRPr="000E686F">
          <w:type w:val="continuous"/>
          <w:pgSz w:w="11906" w:h="16838"/>
          <w:pgMar w:top="2155" w:right="1786" w:bottom="2438" w:left="1786" w:header="851" w:footer="992" w:gutter="0"/>
          <w:cols w:num="2" w:space="420"/>
          <w:titlePg/>
          <w:docGrid w:linePitch="312"/>
        </w:sectPr>
      </w:pPr>
    </w:p>
    <w:p w14:paraId="449BCA3A" w14:textId="77777777" w:rsidR="008E2D1D" w:rsidRDefault="008E2D1D" w:rsidP="00476245">
      <w:pPr>
        <w:spacing w:line="280" w:lineRule="atLeast"/>
        <w:ind w:rightChars="8" w:right="17"/>
        <w:rPr>
          <w:szCs w:val="21"/>
        </w:rPr>
        <w:sectPr w:rsidR="008E2D1D" w:rsidSect="008E2D1D">
          <w:type w:val="continuous"/>
          <w:pgSz w:w="11906" w:h="16838"/>
          <w:pgMar w:top="2155" w:right="1786" w:bottom="2438" w:left="1786" w:header="851" w:footer="992" w:gutter="0"/>
          <w:cols w:space="420"/>
          <w:titlePg/>
          <w:docGrid w:linePitch="312"/>
        </w:sectPr>
      </w:pPr>
    </w:p>
    <w:p w14:paraId="45979079" w14:textId="58336ECB" w:rsidR="006D0394" w:rsidRDefault="006D0394" w:rsidP="006D0394">
      <w:pPr>
        <w:rPr>
          <w:rFonts w:ascii="黑体" w:hAnsi="宋体" w:hint="eastAsia"/>
          <w:b/>
          <w:szCs w:val="21"/>
        </w:rPr>
      </w:pPr>
      <w:r>
        <w:rPr>
          <w:rFonts w:ascii="宋体" w:hint="eastAsia"/>
          <w:szCs w:val="21"/>
        </w:rPr>
        <w:lastRenderedPageBreak/>
        <w:t>升。同时，我们将分割结果可视化出来</w:t>
      </w:r>
      <w:r>
        <w:rPr>
          <w:rFonts w:ascii="宋体" w:hint="eastAsia"/>
          <w:szCs w:val="21"/>
        </w:rPr>
        <w:t>，</w:t>
      </w:r>
      <w:r>
        <w:rPr>
          <w:rFonts w:ascii="宋体" w:hint="eastAsia"/>
          <w:szCs w:val="21"/>
        </w:rPr>
        <w:t>如图2所示</w:t>
      </w:r>
      <w:r>
        <w:rPr>
          <w:rFonts w:ascii="宋体" w:hint="eastAsia"/>
          <w:szCs w:val="21"/>
        </w:rPr>
        <w:t>，可以看到</w:t>
      </w:r>
      <w:proofErr w:type="spellStart"/>
      <w:r w:rsidRPr="006D0394">
        <w:rPr>
          <w:rFonts w:ascii="Times New Roman" w:hAnsi="Times New Roman"/>
          <w:szCs w:val="21"/>
        </w:rPr>
        <w:t>Rezolution</w:t>
      </w:r>
      <w:proofErr w:type="spellEnd"/>
      <w:r>
        <w:rPr>
          <w:rFonts w:ascii="Times New Roman" w:hAnsi="Times New Roman" w:hint="eastAsia"/>
          <w:szCs w:val="21"/>
        </w:rPr>
        <w:t>无论是对局部细节还是全局理解都更胜一筹</w:t>
      </w:r>
      <w:r>
        <w:rPr>
          <w:rFonts w:ascii="宋体" w:hint="eastAsia"/>
          <w:szCs w:val="21"/>
        </w:rPr>
        <w:t>。</w:t>
      </w:r>
    </w:p>
    <w:p w14:paraId="5D3BACED" w14:textId="4F42828F" w:rsidR="00236D6C" w:rsidRPr="00236D6C" w:rsidRDefault="00236D6C" w:rsidP="00236D6C">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性能分析</w:t>
      </w:r>
    </w:p>
    <w:p w14:paraId="4EDC8582" w14:textId="77777777" w:rsidR="00236D6C" w:rsidRDefault="00236D6C" w:rsidP="00236D6C">
      <w:pPr>
        <w:tabs>
          <w:tab w:val="left" w:pos="0"/>
        </w:tabs>
        <w:spacing w:line="280" w:lineRule="exact"/>
        <w:rPr>
          <w:rFonts w:ascii="宋体"/>
          <w:szCs w:val="21"/>
        </w:rPr>
      </w:pPr>
      <w:r>
        <w:rPr>
          <w:rFonts w:ascii="宋体"/>
          <w:szCs w:val="21"/>
        </w:rPr>
        <w:tab/>
      </w:r>
      <w:r>
        <w:rPr>
          <w:rFonts w:ascii="宋体" w:hint="eastAsia"/>
          <w:szCs w:val="21"/>
        </w:rPr>
        <w:t>在性能分析中，我们对比了在不同放大倍率下，不同采样方法的区别。</w:t>
      </w:r>
    </w:p>
    <w:p w14:paraId="385CB750" w14:textId="7BC7967D" w:rsidR="00B65A4F" w:rsidRDefault="00236D6C" w:rsidP="00236D6C">
      <w:pPr>
        <w:tabs>
          <w:tab w:val="left" w:pos="0"/>
        </w:tabs>
        <w:spacing w:line="280" w:lineRule="exact"/>
        <w:rPr>
          <w:szCs w:val="21"/>
        </w:rPr>
      </w:pPr>
      <w:r>
        <w:rPr>
          <w:rFonts w:ascii="宋体"/>
          <w:szCs w:val="21"/>
        </w:rPr>
        <w:tab/>
      </w:r>
      <w:r>
        <w:rPr>
          <w:rFonts w:ascii="宋体" w:hint="eastAsia"/>
          <w:szCs w:val="21"/>
        </w:rPr>
        <w:t>首先，在大比例上采样的情况下，我们对比了CARAFE与</w:t>
      </w:r>
      <w:proofErr w:type="spellStart"/>
      <w:r>
        <w:rPr>
          <w:rFonts w:ascii="宋体" w:hint="eastAsia"/>
          <w:szCs w:val="21"/>
        </w:rPr>
        <w:t>Rezolution</w:t>
      </w:r>
      <w:proofErr w:type="spellEnd"/>
      <w:r>
        <w:rPr>
          <w:rFonts w:ascii="宋体" w:hint="eastAsia"/>
          <w:szCs w:val="21"/>
        </w:rPr>
        <w:t>的性能提升</w:t>
      </w:r>
      <w:r w:rsidR="003F156B">
        <w:rPr>
          <w:rFonts w:ascii="宋体" w:hint="eastAsia"/>
          <w:szCs w:val="21"/>
        </w:rPr>
        <w:t>。如表2所示，我们</w:t>
      </w:r>
      <w:r>
        <w:rPr>
          <w:rFonts w:ascii="宋体" w:hint="eastAsia"/>
          <w:szCs w:val="21"/>
        </w:rPr>
        <w:t>能够发现在上采样倍率为2时，</w:t>
      </w:r>
      <w:proofErr w:type="spellStart"/>
      <w:r>
        <w:rPr>
          <w:rFonts w:ascii="宋体" w:hint="eastAsia"/>
          <w:szCs w:val="21"/>
        </w:rPr>
        <w:t>Rezolution</w:t>
      </w:r>
      <w:proofErr w:type="spellEnd"/>
      <w:r>
        <w:rPr>
          <w:rFonts w:ascii="宋体" w:hint="eastAsia"/>
          <w:szCs w:val="21"/>
        </w:rPr>
        <w:t>相比于CARAFE能够提高0</w:t>
      </w:r>
      <w:r>
        <w:rPr>
          <w:rFonts w:ascii="宋体"/>
          <w:szCs w:val="21"/>
        </w:rPr>
        <w:t>.4%</w:t>
      </w:r>
      <w:r>
        <w:rPr>
          <w:rFonts w:ascii="宋体" w:hint="eastAsia"/>
          <w:szCs w:val="21"/>
        </w:rPr>
        <w:t>的</w:t>
      </w:r>
      <w:proofErr w:type="spellStart"/>
      <w:r>
        <w:rPr>
          <w:rFonts w:ascii="宋体" w:hint="eastAsia"/>
          <w:szCs w:val="21"/>
        </w:rPr>
        <w:t>mIoU</w:t>
      </w:r>
      <w:proofErr w:type="spellEnd"/>
      <w:r>
        <w:rPr>
          <w:rFonts w:ascii="宋体" w:hint="eastAsia"/>
          <w:szCs w:val="21"/>
        </w:rPr>
        <w:t>。而当上采样倍率变大时，</w:t>
      </w:r>
      <w:proofErr w:type="spellStart"/>
      <w:r>
        <w:rPr>
          <w:rFonts w:ascii="宋体" w:hint="eastAsia"/>
          <w:szCs w:val="21"/>
        </w:rPr>
        <w:t>Rezolution</w:t>
      </w:r>
      <w:proofErr w:type="spellEnd"/>
      <w:r>
        <w:rPr>
          <w:rFonts w:ascii="宋体" w:hint="eastAsia"/>
          <w:szCs w:val="21"/>
        </w:rPr>
        <w:t>的提升变得更为明显，能够达到0</w:t>
      </w:r>
      <w:r>
        <w:rPr>
          <w:rFonts w:ascii="宋体"/>
          <w:szCs w:val="21"/>
        </w:rPr>
        <w:t>.9%</w:t>
      </w:r>
      <w:r>
        <w:rPr>
          <w:rFonts w:ascii="宋体" w:hint="eastAsia"/>
          <w:szCs w:val="21"/>
        </w:rPr>
        <w:t>。证明我们的方法</w:t>
      </w:r>
      <w:r w:rsidR="003F156B">
        <w:rPr>
          <w:rFonts w:ascii="宋体" w:hint="eastAsia"/>
          <w:szCs w:val="21"/>
        </w:rPr>
        <w:t>无论是何种放大比例，都能够取得更优的效果。</w:t>
      </w:r>
      <w:r w:rsidR="00B65A4F">
        <w:rPr>
          <w:rFonts w:ascii="宋体" w:hint="eastAsia"/>
          <w:szCs w:val="21"/>
        </w:rPr>
        <w:t>造成的稿件</w:t>
      </w:r>
      <w:r w:rsidR="00B65A4F">
        <w:rPr>
          <w:rFonts w:hint="eastAsia"/>
          <w:szCs w:val="21"/>
        </w:rPr>
        <w:t>如果第一作者非文章通信作者或通信作者地址变动</w:t>
      </w:r>
      <w:r w:rsidR="00B65A4F">
        <w:rPr>
          <w:rFonts w:hint="eastAsia"/>
          <w:szCs w:val="21"/>
        </w:rPr>
        <w:t xml:space="preserve">, </w:t>
      </w:r>
      <w:r w:rsidR="00B65A4F">
        <w:rPr>
          <w:rFonts w:hint="eastAsia"/>
          <w:szCs w:val="21"/>
        </w:rPr>
        <w:t>务请及时通知编辑部</w:t>
      </w:r>
      <w:r w:rsidR="00B65A4F">
        <w:rPr>
          <w:rFonts w:hint="eastAsia"/>
          <w:szCs w:val="21"/>
        </w:rPr>
        <w:t xml:space="preserve">. </w:t>
      </w:r>
    </w:p>
    <w:p w14:paraId="5D309E3E" w14:textId="75D021EB" w:rsidR="002D7D94" w:rsidRPr="00C52A7A" w:rsidRDefault="00FB7E51" w:rsidP="00C52A7A">
      <w:pPr>
        <w:spacing w:line="360" w:lineRule="auto"/>
        <w:jc w:val="center"/>
        <w:rPr>
          <w:rFonts w:ascii="Times New Roman" w:hAnsi="Times New Roman"/>
          <w:color w:val="000000"/>
          <w:sz w:val="18"/>
          <w:szCs w:val="18"/>
        </w:rPr>
      </w:pPr>
      <w:r>
        <w:rPr>
          <w:rFonts w:ascii="Times New Roman" w:hAnsi="Times New Roman" w:hint="eastAsia"/>
          <w:color w:val="000000"/>
          <w:sz w:val="18"/>
          <w:szCs w:val="18"/>
        </w:rPr>
        <w:t>表</w:t>
      </w:r>
      <w:r w:rsidR="00C52A7A" w:rsidRPr="00C52A7A">
        <w:rPr>
          <w:rFonts w:ascii="Times New Roman" w:hAnsi="Times New Roman"/>
          <w:color w:val="000000"/>
          <w:sz w:val="18"/>
          <w:szCs w:val="18"/>
        </w:rPr>
        <w:t>2</w:t>
      </w:r>
      <w:r w:rsidR="002D7D94" w:rsidRPr="00C52A7A">
        <w:rPr>
          <w:rFonts w:ascii="Times New Roman" w:hAnsi="Times New Roman"/>
          <w:color w:val="000000"/>
          <w:sz w:val="18"/>
          <w:szCs w:val="18"/>
        </w:rPr>
        <w:t xml:space="preserve"> </w:t>
      </w:r>
      <w:r w:rsidR="00C52A7A" w:rsidRPr="00C52A7A">
        <w:rPr>
          <w:rFonts w:ascii="Times New Roman" w:hAnsi="Times New Roman" w:hint="eastAsia"/>
          <w:color w:val="000000"/>
          <w:sz w:val="18"/>
          <w:szCs w:val="18"/>
        </w:rPr>
        <w:t>不同上采样倍率下的提升</w:t>
      </w:r>
    </w:p>
    <w:tbl>
      <w:tblPr>
        <w:tblW w:w="38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717"/>
        <w:gridCol w:w="1110"/>
        <w:gridCol w:w="1086"/>
      </w:tblGrid>
      <w:tr w:rsidR="00A253A0" w:rsidRPr="00D905F7" w14:paraId="4D40FC6F" w14:textId="77777777" w:rsidTr="00D905F7">
        <w:trPr>
          <w:trHeight w:val="467"/>
          <w:jc w:val="center"/>
        </w:trPr>
        <w:tc>
          <w:tcPr>
            <w:tcW w:w="933" w:type="dxa"/>
            <w:tcBorders>
              <w:top w:val="single" w:sz="12" w:space="0" w:color="auto"/>
              <w:left w:val="nil"/>
              <w:bottom w:val="single" w:sz="4" w:space="0" w:color="auto"/>
              <w:right w:val="nil"/>
            </w:tcBorders>
            <w:shd w:val="clear" w:color="auto" w:fill="auto"/>
            <w:vAlign w:val="center"/>
          </w:tcPr>
          <w:p w14:paraId="2D338AF7"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算</w:t>
            </w:r>
            <w:r w:rsidRPr="00D905F7">
              <w:rPr>
                <w:rFonts w:ascii="Times New Roman" w:hAnsi="Times New Roman" w:hint="eastAsia"/>
                <w:color w:val="000000"/>
                <w:sz w:val="18"/>
                <w:szCs w:val="18"/>
              </w:rPr>
              <w:t xml:space="preserve"> </w:t>
            </w:r>
            <w:r w:rsidRPr="00D905F7">
              <w:rPr>
                <w:rFonts w:ascii="Times New Roman" w:hAnsi="Times New Roman" w:hint="eastAsia"/>
                <w:color w:val="000000"/>
                <w:sz w:val="18"/>
                <w:szCs w:val="18"/>
              </w:rPr>
              <w:t>法</w:t>
            </w:r>
          </w:p>
        </w:tc>
        <w:tc>
          <w:tcPr>
            <w:tcW w:w="717" w:type="dxa"/>
            <w:tcBorders>
              <w:top w:val="single" w:sz="12" w:space="0" w:color="auto"/>
              <w:left w:val="nil"/>
              <w:bottom w:val="single" w:sz="4" w:space="0" w:color="auto"/>
              <w:right w:val="nil"/>
            </w:tcBorders>
            <w:shd w:val="clear" w:color="auto" w:fill="auto"/>
            <w:vAlign w:val="center"/>
          </w:tcPr>
          <w:p w14:paraId="2D66E26D" w14:textId="795FF641"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倍率</w:t>
            </w:r>
          </w:p>
        </w:tc>
        <w:tc>
          <w:tcPr>
            <w:tcW w:w="1110" w:type="dxa"/>
            <w:tcBorders>
              <w:top w:val="single" w:sz="12" w:space="0" w:color="auto"/>
              <w:left w:val="nil"/>
              <w:bottom w:val="single" w:sz="4" w:space="0" w:color="auto"/>
              <w:right w:val="nil"/>
            </w:tcBorders>
            <w:shd w:val="clear" w:color="auto" w:fill="auto"/>
            <w:vAlign w:val="center"/>
          </w:tcPr>
          <w:p w14:paraId="5F092804" w14:textId="292A8FA5"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采样方法</w:t>
            </w:r>
          </w:p>
        </w:tc>
        <w:tc>
          <w:tcPr>
            <w:tcW w:w="1086" w:type="dxa"/>
            <w:tcBorders>
              <w:top w:val="single" w:sz="12" w:space="0" w:color="auto"/>
              <w:left w:val="nil"/>
              <w:bottom w:val="single" w:sz="4" w:space="0" w:color="auto"/>
              <w:right w:val="nil"/>
            </w:tcBorders>
            <w:shd w:val="clear" w:color="auto" w:fill="auto"/>
            <w:vAlign w:val="center"/>
          </w:tcPr>
          <w:p w14:paraId="7D511909" w14:textId="77777777" w:rsidR="002D7D94" w:rsidRPr="00D905F7" w:rsidRDefault="002D7D94"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mIoU</w:t>
            </w:r>
            <w:proofErr w:type="spellEnd"/>
          </w:p>
        </w:tc>
      </w:tr>
      <w:tr w:rsidR="00A253A0" w:rsidRPr="00D905F7" w14:paraId="4F5E4B58" w14:textId="77777777" w:rsidTr="00D905F7">
        <w:trPr>
          <w:trHeight w:val="35"/>
          <w:jc w:val="center"/>
        </w:trPr>
        <w:tc>
          <w:tcPr>
            <w:tcW w:w="933" w:type="dxa"/>
            <w:vMerge w:val="restart"/>
            <w:tcBorders>
              <w:top w:val="single" w:sz="4" w:space="0" w:color="auto"/>
              <w:left w:val="nil"/>
              <w:bottom w:val="nil"/>
              <w:right w:val="nil"/>
            </w:tcBorders>
            <w:shd w:val="clear" w:color="auto" w:fill="auto"/>
            <w:vAlign w:val="center"/>
          </w:tcPr>
          <w:p w14:paraId="51210B76" w14:textId="77777777" w:rsidR="002D7D94" w:rsidRPr="00D905F7" w:rsidRDefault="002D7D94"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PSPNet</w:t>
            </w:r>
            <w:proofErr w:type="spellEnd"/>
          </w:p>
        </w:tc>
        <w:tc>
          <w:tcPr>
            <w:tcW w:w="717" w:type="dxa"/>
            <w:vMerge w:val="restart"/>
            <w:tcBorders>
              <w:top w:val="single" w:sz="4" w:space="0" w:color="auto"/>
              <w:left w:val="nil"/>
              <w:bottom w:val="nil"/>
              <w:right w:val="nil"/>
            </w:tcBorders>
            <w:shd w:val="clear" w:color="auto" w:fill="auto"/>
            <w:vAlign w:val="center"/>
          </w:tcPr>
          <w:p w14:paraId="7BC17F3C" w14:textId="07BE05A8"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2</w:t>
            </w:r>
            <w:r w:rsidRPr="00D905F7">
              <w:rPr>
                <w:rFonts w:ascii="Times New Roman" w:hAnsi="Times New Roman" w:hint="eastAsia"/>
                <w:color w:val="000000"/>
                <w:sz w:val="18"/>
                <w:szCs w:val="18"/>
              </w:rPr>
              <w:t>x</w:t>
            </w:r>
          </w:p>
        </w:tc>
        <w:tc>
          <w:tcPr>
            <w:tcW w:w="1110" w:type="dxa"/>
            <w:tcBorders>
              <w:top w:val="single" w:sz="4" w:space="0" w:color="auto"/>
              <w:left w:val="nil"/>
              <w:bottom w:val="nil"/>
              <w:right w:val="nil"/>
            </w:tcBorders>
            <w:shd w:val="clear" w:color="auto" w:fill="auto"/>
            <w:vAlign w:val="center"/>
          </w:tcPr>
          <w:p w14:paraId="493B2B0A"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Bilinear</w:t>
            </w:r>
          </w:p>
        </w:tc>
        <w:tc>
          <w:tcPr>
            <w:tcW w:w="1086" w:type="dxa"/>
            <w:tcBorders>
              <w:top w:val="single" w:sz="4" w:space="0" w:color="auto"/>
              <w:left w:val="nil"/>
              <w:bottom w:val="nil"/>
              <w:right w:val="nil"/>
            </w:tcBorders>
            <w:shd w:val="clear" w:color="auto" w:fill="auto"/>
            <w:vAlign w:val="center"/>
          </w:tcPr>
          <w:p w14:paraId="7DEEFD6A"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7</w:t>
            </w:r>
            <w:r w:rsidRPr="00D905F7">
              <w:rPr>
                <w:rFonts w:ascii="Times New Roman" w:hAnsi="Times New Roman"/>
                <w:color w:val="000000"/>
                <w:sz w:val="18"/>
                <w:szCs w:val="18"/>
              </w:rPr>
              <w:t>5.4</w:t>
            </w:r>
          </w:p>
        </w:tc>
      </w:tr>
      <w:tr w:rsidR="00A253A0" w:rsidRPr="00D905F7" w14:paraId="7B9701DE" w14:textId="77777777" w:rsidTr="00D905F7">
        <w:trPr>
          <w:trHeight w:val="35"/>
          <w:jc w:val="center"/>
        </w:trPr>
        <w:tc>
          <w:tcPr>
            <w:tcW w:w="933" w:type="dxa"/>
            <w:vMerge/>
            <w:tcBorders>
              <w:top w:val="nil"/>
              <w:left w:val="nil"/>
              <w:bottom w:val="nil"/>
              <w:right w:val="nil"/>
            </w:tcBorders>
            <w:shd w:val="clear" w:color="auto" w:fill="auto"/>
            <w:vAlign w:val="center"/>
          </w:tcPr>
          <w:p w14:paraId="6F7D5ED6" w14:textId="77777777" w:rsidR="002D7D94" w:rsidRPr="00D905F7" w:rsidRDefault="002D7D94" w:rsidP="00D905F7">
            <w:pPr>
              <w:jc w:val="center"/>
              <w:rPr>
                <w:rFonts w:ascii="Times New Roman" w:hAnsi="Times New Roman"/>
                <w:color w:val="000000"/>
                <w:sz w:val="18"/>
                <w:szCs w:val="18"/>
              </w:rPr>
            </w:pPr>
          </w:p>
        </w:tc>
        <w:tc>
          <w:tcPr>
            <w:tcW w:w="717" w:type="dxa"/>
            <w:vMerge/>
            <w:tcBorders>
              <w:top w:val="nil"/>
              <w:left w:val="nil"/>
              <w:bottom w:val="nil"/>
              <w:right w:val="nil"/>
            </w:tcBorders>
            <w:shd w:val="clear" w:color="auto" w:fill="auto"/>
            <w:vAlign w:val="center"/>
          </w:tcPr>
          <w:p w14:paraId="37AC18DA" w14:textId="77777777" w:rsidR="002D7D94" w:rsidRPr="00D905F7" w:rsidRDefault="002D7D94" w:rsidP="00D905F7">
            <w:pPr>
              <w:jc w:val="center"/>
              <w:rPr>
                <w:rFonts w:ascii="Times New Roman" w:hAnsi="Times New Roman"/>
                <w:color w:val="000000"/>
                <w:sz w:val="18"/>
                <w:szCs w:val="18"/>
              </w:rPr>
            </w:pPr>
          </w:p>
        </w:tc>
        <w:tc>
          <w:tcPr>
            <w:tcW w:w="1110" w:type="dxa"/>
            <w:tcBorders>
              <w:top w:val="nil"/>
              <w:left w:val="nil"/>
              <w:bottom w:val="nil"/>
              <w:right w:val="nil"/>
            </w:tcBorders>
            <w:shd w:val="clear" w:color="auto" w:fill="auto"/>
            <w:vAlign w:val="center"/>
          </w:tcPr>
          <w:p w14:paraId="60422641"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CARAFE</w:t>
            </w:r>
          </w:p>
        </w:tc>
        <w:tc>
          <w:tcPr>
            <w:tcW w:w="1086" w:type="dxa"/>
            <w:tcBorders>
              <w:top w:val="nil"/>
              <w:left w:val="nil"/>
              <w:bottom w:val="nil"/>
              <w:right w:val="nil"/>
            </w:tcBorders>
            <w:shd w:val="clear" w:color="auto" w:fill="auto"/>
            <w:vAlign w:val="center"/>
          </w:tcPr>
          <w:p w14:paraId="64C27B41"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7</w:t>
            </w:r>
            <w:r w:rsidRPr="00D905F7">
              <w:rPr>
                <w:rFonts w:ascii="Times New Roman" w:hAnsi="Times New Roman"/>
                <w:color w:val="000000"/>
                <w:sz w:val="18"/>
                <w:szCs w:val="18"/>
              </w:rPr>
              <w:t>5.6</w:t>
            </w:r>
          </w:p>
        </w:tc>
      </w:tr>
      <w:tr w:rsidR="00A253A0" w:rsidRPr="00D905F7" w14:paraId="09CA05AF" w14:textId="77777777" w:rsidTr="00D905F7">
        <w:trPr>
          <w:trHeight w:val="35"/>
          <w:jc w:val="center"/>
        </w:trPr>
        <w:tc>
          <w:tcPr>
            <w:tcW w:w="933" w:type="dxa"/>
            <w:vMerge/>
            <w:tcBorders>
              <w:top w:val="nil"/>
              <w:left w:val="nil"/>
              <w:bottom w:val="single" w:sz="4" w:space="0" w:color="auto"/>
              <w:right w:val="nil"/>
            </w:tcBorders>
            <w:shd w:val="clear" w:color="auto" w:fill="auto"/>
            <w:vAlign w:val="center"/>
          </w:tcPr>
          <w:p w14:paraId="6B2F9EC7" w14:textId="77777777" w:rsidR="002D7D94" w:rsidRPr="00D905F7" w:rsidRDefault="002D7D94" w:rsidP="00D905F7">
            <w:pPr>
              <w:jc w:val="center"/>
              <w:rPr>
                <w:rFonts w:ascii="Times New Roman" w:hAnsi="Times New Roman"/>
                <w:color w:val="000000"/>
                <w:sz w:val="18"/>
                <w:szCs w:val="18"/>
              </w:rPr>
            </w:pPr>
          </w:p>
        </w:tc>
        <w:tc>
          <w:tcPr>
            <w:tcW w:w="717" w:type="dxa"/>
            <w:vMerge/>
            <w:tcBorders>
              <w:top w:val="nil"/>
              <w:left w:val="nil"/>
              <w:bottom w:val="single" w:sz="4" w:space="0" w:color="auto"/>
              <w:right w:val="nil"/>
            </w:tcBorders>
            <w:shd w:val="clear" w:color="auto" w:fill="auto"/>
            <w:vAlign w:val="center"/>
          </w:tcPr>
          <w:p w14:paraId="1CEB1F52" w14:textId="77777777" w:rsidR="002D7D94" w:rsidRPr="00D905F7" w:rsidRDefault="002D7D94" w:rsidP="00D905F7">
            <w:pPr>
              <w:jc w:val="center"/>
              <w:rPr>
                <w:rFonts w:ascii="Times New Roman" w:hAnsi="Times New Roman"/>
                <w:color w:val="000000"/>
                <w:sz w:val="18"/>
                <w:szCs w:val="18"/>
              </w:rPr>
            </w:pPr>
          </w:p>
        </w:tc>
        <w:tc>
          <w:tcPr>
            <w:tcW w:w="1110" w:type="dxa"/>
            <w:tcBorders>
              <w:top w:val="nil"/>
              <w:left w:val="nil"/>
              <w:bottom w:val="single" w:sz="4" w:space="0" w:color="auto"/>
              <w:right w:val="nil"/>
            </w:tcBorders>
            <w:shd w:val="clear" w:color="auto" w:fill="auto"/>
            <w:vAlign w:val="center"/>
          </w:tcPr>
          <w:p w14:paraId="031D5D57" w14:textId="77777777" w:rsidR="002D7D94" w:rsidRPr="00D905F7" w:rsidRDefault="002D7D94"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Rezolution</w:t>
            </w:r>
            <w:proofErr w:type="spellEnd"/>
          </w:p>
        </w:tc>
        <w:tc>
          <w:tcPr>
            <w:tcW w:w="1086" w:type="dxa"/>
            <w:tcBorders>
              <w:top w:val="nil"/>
              <w:left w:val="nil"/>
              <w:bottom w:val="single" w:sz="4" w:space="0" w:color="auto"/>
              <w:right w:val="nil"/>
            </w:tcBorders>
            <w:shd w:val="clear" w:color="auto" w:fill="auto"/>
            <w:vAlign w:val="center"/>
          </w:tcPr>
          <w:p w14:paraId="18929033" w14:textId="77777777" w:rsidR="002D7D94" w:rsidRPr="00D905F7" w:rsidRDefault="002D7D94" w:rsidP="00D905F7">
            <w:pPr>
              <w:jc w:val="center"/>
              <w:rPr>
                <w:rFonts w:ascii="Times New Roman" w:hAnsi="Times New Roman"/>
                <w:b/>
                <w:bCs/>
                <w:color w:val="000000"/>
                <w:sz w:val="18"/>
                <w:szCs w:val="18"/>
              </w:rPr>
            </w:pPr>
            <w:r w:rsidRPr="00D905F7">
              <w:rPr>
                <w:rFonts w:ascii="Times New Roman" w:hAnsi="Times New Roman" w:hint="eastAsia"/>
                <w:b/>
                <w:bCs/>
                <w:color w:val="000000"/>
                <w:sz w:val="18"/>
                <w:szCs w:val="18"/>
              </w:rPr>
              <w:t>7</w:t>
            </w:r>
            <w:r w:rsidRPr="00D905F7">
              <w:rPr>
                <w:rFonts w:ascii="Times New Roman" w:hAnsi="Times New Roman"/>
                <w:b/>
                <w:bCs/>
                <w:color w:val="000000"/>
                <w:sz w:val="18"/>
                <w:szCs w:val="18"/>
              </w:rPr>
              <w:t>6.1</w:t>
            </w:r>
          </w:p>
        </w:tc>
      </w:tr>
      <w:tr w:rsidR="00A253A0" w:rsidRPr="00D905F7" w14:paraId="08F5BC37" w14:textId="77777777" w:rsidTr="00D905F7">
        <w:trPr>
          <w:trHeight w:val="35"/>
          <w:jc w:val="center"/>
        </w:trPr>
        <w:tc>
          <w:tcPr>
            <w:tcW w:w="933" w:type="dxa"/>
            <w:vMerge w:val="restart"/>
            <w:tcBorders>
              <w:top w:val="single" w:sz="4" w:space="0" w:color="auto"/>
              <w:left w:val="nil"/>
              <w:right w:val="nil"/>
            </w:tcBorders>
            <w:shd w:val="clear" w:color="auto" w:fill="auto"/>
            <w:vAlign w:val="center"/>
          </w:tcPr>
          <w:p w14:paraId="2648C818" w14:textId="77777777" w:rsidR="002D7D94" w:rsidRPr="00D905F7" w:rsidRDefault="002D7D94"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UperNet</w:t>
            </w:r>
            <w:proofErr w:type="spellEnd"/>
          </w:p>
        </w:tc>
        <w:tc>
          <w:tcPr>
            <w:tcW w:w="717" w:type="dxa"/>
            <w:vMerge w:val="restart"/>
            <w:tcBorders>
              <w:top w:val="single" w:sz="4" w:space="0" w:color="auto"/>
              <w:left w:val="nil"/>
              <w:right w:val="nil"/>
            </w:tcBorders>
            <w:shd w:val="clear" w:color="auto" w:fill="auto"/>
            <w:vAlign w:val="center"/>
          </w:tcPr>
          <w:p w14:paraId="5130F910" w14:textId="74DEAB17"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2x</w:t>
            </w:r>
          </w:p>
        </w:tc>
        <w:tc>
          <w:tcPr>
            <w:tcW w:w="1110" w:type="dxa"/>
            <w:tcBorders>
              <w:top w:val="single" w:sz="4" w:space="0" w:color="auto"/>
              <w:left w:val="nil"/>
              <w:bottom w:val="nil"/>
              <w:right w:val="nil"/>
            </w:tcBorders>
            <w:shd w:val="clear" w:color="auto" w:fill="auto"/>
            <w:vAlign w:val="center"/>
          </w:tcPr>
          <w:p w14:paraId="5ECFCB6E"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Bilinear</w:t>
            </w:r>
          </w:p>
        </w:tc>
        <w:tc>
          <w:tcPr>
            <w:tcW w:w="1086" w:type="dxa"/>
            <w:tcBorders>
              <w:top w:val="single" w:sz="4" w:space="0" w:color="auto"/>
              <w:left w:val="nil"/>
              <w:bottom w:val="nil"/>
              <w:right w:val="nil"/>
            </w:tcBorders>
            <w:shd w:val="clear" w:color="auto" w:fill="auto"/>
            <w:vAlign w:val="center"/>
          </w:tcPr>
          <w:p w14:paraId="64BC1506"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7</w:t>
            </w:r>
            <w:r w:rsidRPr="00D905F7">
              <w:rPr>
                <w:rFonts w:ascii="Times New Roman" w:hAnsi="Times New Roman"/>
                <w:color w:val="000000"/>
                <w:sz w:val="18"/>
                <w:szCs w:val="18"/>
              </w:rPr>
              <w:t>4.0</w:t>
            </w:r>
          </w:p>
        </w:tc>
      </w:tr>
      <w:tr w:rsidR="00A253A0" w:rsidRPr="00D905F7" w14:paraId="7E1EDED3" w14:textId="77777777" w:rsidTr="00D905F7">
        <w:trPr>
          <w:trHeight w:val="35"/>
          <w:jc w:val="center"/>
        </w:trPr>
        <w:tc>
          <w:tcPr>
            <w:tcW w:w="933" w:type="dxa"/>
            <w:vMerge/>
            <w:tcBorders>
              <w:left w:val="nil"/>
              <w:right w:val="nil"/>
            </w:tcBorders>
            <w:shd w:val="clear" w:color="auto" w:fill="auto"/>
            <w:vAlign w:val="center"/>
          </w:tcPr>
          <w:p w14:paraId="56424B2B" w14:textId="77777777" w:rsidR="002D7D94" w:rsidRPr="00D905F7" w:rsidRDefault="002D7D94" w:rsidP="00D905F7">
            <w:pPr>
              <w:jc w:val="center"/>
              <w:rPr>
                <w:rFonts w:ascii="Times New Roman" w:hAnsi="Times New Roman"/>
                <w:color w:val="000000"/>
                <w:sz w:val="18"/>
                <w:szCs w:val="18"/>
              </w:rPr>
            </w:pPr>
          </w:p>
        </w:tc>
        <w:tc>
          <w:tcPr>
            <w:tcW w:w="717" w:type="dxa"/>
            <w:vMerge/>
            <w:tcBorders>
              <w:left w:val="nil"/>
              <w:right w:val="nil"/>
            </w:tcBorders>
            <w:shd w:val="clear" w:color="auto" w:fill="auto"/>
            <w:vAlign w:val="center"/>
          </w:tcPr>
          <w:p w14:paraId="484A8B82" w14:textId="77777777" w:rsidR="002D7D94" w:rsidRPr="00D905F7" w:rsidRDefault="002D7D94" w:rsidP="00D905F7">
            <w:pPr>
              <w:jc w:val="center"/>
              <w:rPr>
                <w:rFonts w:ascii="Times New Roman" w:hAnsi="Times New Roman"/>
                <w:color w:val="000000"/>
                <w:sz w:val="18"/>
                <w:szCs w:val="18"/>
              </w:rPr>
            </w:pPr>
          </w:p>
        </w:tc>
        <w:tc>
          <w:tcPr>
            <w:tcW w:w="1110" w:type="dxa"/>
            <w:tcBorders>
              <w:top w:val="nil"/>
              <w:left w:val="nil"/>
              <w:bottom w:val="nil"/>
              <w:right w:val="nil"/>
            </w:tcBorders>
            <w:shd w:val="clear" w:color="auto" w:fill="auto"/>
            <w:vAlign w:val="center"/>
          </w:tcPr>
          <w:p w14:paraId="6ED6E0BA"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CARAFE</w:t>
            </w:r>
          </w:p>
        </w:tc>
        <w:tc>
          <w:tcPr>
            <w:tcW w:w="1086" w:type="dxa"/>
            <w:tcBorders>
              <w:top w:val="nil"/>
              <w:left w:val="nil"/>
              <w:bottom w:val="nil"/>
              <w:right w:val="nil"/>
            </w:tcBorders>
            <w:shd w:val="clear" w:color="auto" w:fill="auto"/>
            <w:vAlign w:val="center"/>
          </w:tcPr>
          <w:p w14:paraId="44782BFE"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74.3</w:t>
            </w:r>
          </w:p>
        </w:tc>
      </w:tr>
      <w:tr w:rsidR="00A253A0" w:rsidRPr="00D905F7" w14:paraId="265BB3F9" w14:textId="77777777" w:rsidTr="00D905F7">
        <w:trPr>
          <w:trHeight w:val="35"/>
          <w:jc w:val="center"/>
        </w:trPr>
        <w:tc>
          <w:tcPr>
            <w:tcW w:w="933" w:type="dxa"/>
            <w:vMerge/>
            <w:tcBorders>
              <w:left w:val="nil"/>
              <w:right w:val="nil"/>
            </w:tcBorders>
            <w:shd w:val="clear" w:color="auto" w:fill="auto"/>
            <w:vAlign w:val="center"/>
          </w:tcPr>
          <w:p w14:paraId="01574023" w14:textId="77777777" w:rsidR="002D7D94" w:rsidRPr="00D905F7" w:rsidRDefault="002D7D94" w:rsidP="00D905F7">
            <w:pPr>
              <w:jc w:val="center"/>
              <w:rPr>
                <w:rFonts w:ascii="Times New Roman" w:hAnsi="Times New Roman"/>
                <w:color w:val="000000"/>
                <w:sz w:val="18"/>
                <w:szCs w:val="18"/>
              </w:rPr>
            </w:pPr>
          </w:p>
        </w:tc>
        <w:tc>
          <w:tcPr>
            <w:tcW w:w="717" w:type="dxa"/>
            <w:vMerge/>
            <w:tcBorders>
              <w:left w:val="nil"/>
              <w:right w:val="nil"/>
            </w:tcBorders>
            <w:shd w:val="clear" w:color="auto" w:fill="auto"/>
            <w:vAlign w:val="center"/>
          </w:tcPr>
          <w:p w14:paraId="0B443F62" w14:textId="77777777" w:rsidR="002D7D94" w:rsidRPr="00D905F7" w:rsidRDefault="002D7D94" w:rsidP="00D905F7">
            <w:pPr>
              <w:jc w:val="center"/>
              <w:rPr>
                <w:rFonts w:ascii="Times New Roman" w:hAnsi="Times New Roman"/>
                <w:color w:val="000000"/>
                <w:sz w:val="18"/>
                <w:szCs w:val="18"/>
              </w:rPr>
            </w:pPr>
          </w:p>
        </w:tc>
        <w:tc>
          <w:tcPr>
            <w:tcW w:w="1110" w:type="dxa"/>
            <w:tcBorders>
              <w:top w:val="nil"/>
              <w:left w:val="nil"/>
              <w:right w:val="nil"/>
            </w:tcBorders>
            <w:shd w:val="clear" w:color="auto" w:fill="auto"/>
            <w:vAlign w:val="center"/>
          </w:tcPr>
          <w:p w14:paraId="54403CB6" w14:textId="77777777" w:rsidR="002D7D94" w:rsidRPr="00D905F7" w:rsidRDefault="002D7D94"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Rezolution</w:t>
            </w:r>
            <w:proofErr w:type="spellEnd"/>
          </w:p>
        </w:tc>
        <w:tc>
          <w:tcPr>
            <w:tcW w:w="1086" w:type="dxa"/>
            <w:tcBorders>
              <w:top w:val="nil"/>
              <w:left w:val="nil"/>
              <w:right w:val="nil"/>
            </w:tcBorders>
            <w:shd w:val="clear" w:color="auto" w:fill="auto"/>
            <w:vAlign w:val="center"/>
          </w:tcPr>
          <w:p w14:paraId="3F65FA9B" w14:textId="77777777" w:rsidR="002D7D94" w:rsidRPr="00D905F7" w:rsidRDefault="002D7D94" w:rsidP="00D905F7">
            <w:pPr>
              <w:jc w:val="center"/>
              <w:rPr>
                <w:rFonts w:ascii="Times New Roman" w:hAnsi="Times New Roman"/>
                <w:b/>
                <w:bCs/>
                <w:color w:val="000000"/>
                <w:sz w:val="18"/>
                <w:szCs w:val="18"/>
              </w:rPr>
            </w:pPr>
            <w:r w:rsidRPr="00D905F7">
              <w:rPr>
                <w:rFonts w:ascii="Times New Roman" w:hAnsi="Times New Roman"/>
                <w:b/>
                <w:bCs/>
                <w:color w:val="000000"/>
                <w:sz w:val="18"/>
                <w:szCs w:val="18"/>
              </w:rPr>
              <w:t>74.7</w:t>
            </w:r>
          </w:p>
        </w:tc>
      </w:tr>
      <w:tr w:rsidR="00A253A0" w:rsidRPr="00D905F7" w14:paraId="1A870044" w14:textId="77777777" w:rsidTr="00D905F7">
        <w:trPr>
          <w:trHeight w:val="35"/>
          <w:jc w:val="center"/>
        </w:trPr>
        <w:tc>
          <w:tcPr>
            <w:tcW w:w="933" w:type="dxa"/>
            <w:vMerge w:val="restart"/>
            <w:tcBorders>
              <w:left w:val="nil"/>
              <w:right w:val="nil"/>
            </w:tcBorders>
            <w:shd w:val="clear" w:color="auto" w:fill="auto"/>
            <w:vAlign w:val="center"/>
          </w:tcPr>
          <w:p w14:paraId="27142576" w14:textId="77777777" w:rsidR="002D7D94" w:rsidRPr="00D905F7" w:rsidRDefault="002D7D94"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OCRNet</w:t>
            </w:r>
            <w:proofErr w:type="spellEnd"/>
          </w:p>
        </w:tc>
        <w:tc>
          <w:tcPr>
            <w:tcW w:w="717" w:type="dxa"/>
            <w:vMerge w:val="restart"/>
            <w:tcBorders>
              <w:left w:val="nil"/>
              <w:right w:val="nil"/>
            </w:tcBorders>
            <w:shd w:val="clear" w:color="auto" w:fill="auto"/>
            <w:vAlign w:val="center"/>
          </w:tcPr>
          <w:p w14:paraId="4AEDD6B7" w14:textId="60A1826B" w:rsidR="002D7D94" w:rsidRPr="00D905F7" w:rsidRDefault="002D7D94"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2</w:t>
            </w:r>
            <w:r w:rsidRPr="00D905F7">
              <w:rPr>
                <w:rFonts w:ascii="Times New Roman" w:hAnsi="Times New Roman"/>
                <w:color w:val="000000"/>
                <w:sz w:val="18"/>
                <w:szCs w:val="18"/>
              </w:rPr>
              <w:t>-8</w:t>
            </w:r>
            <w:r w:rsidRPr="00D905F7">
              <w:rPr>
                <w:rFonts w:ascii="Times New Roman" w:hAnsi="Times New Roman" w:hint="eastAsia"/>
                <w:color w:val="000000"/>
                <w:sz w:val="18"/>
                <w:szCs w:val="18"/>
              </w:rPr>
              <w:t>x</w:t>
            </w:r>
          </w:p>
        </w:tc>
        <w:tc>
          <w:tcPr>
            <w:tcW w:w="1110" w:type="dxa"/>
            <w:tcBorders>
              <w:left w:val="nil"/>
              <w:bottom w:val="nil"/>
              <w:right w:val="nil"/>
            </w:tcBorders>
            <w:shd w:val="clear" w:color="auto" w:fill="auto"/>
            <w:vAlign w:val="center"/>
          </w:tcPr>
          <w:p w14:paraId="215302D3"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Bilinear</w:t>
            </w:r>
          </w:p>
        </w:tc>
        <w:tc>
          <w:tcPr>
            <w:tcW w:w="1086" w:type="dxa"/>
            <w:tcBorders>
              <w:left w:val="nil"/>
              <w:bottom w:val="nil"/>
              <w:right w:val="nil"/>
            </w:tcBorders>
            <w:shd w:val="clear" w:color="auto" w:fill="auto"/>
            <w:vAlign w:val="center"/>
          </w:tcPr>
          <w:p w14:paraId="08A0120D"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73.4</w:t>
            </w:r>
          </w:p>
        </w:tc>
      </w:tr>
      <w:tr w:rsidR="00A253A0" w:rsidRPr="00D905F7" w14:paraId="3053AEE2" w14:textId="77777777" w:rsidTr="00D905F7">
        <w:trPr>
          <w:trHeight w:val="35"/>
          <w:jc w:val="center"/>
        </w:trPr>
        <w:tc>
          <w:tcPr>
            <w:tcW w:w="933" w:type="dxa"/>
            <w:vMerge/>
            <w:tcBorders>
              <w:left w:val="nil"/>
              <w:right w:val="nil"/>
            </w:tcBorders>
            <w:shd w:val="clear" w:color="auto" w:fill="auto"/>
          </w:tcPr>
          <w:p w14:paraId="4821F2DD" w14:textId="77777777" w:rsidR="002D7D94" w:rsidRPr="00D905F7" w:rsidRDefault="002D7D94" w:rsidP="00D905F7">
            <w:pPr>
              <w:jc w:val="center"/>
              <w:rPr>
                <w:rFonts w:ascii="Times New Roman" w:hAnsi="Times New Roman"/>
                <w:color w:val="000000"/>
                <w:sz w:val="18"/>
                <w:szCs w:val="18"/>
              </w:rPr>
            </w:pPr>
          </w:p>
        </w:tc>
        <w:tc>
          <w:tcPr>
            <w:tcW w:w="717" w:type="dxa"/>
            <w:vMerge/>
            <w:tcBorders>
              <w:left w:val="nil"/>
              <w:right w:val="nil"/>
            </w:tcBorders>
            <w:shd w:val="clear" w:color="auto" w:fill="auto"/>
          </w:tcPr>
          <w:p w14:paraId="596EF109" w14:textId="77777777" w:rsidR="002D7D94" w:rsidRPr="00D905F7" w:rsidRDefault="002D7D94" w:rsidP="00D905F7">
            <w:pPr>
              <w:jc w:val="center"/>
              <w:rPr>
                <w:rFonts w:ascii="Times New Roman" w:hAnsi="Times New Roman"/>
                <w:color w:val="000000"/>
                <w:sz w:val="18"/>
                <w:szCs w:val="18"/>
              </w:rPr>
            </w:pPr>
          </w:p>
        </w:tc>
        <w:tc>
          <w:tcPr>
            <w:tcW w:w="1110" w:type="dxa"/>
            <w:tcBorders>
              <w:top w:val="nil"/>
              <w:left w:val="nil"/>
              <w:bottom w:val="nil"/>
              <w:right w:val="nil"/>
            </w:tcBorders>
            <w:shd w:val="clear" w:color="auto" w:fill="auto"/>
            <w:vAlign w:val="center"/>
          </w:tcPr>
          <w:p w14:paraId="1021BD90"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CARAFE</w:t>
            </w:r>
          </w:p>
        </w:tc>
        <w:tc>
          <w:tcPr>
            <w:tcW w:w="1086" w:type="dxa"/>
            <w:tcBorders>
              <w:top w:val="nil"/>
              <w:left w:val="nil"/>
              <w:bottom w:val="nil"/>
              <w:right w:val="nil"/>
            </w:tcBorders>
            <w:shd w:val="clear" w:color="auto" w:fill="auto"/>
            <w:vAlign w:val="center"/>
          </w:tcPr>
          <w:p w14:paraId="7972083D" w14:textId="77777777" w:rsidR="002D7D94" w:rsidRPr="00D905F7" w:rsidRDefault="002D7D94" w:rsidP="00D905F7">
            <w:pPr>
              <w:jc w:val="center"/>
              <w:rPr>
                <w:rFonts w:ascii="Times New Roman" w:hAnsi="Times New Roman"/>
                <w:color w:val="000000"/>
                <w:sz w:val="18"/>
                <w:szCs w:val="18"/>
              </w:rPr>
            </w:pPr>
            <w:r w:rsidRPr="00D905F7">
              <w:rPr>
                <w:rFonts w:ascii="Times New Roman" w:hAnsi="Times New Roman"/>
                <w:color w:val="000000"/>
                <w:sz w:val="18"/>
                <w:szCs w:val="18"/>
              </w:rPr>
              <w:t>73.9</w:t>
            </w:r>
          </w:p>
        </w:tc>
      </w:tr>
      <w:tr w:rsidR="00A253A0" w:rsidRPr="00D905F7" w14:paraId="3B4FD49D" w14:textId="77777777" w:rsidTr="00D905F7">
        <w:trPr>
          <w:trHeight w:val="35"/>
          <w:jc w:val="center"/>
        </w:trPr>
        <w:tc>
          <w:tcPr>
            <w:tcW w:w="933" w:type="dxa"/>
            <w:vMerge/>
            <w:tcBorders>
              <w:left w:val="nil"/>
              <w:bottom w:val="single" w:sz="12" w:space="0" w:color="auto"/>
              <w:right w:val="nil"/>
            </w:tcBorders>
            <w:shd w:val="clear" w:color="auto" w:fill="auto"/>
          </w:tcPr>
          <w:p w14:paraId="1568E600" w14:textId="77777777" w:rsidR="002D7D94" w:rsidRPr="00D905F7" w:rsidRDefault="002D7D94" w:rsidP="00D905F7">
            <w:pPr>
              <w:jc w:val="center"/>
              <w:rPr>
                <w:rFonts w:ascii="Times New Roman" w:hAnsi="Times New Roman"/>
                <w:color w:val="000000"/>
                <w:sz w:val="18"/>
                <w:szCs w:val="18"/>
              </w:rPr>
            </w:pPr>
          </w:p>
        </w:tc>
        <w:tc>
          <w:tcPr>
            <w:tcW w:w="717" w:type="dxa"/>
            <w:vMerge/>
            <w:tcBorders>
              <w:left w:val="nil"/>
              <w:bottom w:val="single" w:sz="12" w:space="0" w:color="auto"/>
              <w:right w:val="nil"/>
            </w:tcBorders>
            <w:shd w:val="clear" w:color="auto" w:fill="auto"/>
          </w:tcPr>
          <w:p w14:paraId="744C55EE" w14:textId="77777777" w:rsidR="002D7D94" w:rsidRPr="00D905F7" w:rsidRDefault="002D7D94" w:rsidP="00D905F7">
            <w:pPr>
              <w:jc w:val="center"/>
              <w:rPr>
                <w:rFonts w:ascii="Times New Roman" w:hAnsi="Times New Roman"/>
                <w:color w:val="000000"/>
                <w:sz w:val="18"/>
                <w:szCs w:val="18"/>
              </w:rPr>
            </w:pPr>
          </w:p>
        </w:tc>
        <w:tc>
          <w:tcPr>
            <w:tcW w:w="1110" w:type="dxa"/>
            <w:tcBorders>
              <w:top w:val="nil"/>
              <w:left w:val="nil"/>
              <w:bottom w:val="single" w:sz="12" w:space="0" w:color="auto"/>
              <w:right w:val="nil"/>
            </w:tcBorders>
            <w:shd w:val="clear" w:color="auto" w:fill="auto"/>
            <w:vAlign w:val="center"/>
          </w:tcPr>
          <w:p w14:paraId="2F8973B0" w14:textId="77777777" w:rsidR="002D7D94" w:rsidRPr="00D905F7" w:rsidRDefault="002D7D94"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Rezolution</w:t>
            </w:r>
            <w:proofErr w:type="spellEnd"/>
          </w:p>
        </w:tc>
        <w:tc>
          <w:tcPr>
            <w:tcW w:w="1086" w:type="dxa"/>
            <w:tcBorders>
              <w:top w:val="nil"/>
              <w:left w:val="nil"/>
              <w:bottom w:val="single" w:sz="12" w:space="0" w:color="auto"/>
              <w:right w:val="nil"/>
            </w:tcBorders>
            <w:shd w:val="clear" w:color="auto" w:fill="auto"/>
            <w:vAlign w:val="center"/>
          </w:tcPr>
          <w:p w14:paraId="4727F3E4" w14:textId="77777777" w:rsidR="002D7D94" w:rsidRPr="00D905F7" w:rsidRDefault="002D7D94" w:rsidP="00D905F7">
            <w:pPr>
              <w:jc w:val="center"/>
              <w:rPr>
                <w:rFonts w:ascii="Times New Roman" w:hAnsi="Times New Roman"/>
                <w:b/>
                <w:bCs/>
                <w:color w:val="000000"/>
                <w:sz w:val="18"/>
                <w:szCs w:val="18"/>
              </w:rPr>
            </w:pPr>
            <w:r w:rsidRPr="00D905F7">
              <w:rPr>
                <w:rFonts w:ascii="Times New Roman" w:hAnsi="Times New Roman"/>
                <w:b/>
                <w:bCs/>
                <w:color w:val="000000"/>
                <w:sz w:val="18"/>
                <w:szCs w:val="18"/>
              </w:rPr>
              <w:t>74.8</w:t>
            </w:r>
          </w:p>
        </w:tc>
      </w:tr>
    </w:tbl>
    <w:p w14:paraId="132D6B7D" w14:textId="77777777" w:rsidR="003F156B" w:rsidRDefault="003F156B" w:rsidP="002D7D94">
      <w:pPr>
        <w:tabs>
          <w:tab w:val="left" w:pos="0"/>
        </w:tabs>
        <w:spacing w:line="280" w:lineRule="exact"/>
        <w:rPr>
          <w:szCs w:val="21"/>
        </w:rPr>
      </w:pPr>
      <w:r>
        <w:rPr>
          <w:szCs w:val="21"/>
        </w:rPr>
        <w:tab/>
      </w:r>
    </w:p>
    <w:p w14:paraId="7C261CED" w14:textId="2F78F46D" w:rsidR="002D7D94" w:rsidRDefault="003F156B" w:rsidP="002D7D94">
      <w:pPr>
        <w:tabs>
          <w:tab w:val="left" w:pos="0"/>
        </w:tabs>
        <w:spacing w:line="280" w:lineRule="exact"/>
        <w:rPr>
          <w:szCs w:val="21"/>
        </w:rPr>
      </w:pPr>
      <w:r>
        <w:rPr>
          <w:szCs w:val="21"/>
        </w:rPr>
        <w:tab/>
      </w:r>
      <w:r>
        <w:rPr>
          <w:rFonts w:hint="eastAsia"/>
          <w:szCs w:val="21"/>
        </w:rPr>
        <w:t>最终指标以外，我们也对三种不同上采样方法的计算性能进行了评估，主要考虑计算量与参数量。我们使用了</w:t>
      </w:r>
      <w:proofErr w:type="spellStart"/>
      <w:r>
        <w:rPr>
          <w:rFonts w:hint="eastAsia"/>
          <w:szCs w:val="21"/>
        </w:rPr>
        <w:t>OCRNet</w:t>
      </w:r>
      <w:proofErr w:type="spellEnd"/>
      <w:r>
        <w:rPr>
          <w:rFonts w:hint="eastAsia"/>
          <w:szCs w:val="21"/>
        </w:rPr>
        <w:t>作为模型</w:t>
      </w:r>
      <w:r w:rsidR="0006114C">
        <w:rPr>
          <w:rFonts w:hint="eastAsia"/>
          <w:szCs w:val="21"/>
        </w:rPr>
        <w:t>，</w:t>
      </w:r>
      <w:proofErr w:type="spellStart"/>
      <w:r w:rsidR="0006114C">
        <w:rPr>
          <w:rFonts w:hint="eastAsia"/>
          <w:szCs w:val="21"/>
        </w:rPr>
        <w:t>HRNet</w:t>
      </w:r>
      <w:proofErr w:type="spellEnd"/>
      <w:r w:rsidR="0006114C">
        <w:rPr>
          <w:rFonts w:hint="eastAsia"/>
          <w:szCs w:val="21"/>
        </w:rPr>
        <w:t>作为骨干模型，评估三种上采样算法的计算量与参数量，如表</w:t>
      </w:r>
      <w:r w:rsidR="0006114C">
        <w:rPr>
          <w:rFonts w:hint="eastAsia"/>
          <w:szCs w:val="21"/>
        </w:rPr>
        <w:t>3</w:t>
      </w:r>
      <w:r w:rsidR="0006114C">
        <w:rPr>
          <w:rFonts w:hint="eastAsia"/>
          <w:szCs w:val="21"/>
        </w:rPr>
        <w:t>所示。</w:t>
      </w:r>
      <w:r w:rsidR="00B3186D">
        <w:rPr>
          <w:rFonts w:hint="eastAsia"/>
          <w:szCs w:val="21"/>
        </w:rPr>
        <w:t>可以发现，相比于轻量型算法</w:t>
      </w:r>
      <w:r w:rsidR="00B3186D">
        <w:rPr>
          <w:rFonts w:hint="eastAsia"/>
          <w:szCs w:val="21"/>
        </w:rPr>
        <w:t>CARAFE</w:t>
      </w:r>
      <w:r w:rsidR="00B3186D">
        <w:rPr>
          <w:rFonts w:hint="eastAsia"/>
          <w:szCs w:val="21"/>
        </w:rPr>
        <w:t>，在取得相当的性能提升以外，我们将计算量缩减了</w:t>
      </w:r>
      <w:r w:rsidR="00B3186D">
        <w:rPr>
          <w:rFonts w:hint="eastAsia"/>
          <w:szCs w:val="21"/>
        </w:rPr>
        <w:t>9</w:t>
      </w:r>
      <w:r w:rsidR="00B3186D">
        <w:rPr>
          <w:szCs w:val="21"/>
        </w:rPr>
        <w:t>6%</w:t>
      </w:r>
      <w:r w:rsidR="00B3186D">
        <w:rPr>
          <w:rFonts w:hint="eastAsia"/>
          <w:szCs w:val="21"/>
        </w:rPr>
        <w:t>，参数量缩减了</w:t>
      </w:r>
      <w:r w:rsidR="00B3186D">
        <w:rPr>
          <w:rFonts w:hint="eastAsia"/>
          <w:szCs w:val="21"/>
        </w:rPr>
        <w:t>8</w:t>
      </w:r>
      <w:r w:rsidR="00B3186D">
        <w:rPr>
          <w:szCs w:val="21"/>
        </w:rPr>
        <w:t>0%</w:t>
      </w:r>
      <w:r w:rsidR="00B3186D">
        <w:rPr>
          <w:rFonts w:hint="eastAsia"/>
          <w:szCs w:val="21"/>
        </w:rPr>
        <w:t>。</w:t>
      </w:r>
    </w:p>
    <w:p w14:paraId="697287CA" w14:textId="4531680E" w:rsidR="003F156B" w:rsidRPr="003F156B" w:rsidRDefault="003F156B" w:rsidP="003F156B">
      <w:pPr>
        <w:spacing w:line="360" w:lineRule="auto"/>
        <w:jc w:val="center"/>
        <w:rPr>
          <w:rFonts w:ascii="Times New Roman" w:hAnsi="Times New Roman"/>
          <w:color w:val="000000"/>
          <w:sz w:val="18"/>
          <w:szCs w:val="18"/>
        </w:rPr>
      </w:pPr>
      <w:r w:rsidRPr="00067D54">
        <w:rPr>
          <w:rFonts w:ascii="Times New Roman" w:hAnsi="Times New Roman" w:hint="eastAsia"/>
          <w:color w:val="000000"/>
          <w:sz w:val="18"/>
          <w:szCs w:val="18"/>
        </w:rPr>
        <w:t>表</w:t>
      </w:r>
      <w:r w:rsidR="0006114C">
        <w:rPr>
          <w:rFonts w:ascii="Times New Roman" w:hAnsi="Times New Roman"/>
          <w:color w:val="000000"/>
          <w:sz w:val="18"/>
          <w:szCs w:val="18"/>
        </w:rPr>
        <w:t>3</w:t>
      </w:r>
      <w:r w:rsidRPr="00067D54">
        <w:rPr>
          <w:rFonts w:ascii="Times New Roman" w:hAnsi="Times New Roman"/>
          <w:color w:val="000000"/>
          <w:sz w:val="18"/>
          <w:szCs w:val="18"/>
        </w:rPr>
        <w:t xml:space="preserve"> </w:t>
      </w:r>
      <w:r>
        <w:rPr>
          <w:rFonts w:ascii="Times New Roman" w:hAnsi="Times New Roman" w:hint="eastAsia"/>
          <w:color w:val="000000"/>
          <w:sz w:val="18"/>
          <w:szCs w:val="18"/>
        </w:rPr>
        <w:t>不同算法的计算量与参数量</w:t>
      </w:r>
    </w:p>
    <w:tbl>
      <w:tblPr>
        <w:tblW w:w="3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992"/>
        <w:gridCol w:w="816"/>
        <w:gridCol w:w="873"/>
      </w:tblGrid>
      <w:tr w:rsidR="003F156B" w:rsidRPr="00D905F7" w14:paraId="4B271B74" w14:textId="77777777" w:rsidTr="000004EE">
        <w:trPr>
          <w:trHeight w:val="362"/>
          <w:jc w:val="center"/>
        </w:trPr>
        <w:tc>
          <w:tcPr>
            <w:tcW w:w="1276" w:type="dxa"/>
            <w:tcBorders>
              <w:top w:val="single" w:sz="12" w:space="0" w:color="auto"/>
              <w:left w:val="nil"/>
              <w:bottom w:val="single" w:sz="4" w:space="0" w:color="auto"/>
              <w:right w:val="nil"/>
            </w:tcBorders>
            <w:shd w:val="clear" w:color="auto" w:fill="auto"/>
            <w:vAlign w:val="center"/>
          </w:tcPr>
          <w:p w14:paraId="43C296BD"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hint="eastAsia"/>
                <w:color w:val="000000"/>
                <w:sz w:val="18"/>
                <w:szCs w:val="18"/>
              </w:rPr>
              <w:t>上采样方法</w:t>
            </w:r>
          </w:p>
        </w:tc>
        <w:tc>
          <w:tcPr>
            <w:tcW w:w="992" w:type="dxa"/>
            <w:tcBorders>
              <w:top w:val="single" w:sz="12" w:space="0" w:color="auto"/>
              <w:left w:val="nil"/>
              <w:bottom w:val="single" w:sz="4" w:space="0" w:color="auto"/>
              <w:right w:val="nil"/>
            </w:tcBorders>
            <w:shd w:val="clear" w:color="auto" w:fill="auto"/>
            <w:vAlign w:val="center"/>
          </w:tcPr>
          <w:p w14:paraId="1B1DAEB3" w14:textId="77777777" w:rsidR="003F156B" w:rsidRPr="00D905F7" w:rsidRDefault="003F156B" w:rsidP="000004EE">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mIoU</w:t>
            </w:r>
            <w:proofErr w:type="spellEnd"/>
          </w:p>
        </w:tc>
        <w:tc>
          <w:tcPr>
            <w:tcW w:w="816" w:type="dxa"/>
            <w:tcBorders>
              <w:top w:val="single" w:sz="12" w:space="0" w:color="auto"/>
              <w:left w:val="nil"/>
              <w:bottom w:val="single" w:sz="4" w:space="0" w:color="auto"/>
              <w:right w:val="nil"/>
            </w:tcBorders>
            <w:shd w:val="clear" w:color="auto" w:fill="auto"/>
            <w:vAlign w:val="center"/>
          </w:tcPr>
          <w:p w14:paraId="5CC3BAEE"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hint="eastAsia"/>
                <w:color w:val="000000"/>
                <w:sz w:val="18"/>
                <w:szCs w:val="18"/>
              </w:rPr>
              <w:t>Flops</w:t>
            </w:r>
          </w:p>
        </w:tc>
        <w:tc>
          <w:tcPr>
            <w:tcW w:w="873" w:type="dxa"/>
            <w:tcBorders>
              <w:top w:val="single" w:sz="12" w:space="0" w:color="auto"/>
              <w:left w:val="nil"/>
              <w:bottom w:val="single" w:sz="4" w:space="0" w:color="auto"/>
              <w:right w:val="nil"/>
            </w:tcBorders>
            <w:shd w:val="clear" w:color="auto" w:fill="auto"/>
            <w:vAlign w:val="center"/>
          </w:tcPr>
          <w:p w14:paraId="5BE71540"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hint="eastAsia"/>
                <w:color w:val="000000"/>
                <w:sz w:val="18"/>
                <w:szCs w:val="18"/>
              </w:rPr>
              <w:t>Params</w:t>
            </w:r>
          </w:p>
        </w:tc>
      </w:tr>
      <w:tr w:rsidR="003F156B" w:rsidRPr="00D905F7" w14:paraId="1E64238D" w14:textId="77777777" w:rsidTr="000004EE">
        <w:trPr>
          <w:trHeight w:val="34"/>
          <w:jc w:val="center"/>
        </w:trPr>
        <w:tc>
          <w:tcPr>
            <w:tcW w:w="1276" w:type="dxa"/>
            <w:tcBorders>
              <w:top w:val="single" w:sz="4" w:space="0" w:color="auto"/>
              <w:left w:val="nil"/>
              <w:bottom w:val="nil"/>
              <w:right w:val="nil"/>
            </w:tcBorders>
            <w:shd w:val="clear" w:color="auto" w:fill="auto"/>
            <w:vAlign w:val="center"/>
          </w:tcPr>
          <w:p w14:paraId="36551DDD"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Bilinear</w:t>
            </w:r>
          </w:p>
        </w:tc>
        <w:tc>
          <w:tcPr>
            <w:tcW w:w="992" w:type="dxa"/>
            <w:tcBorders>
              <w:top w:val="single" w:sz="4" w:space="0" w:color="auto"/>
              <w:left w:val="nil"/>
              <w:bottom w:val="nil"/>
              <w:right w:val="nil"/>
            </w:tcBorders>
            <w:shd w:val="clear" w:color="auto" w:fill="auto"/>
            <w:vAlign w:val="center"/>
          </w:tcPr>
          <w:p w14:paraId="7A677043"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73.4</w:t>
            </w:r>
          </w:p>
        </w:tc>
        <w:tc>
          <w:tcPr>
            <w:tcW w:w="816" w:type="dxa"/>
            <w:tcBorders>
              <w:top w:val="single" w:sz="4" w:space="0" w:color="auto"/>
              <w:left w:val="nil"/>
              <w:bottom w:val="nil"/>
              <w:right w:val="nil"/>
            </w:tcBorders>
            <w:shd w:val="clear" w:color="auto" w:fill="auto"/>
            <w:vAlign w:val="center"/>
          </w:tcPr>
          <w:p w14:paraId="6D4AB765"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1M</w:t>
            </w:r>
          </w:p>
        </w:tc>
        <w:tc>
          <w:tcPr>
            <w:tcW w:w="873" w:type="dxa"/>
            <w:tcBorders>
              <w:top w:val="single" w:sz="4" w:space="0" w:color="auto"/>
              <w:left w:val="nil"/>
              <w:bottom w:val="nil"/>
              <w:right w:val="nil"/>
            </w:tcBorders>
            <w:shd w:val="clear" w:color="auto" w:fill="auto"/>
            <w:vAlign w:val="center"/>
          </w:tcPr>
          <w:p w14:paraId="666A7DAC"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0</w:t>
            </w:r>
          </w:p>
        </w:tc>
      </w:tr>
      <w:tr w:rsidR="003F156B" w:rsidRPr="00D905F7" w14:paraId="5F7D7C65" w14:textId="77777777" w:rsidTr="000004EE">
        <w:trPr>
          <w:trHeight w:val="34"/>
          <w:jc w:val="center"/>
        </w:trPr>
        <w:tc>
          <w:tcPr>
            <w:tcW w:w="1276" w:type="dxa"/>
            <w:tcBorders>
              <w:top w:val="nil"/>
              <w:left w:val="nil"/>
              <w:bottom w:val="nil"/>
              <w:right w:val="nil"/>
            </w:tcBorders>
            <w:shd w:val="clear" w:color="auto" w:fill="auto"/>
            <w:vAlign w:val="center"/>
          </w:tcPr>
          <w:p w14:paraId="02B49990"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CARAFE</w:t>
            </w:r>
          </w:p>
        </w:tc>
        <w:tc>
          <w:tcPr>
            <w:tcW w:w="992" w:type="dxa"/>
            <w:tcBorders>
              <w:top w:val="nil"/>
              <w:left w:val="nil"/>
              <w:bottom w:val="nil"/>
              <w:right w:val="nil"/>
            </w:tcBorders>
            <w:shd w:val="clear" w:color="auto" w:fill="auto"/>
            <w:vAlign w:val="center"/>
          </w:tcPr>
          <w:p w14:paraId="6573EBC6"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73.9</w:t>
            </w:r>
          </w:p>
        </w:tc>
        <w:tc>
          <w:tcPr>
            <w:tcW w:w="816" w:type="dxa"/>
            <w:tcBorders>
              <w:top w:val="nil"/>
              <w:left w:val="nil"/>
              <w:bottom w:val="nil"/>
              <w:right w:val="nil"/>
            </w:tcBorders>
            <w:shd w:val="clear" w:color="auto" w:fill="auto"/>
            <w:vAlign w:val="center"/>
          </w:tcPr>
          <w:p w14:paraId="2B28E932"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981M</w:t>
            </w:r>
          </w:p>
        </w:tc>
        <w:tc>
          <w:tcPr>
            <w:tcW w:w="873" w:type="dxa"/>
            <w:tcBorders>
              <w:top w:val="nil"/>
              <w:left w:val="nil"/>
              <w:bottom w:val="nil"/>
              <w:right w:val="nil"/>
            </w:tcBorders>
            <w:shd w:val="clear" w:color="auto" w:fill="auto"/>
            <w:vAlign w:val="center"/>
          </w:tcPr>
          <w:p w14:paraId="5B86DA9C"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1.25M</w:t>
            </w:r>
          </w:p>
        </w:tc>
      </w:tr>
      <w:tr w:rsidR="003F156B" w:rsidRPr="00D905F7" w14:paraId="47297057" w14:textId="77777777" w:rsidTr="000004EE">
        <w:trPr>
          <w:trHeight w:val="34"/>
          <w:jc w:val="center"/>
        </w:trPr>
        <w:tc>
          <w:tcPr>
            <w:tcW w:w="1276" w:type="dxa"/>
            <w:tcBorders>
              <w:top w:val="nil"/>
              <w:left w:val="nil"/>
              <w:bottom w:val="single" w:sz="12" w:space="0" w:color="auto"/>
              <w:right w:val="nil"/>
            </w:tcBorders>
            <w:shd w:val="clear" w:color="auto" w:fill="auto"/>
            <w:vAlign w:val="center"/>
          </w:tcPr>
          <w:p w14:paraId="6C1A13D8" w14:textId="77777777" w:rsidR="003F156B" w:rsidRPr="00D905F7" w:rsidRDefault="003F156B" w:rsidP="000004EE">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Rezolution</w:t>
            </w:r>
            <w:proofErr w:type="spellEnd"/>
          </w:p>
        </w:tc>
        <w:tc>
          <w:tcPr>
            <w:tcW w:w="992" w:type="dxa"/>
            <w:tcBorders>
              <w:top w:val="nil"/>
              <w:left w:val="nil"/>
              <w:bottom w:val="single" w:sz="12" w:space="0" w:color="auto"/>
              <w:right w:val="nil"/>
            </w:tcBorders>
            <w:shd w:val="clear" w:color="auto" w:fill="auto"/>
            <w:vAlign w:val="center"/>
          </w:tcPr>
          <w:p w14:paraId="3F78278D"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b/>
                <w:bCs/>
                <w:color w:val="000000"/>
                <w:sz w:val="18"/>
                <w:szCs w:val="18"/>
              </w:rPr>
              <w:t>74.8</w:t>
            </w:r>
          </w:p>
        </w:tc>
        <w:tc>
          <w:tcPr>
            <w:tcW w:w="816" w:type="dxa"/>
            <w:tcBorders>
              <w:top w:val="nil"/>
              <w:left w:val="nil"/>
              <w:bottom w:val="single" w:sz="12" w:space="0" w:color="auto"/>
              <w:right w:val="nil"/>
            </w:tcBorders>
            <w:shd w:val="clear" w:color="auto" w:fill="auto"/>
            <w:vAlign w:val="center"/>
          </w:tcPr>
          <w:p w14:paraId="7F921D37"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color w:val="000000"/>
                <w:sz w:val="18"/>
                <w:szCs w:val="18"/>
              </w:rPr>
              <w:t>32M</w:t>
            </w:r>
          </w:p>
        </w:tc>
        <w:tc>
          <w:tcPr>
            <w:tcW w:w="873" w:type="dxa"/>
            <w:tcBorders>
              <w:top w:val="nil"/>
              <w:left w:val="nil"/>
              <w:bottom w:val="single" w:sz="12" w:space="0" w:color="auto"/>
              <w:right w:val="nil"/>
            </w:tcBorders>
            <w:shd w:val="clear" w:color="auto" w:fill="auto"/>
            <w:vAlign w:val="center"/>
          </w:tcPr>
          <w:p w14:paraId="2377D4BF" w14:textId="77777777" w:rsidR="003F156B" w:rsidRPr="00D905F7" w:rsidRDefault="003F156B" w:rsidP="000004EE">
            <w:pPr>
              <w:jc w:val="center"/>
              <w:rPr>
                <w:rFonts w:ascii="Times New Roman" w:hAnsi="Times New Roman"/>
                <w:color w:val="000000"/>
                <w:sz w:val="18"/>
                <w:szCs w:val="18"/>
              </w:rPr>
            </w:pPr>
            <w:r w:rsidRPr="00D905F7">
              <w:rPr>
                <w:rFonts w:ascii="Times New Roman" w:hAnsi="Times New Roman" w:hint="eastAsia"/>
                <w:color w:val="000000"/>
                <w:sz w:val="18"/>
                <w:szCs w:val="18"/>
              </w:rPr>
              <w:t>0</w:t>
            </w:r>
            <w:r w:rsidRPr="00D905F7">
              <w:rPr>
                <w:rFonts w:ascii="Times New Roman" w:hAnsi="Times New Roman"/>
                <w:color w:val="000000"/>
                <w:sz w:val="18"/>
                <w:szCs w:val="18"/>
              </w:rPr>
              <w:t>.26M</w:t>
            </w:r>
          </w:p>
        </w:tc>
      </w:tr>
    </w:tbl>
    <w:p w14:paraId="5759D49E" w14:textId="700DD25E" w:rsidR="003F156B" w:rsidRPr="00B3186D" w:rsidRDefault="00B3186D" w:rsidP="00B3186D">
      <w:pPr>
        <w:pStyle w:val="2"/>
        <w:numPr>
          <w:ilvl w:val="1"/>
          <w:numId w:val="2"/>
        </w:numPr>
        <w:spacing w:before="160" w:after="60" w:line="220" w:lineRule="exact"/>
        <w:ind w:left="357" w:hanging="357"/>
        <w:rPr>
          <w:rFonts w:ascii="黑体" w:hAnsi="宋体"/>
          <w:b w:val="0"/>
          <w:sz w:val="21"/>
          <w:szCs w:val="21"/>
        </w:rPr>
      </w:pPr>
      <w:r>
        <w:rPr>
          <w:rFonts w:ascii="黑体" w:hAnsi="宋体" w:hint="eastAsia"/>
          <w:b w:val="0"/>
          <w:sz w:val="21"/>
          <w:szCs w:val="21"/>
        </w:rPr>
        <w:t>消融实验</w:t>
      </w:r>
    </w:p>
    <w:p w14:paraId="027B7AF1" w14:textId="2179D29B" w:rsidR="00B3186D" w:rsidRDefault="00B3186D" w:rsidP="00B3186D">
      <w:pPr>
        <w:tabs>
          <w:tab w:val="left" w:pos="0"/>
        </w:tabs>
        <w:spacing w:line="280" w:lineRule="exact"/>
        <w:rPr>
          <w:rFonts w:ascii="宋体"/>
          <w:szCs w:val="21"/>
        </w:rPr>
      </w:pPr>
      <w:r>
        <w:rPr>
          <w:rFonts w:ascii="宋体"/>
          <w:szCs w:val="21"/>
        </w:rPr>
        <w:tab/>
      </w:r>
      <w:r>
        <w:rPr>
          <w:rFonts w:ascii="宋体" w:hint="eastAsia"/>
          <w:szCs w:val="21"/>
        </w:rPr>
        <w:t>在消融实验中，我们评估了特征更新算</w:t>
      </w:r>
      <w:r>
        <w:rPr>
          <w:rFonts w:ascii="宋体" w:hint="eastAsia"/>
          <w:szCs w:val="21"/>
        </w:rPr>
        <w:t>法的性能，我们使用三种方法进行对比：特征拼接，GRU更新，门控更新。如表4所示，门控方法虽然很简单，但是相比于其他两种方法取得了显著的提升，证明了我们特征融合方法的高效性。</w:t>
      </w:r>
    </w:p>
    <w:p w14:paraId="3EB10CB8" w14:textId="043BC7AC" w:rsidR="00C52A7A" w:rsidRPr="00C52A7A" w:rsidRDefault="00FB7E51" w:rsidP="00C52A7A">
      <w:pPr>
        <w:spacing w:line="360" w:lineRule="auto"/>
        <w:jc w:val="center"/>
        <w:rPr>
          <w:rFonts w:ascii="Times New Roman" w:hAnsi="Times New Roman"/>
          <w:color w:val="000000"/>
          <w:sz w:val="18"/>
          <w:szCs w:val="18"/>
        </w:rPr>
      </w:pPr>
      <w:r>
        <w:rPr>
          <w:rFonts w:ascii="Times New Roman" w:hAnsi="Times New Roman" w:hint="eastAsia"/>
          <w:color w:val="000000"/>
          <w:sz w:val="18"/>
          <w:szCs w:val="18"/>
        </w:rPr>
        <w:t>表</w:t>
      </w:r>
      <w:r w:rsidR="00B3186D">
        <w:rPr>
          <w:rFonts w:ascii="Times New Roman" w:hAnsi="Times New Roman"/>
          <w:color w:val="000000"/>
          <w:sz w:val="18"/>
          <w:szCs w:val="18"/>
        </w:rPr>
        <w:t>4</w:t>
      </w:r>
      <w:r w:rsidR="00C52A7A" w:rsidRPr="00C52A7A">
        <w:rPr>
          <w:rFonts w:ascii="Times New Roman" w:hAnsi="Times New Roman"/>
          <w:color w:val="000000"/>
          <w:sz w:val="18"/>
          <w:szCs w:val="18"/>
        </w:rPr>
        <w:t xml:space="preserve"> </w:t>
      </w:r>
      <w:r w:rsidR="00C52A7A" w:rsidRPr="00C52A7A">
        <w:rPr>
          <w:rFonts w:ascii="Times New Roman" w:hAnsi="Times New Roman" w:hint="eastAsia"/>
          <w:color w:val="000000"/>
          <w:sz w:val="18"/>
          <w:szCs w:val="18"/>
        </w:rPr>
        <w:t>不同上采样倍率下的提升</w:t>
      </w:r>
    </w:p>
    <w:tbl>
      <w:tblPr>
        <w:tblW w:w="3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992"/>
        <w:gridCol w:w="816"/>
        <w:gridCol w:w="873"/>
      </w:tblGrid>
      <w:tr w:rsidR="00A253A0" w:rsidRPr="00D905F7" w14:paraId="451B07F8" w14:textId="6FB446BA" w:rsidTr="00D905F7">
        <w:trPr>
          <w:trHeight w:val="362"/>
          <w:jc w:val="center"/>
        </w:trPr>
        <w:tc>
          <w:tcPr>
            <w:tcW w:w="1276" w:type="dxa"/>
            <w:tcBorders>
              <w:top w:val="single" w:sz="12" w:space="0" w:color="auto"/>
              <w:left w:val="nil"/>
              <w:bottom w:val="single" w:sz="4" w:space="0" w:color="auto"/>
              <w:right w:val="nil"/>
            </w:tcBorders>
            <w:shd w:val="clear" w:color="auto" w:fill="auto"/>
            <w:vAlign w:val="center"/>
          </w:tcPr>
          <w:p w14:paraId="2941BF05" w14:textId="1B2B3BC4" w:rsidR="00C52A7A" w:rsidRPr="00D905F7" w:rsidRDefault="00C52A7A"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融合方法</w:t>
            </w:r>
          </w:p>
        </w:tc>
        <w:tc>
          <w:tcPr>
            <w:tcW w:w="992" w:type="dxa"/>
            <w:tcBorders>
              <w:top w:val="single" w:sz="12" w:space="0" w:color="auto"/>
              <w:left w:val="nil"/>
              <w:bottom w:val="single" w:sz="4" w:space="0" w:color="auto"/>
              <w:right w:val="nil"/>
            </w:tcBorders>
            <w:shd w:val="clear" w:color="auto" w:fill="auto"/>
            <w:vAlign w:val="center"/>
          </w:tcPr>
          <w:p w14:paraId="7C0774DC" w14:textId="043EC0A9" w:rsidR="00C52A7A" w:rsidRPr="00D905F7" w:rsidRDefault="00C52A7A" w:rsidP="00D905F7">
            <w:pPr>
              <w:jc w:val="center"/>
              <w:rPr>
                <w:rFonts w:ascii="Times New Roman" w:hAnsi="Times New Roman"/>
                <w:color w:val="000000"/>
                <w:sz w:val="18"/>
                <w:szCs w:val="18"/>
              </w:rPr>
            </w:pPr>
            <w:proofErr w:type="spellStart"/>
            <w:r w:rsidRPr="00D905F7">
              <w:rPr>
                <w:rFonts w:ascii="Times New Roman" w:hAnsi="Times New Roman"/>
                <w:color w:val="000000"/>
                <w:sz w:val="18"/>
                <w:szCs w:val="18"/>
              </w:rPr>
              <w:t>mIoU</w:t>
            </w:r>
            <w:proofErr w:type="spellEnd"/>
          </w:p>
        </w:tc>
        <w:tc>
          <w:tcPr>
            <w:tcW w:w="816" w:type="dxa"/>
            <w:tcBorders>
              <w:top w:val="single" w:sz="12" w:space="0" w:color="auto"/>
              <w:left w:val="nil"/>
              <w:bottom w:val="single" w:sz="4" w:space="0" w:color="auto"/>
              <w:right w:val="nil"/>
            </w:tcBorders>
            <w:shd w:val="clear" w:color="auto" w:fill="auto"/>
            <w:vAlign w:val="center"/>
          </w:tcPr>
          <w:p w14:paraId="7CF8C439" w14:textId="209EC2B6" w:rsidR="00C52A7A" w:rsidRPr="00D905F7" w:rsidRDefault="00C52A7A" w:rsidP="00D905F7">
            <w:pPr>
              <w:jc w:val="center"/>
              <w:rPr>
                <w:rFonts w:ascii="Times New Roman" w:hAnsi="Times New Roman"/>
                <w:color w:val="000000"/>
                <w:sz w:val="18"/>
                <w:szCs w:val="18"/>
              </w:rPr>
            </w:pPr>
            <w:proofErr w:type="spellStart"/>
            <w:r w:rsidRPr="00D905F7">
              <w:rPr>
                <w:rFonts w:ascii="Times New Roman" w:hAnsi="Times New Roman" w:hint="eastAsia"/>
                <w:color w:val="000000"/>
                <w:sz w:val="18"/>
                <w:szCs w:val="18"/>
              </w:rPr>
              <w:t>mAcc</w:t>
            </w:r>
            <w:proofErr w:type="spellEnd"/>
          </w:p>
        </w:tc>
        <w:tc>
          <w:tcPr>
            <w:tcW w:w="873" w:type="dxa"/>
            <w:tcBorders>
              <w:top w:val="single" w:sz="12" w:space="0" w:color="auto"/>
              <w:left w:val="nil"/>
              <w:bottom w:val="single" w:sz="4" w:space="0" w:color="auto"/>
              <w:right w:val="nil"/>
            </w:tcBorders>
            <w:shd w:val="clear" w:color="auto" w:fill="auto"/>
            <w:vAlign w:val="center"/>
          </w:tcPr>
          <w:p w14:paraId="720A5377" w14:textId="58DB0304" w:rsidR="00C52A7A" w:rsidRPr="00D905F7" w:rsidRDefault="00C52A7A" w:rsidP="00D905F7">
            <w:pPr>
              <w:jc w:val="center"/>
              <w:rPr>
                <w:rFonts w:ascii="Times New Roman" w:hAnsi="Times New Roman"/>
                <w:color w:val="000000"/>
                <w:sz w:val="18"/>
                <w:szCs w:val="18"/>
              </w:rPr>
            </w:pPr>
            <w:proofErr w:type="spellStart"/>
            <w:r w:rsidRPr="00D905F7">
              <w:rPr>
                <w:rFonts w:ascii="Times New Roman" w:hAnsi="Times New Roman" w:hint="eastAsia"/>
                <w:color w:val="000000"/>
                <w:sz w:val="18"/>
                <w:szCs w:val="18"/>
              </w:rPr>
              <w:t>aAcc</w:t>
            </w:r>
            <w:proofErr w:type="spellEnd"/>
          </w:p>
        </w:tc>
      </w:tr>
      <w:tr w:rsidR="00A253A0" w:rsidRPr="00D905F7" w14:paraId="77A9DF88" w14:textId="1130ECDA" w:rsidTr="00D905F7">
        <w:trPr>
          <w:trHeight w:val="34"/>
          <w:jc w:val="center"/>
        </w:trPr>
        <w:tc>
          <w:tcPr>
            <w:tcW w:w="1276" w:type="dxa"/>
            <w:tcBorders>
              <w:top w:val="single" w:sz="4" w:space="0" w:color="auto"/>
              <w:left w:val="nil"/>
              <w:bottom w:val="nil"/>
              <w:right w:val="nil"/>
            </w:tcBorders>
            <w:shd w:val="clear" w:color="auto" w:fill="auto"/>
            <w:vAlign w:val="center"/>
          </w:tcPr>
          <w:p w14:paraId="390D8C3C" w14:textId="421192A6" w:rsidR="00C52A7A" w:rsidRPr="00D905F7" w:rsidRDefault="00C52A7A" w:rsidP="00D905F7">
            <w:pPr>
              <w:jc w:val="center"/>
              <w:rPr>
                <w:rFonts w:ascii="Times New Roman" w:hAnsi="Times New Roman"/>
                <w:color w:val="000000"/>
                <w:sz w:val="18"/>
                <w:szCs w:val="18"/>
              </w:rPr>
            </w:pPr>
            <w:proofErr w:type="spellStart"/>
            <w:r w:rsidRPr="00D905F7">
              <w:rPr>
                <w:rFonts w:ascii="Times New Roman" w:hAnsi="Times New Roman" w:hint="eastAsia"/>
                <w:color w:val="000000"/>
                <w:sz w:val="18"/>
                <w:szCs w:val="18"/>
              </w:rPr>
              <w:t>Concat</w:t>
            </w:r>
            <w:proofErr w:type="spellEnd"/>
          </w:p>
        </w:tc>
        <w:tc>
          <w:tcPr>
            <w:tcW w:w="992" w:type="dxa"/>
            <w:tcBorders>
              <w:top w:val="single" w:sz="4" w:space="0" w:color="auto"/>
              <w:left w:val="nil"/>
              <w:bottom w:val="nil"/>
              <w:right w:val="nil"/>
            </w:tcBorders>
            <w:shd w:val="clear" w:color="auto" w:fill="auto"/>
            <w:vAlign w:val="center"/>
          </w:tcPr>
          <w:p w14:paraId="175D76F9" w14:textId="6A7BE182" w:rsidR="00C52A7A" w:rsidRPr="00D905F7" w:rsidRDefault="00C52A7A" w:rsidP="00D905F7">
            <w:pPr>
              <w:jc w:val="center"/>
              <w:rPr>
                <w:rFonts w:ascii="Times New Roman" w:hAnsi="Times New Roman"/>
                <w:color w:val="000000"/>
                <w:sz w:val="18"/>
                <w:szCs w:val="18"/>
              </w:rPr>
            </w:pPr>
            <w:r w:rsidRPr="00D905F7">
              <w:rPr>
                <w:rFonts w:ascii="Times New Roman" w:hAnsi="Times New Roman"/>
                <w:color w:val="000000"/>
                <w:sz w:val="18"/>
                <w:szCs w:val="18"/>
              </w:rPr>
              <w:t>74.0</w:t>
            </w:r>
          </w:p>
        </w:tc>
        <w:tc>
          <w:tcPr>
            <w:tcW w:w="816" w:type="dxa"/>
            <w:tcBorders>
              <w:top w:val="single" w:sz="4" w:space="0" w:color="auto"/>
              <w:left w:val="nil"/>
              <w:bottom w:val="nil"/>
              <w:right w:val="nil"/>
            </w:tcBorders>
            <w:shd w:val="clear" w:color="auto" w:fill="auto"/>
            <w:vAlign w:val="center"/>
          </w:tcPr>
          <w:p w14:paraId="27DB29F3" w14:textId="5B30537B" w:rsidR="00C52A7A" w:rsidRPr="00D905F7" w:rsidRDefault="00C52A7A"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8</w:t>
            </w:r>
            <w:r w:rsidRPr="00D905F7">
              <w:rPr>
                <w:rFonts w:ascii="Times New Roman" w:hAnsi="Times New Roman"/>
                <w:color w:val="000000"/>
                <w:sz w:val="18"/>
                <w:szCs w:val="18"/>
              </w:rPr>
              <w:t>5.1</w:t>
            </w:r>
          </w:p>
        </w:tc>
        <w:tc>
          <w:tcPr>
            <w:tcW w:w="873" w:type="dxa"/>
            <w:tcBorders>
              <w:top w:val="single" w:sz="4" w:space="0" w:color="auto"/>
              <w:left w:val="nil"/>
              <w:bottom w:val="nil"/>
              <w:right w:val="nil"/>
            </w:tcBorders>
            <w:shd w:val="clear" w:color="auto" w:fill="auto"/>
            <w:vAlign w:val="center"/>
          </w:tcPr>
          <w:p w14:paraId="1CFB1AF9" w14:textId="1818986D" w:rsidR="00C52A7A" w:rsidRPr="00D905F7" w:rsidRDefault="00C52A7A"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9</w:t>
            </w:r>
            <w:r w:rsidRPr="00D905F7">
              <w:rPr>
                <w:rFonts w:ascii="Times New Roman" w:hAnsi="Times New Roman"/>
                <w:color w:val="000000"/>
                <w:sz w:val="18"/>
                <w:szCs w:val="18"/>
              </w:rPr>
              <w:t>4.0</w:t>
            </w:r>
          </w:p>
        </w:tc>
      </w:tr>
      <w:tr w:rsidR="00A253A0" w:rsidRPr="00D905F7" w14:paraId="20CFE6AB" w14:textId="684689A3" w:rsidTr="00D905F7">
        <w:trPr>
          <w:trHeight w:val="34"/>
          <w:jc w:val="center"/>
        </w:trPr>
        <w:tc>
          <w:tcPr>
            <w:tcW w:w="1276" w:type="dxa"/>
            <w:tcBorders>
              <w:top w:val="nil"/>
              <w:left w:val="nil"/>
              <w:bottom w:val="nil"/>
              <w:right w:val="nil"/>
            </w:tcBorders>
            <w:shd w:val="clear" w:color="auto" w:fill="auto"/>
            <w:vAlign w:val="center"/>
          </w:tcPr>
          <w:p w14:paraId="4AF163A2" w14:textId="117C9DEF" w:rsidR="00C52A7A" w:rsidRPr="00D905F7" w:rsidRDefault="00C52A7A"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GRU</w:t>
            </w:r>
          </w:p>
        </w:tc>
        <w:tc>
          <w:tcPr>
            <w:tcW w:w="992" w:type="dxa"/>
            <w:tcBorders>
              <w:top w:val="nil"/>
              <w:left w:val="nil"/>
              <w:bottom w:val="nil"/>
              <w:right w:val="nil"/>
            </w:tcBorders>
            <w:shd w:val="clear" w:color="auto" w:fill="auto"/>
            <w:vAlign w:val="center"/>
          </w:tcPr>
          <w:p w14:paraId="51BED3CB" w14:textId="44C0B2FA" w:rsidR="00C52A7A" w:rsidRPr="00D905F7" w:rsidRDefault="00C52A7A" w:rsidP="00D905F7">
            <w:pPr>
              <w:jc w:val="center"/>
              <w:rPr>
                <w:rFonts w:ascii="Times New Roman" w:hAnsi="Times New Roman"/>
                <w:color w:val="000000"/>
                <w:sz w:val="18"/>
                <w:szCs w:val="18"/>
              </w:rPr>
            </w:pPr>
            <w:r w:rsidRPr="00D905F7">
              <w:rPr>
                <w:rFonts w:ascii="Times New Roman" w:hAnsi="Times New Roman"/>
                <w:color w:val="000000"/>
                <w:sz w:val="18"/>
                <w:szCs w:val="18"/>
              </w:rPr>
              <w:t>73.5</w:t>
            </w:r>
          </w:p>
        </w:tc>
        <w:tc>
          <w:tcPr>
            <w:tcW w:w="816" w:type="dxa"/>
            <w:tcBorders>
              <w:top w:val="nil"/>
              <w:left w:val="nil"/>
              <w:bottom w:val="nil"/>
              <w:right w:val="nil"/>
            </w:tcBorders>
            <w:shd w:val="clear" w:color="auto" w:fill="auto"/>
            <w:vAlign w:val="center"/>
          </w:tcPr>
          <w:p w14:paraId="778A620E" w14:textId="03D490A6" w:rsidR="00C52A7A" w:rsidRPr="00D905F7" w:rsidRDefault="00C52A7A" w:rsidP="00D905F7">
            <w:pPr>
              <w:jc w:val="center"/>
              <w:rPr>
                <w:rFonts w:ascii="Times New Roman" w:hAnsi="Times New Roman"/>
                <w:color w:val="000000"/>
                <w:sz w:val="18"/>
                <w:szCs w:val="18"/>
              </w:rPr>
            </w:pPr>
            <w:r w:rsidRPr="00D905F7">
              <w:rPr>
                <w:rFonts w:ascii="Times New Roman" w:hAnsi="Times New Roman"/>
                <w:color w:val="000000"/>
                <w:sz w:val="18"/>
                <w:szCs w:val="18"/>
              </w:rPr>
              <w:t>84.9</w:t>
            </w:r>
          </w:p>
        </w:tc>
        <w:tc>
          <w:tcPr>
            <w:tcW w:w="873" w:type="dxa"/>
            <w:tcBorders>
              <w:top w:val="nil"/>
              <w:left w:val="nil"/>
              <w:bottom w:val="nil"/>
              <w:right w:val="nil"/>
            </w:tcBorders>
            <w:shd w:val="clear" w:color="auto" w:fill="auto"/>
            <w:vAlign w:val="center"/>
          </w:tcPr>
          <w:p w14:paraId="751B217B" w14:textId="23597773" w:rsidR="00C52A7A" w:rsidRPr="00D905F7" w:rsidRDefault="00C52A7A" w:rsidP="00D905F7">
            <w:pPr>
              <w:jc w:val="center"/>
              <w:rPr>
                <w:rFonts w:ascii="Times New Roman" w:hAnsi="Times New Roman"/>
                <w:color w:val="000000"/>
                <w:sz w:val="18"/>
                <w:szCs w:val="18"/>
              </w:rPr>
            </w:pPr>
            <w:r w:rsidRPr="00D905F7">
              <w:rPr>
                <w:rFonts w:ascii="Times New Roman" w:hAnsi="Times New Roman"/>
                <w:color w:val="000000"/>
                <w:sz w:val="18"/>
                <w:szCs w:val="18"/>
              </w:rPr>
              <w:t>93.8</w:t>
            </w:r>
          </w:p>
        </w:tc>
      </w:tr>
      <w:tr w:rsidR="00A253A0" w:rsidRPr="00D905F7" w14:paraId="28240E7C" w14:textId="77777777" w:rsidTr="00D905F7">
        <w:trPr>
          <w:trHeight w:val="34"/>
          <w:jc w:val="center"/>
        </w:trPr>
        <w:tc>
          <w:tcPr>
            <w:tcW w:w="1276" w:type="dxa"/>
            <w:tcBorders>
              <w:top w:val="nil"/>
              <w:left w:val="nil"/>
              <w:bottom w:val="single" w:sz="12" w:space="0" w:color="auto"/>
              <w:right w:val="nil"/>
            </w:tcBorders>
            <w:shd w:val="clear" w:color="auto" w:fill="auto"/>
            <w:vAlign w:val="center"/>
          </w:tcPr>
          <w:p w14:paraId="46032535" w14:textId="41C87C79" w:rsidR="00C52A7A" w:rsidRPr="00D905F7" w:rsidRDefault="00C52A7A" w:rsidP="00D905F7">
            <w:pPr>
              <w:jc w:val="center"/>
              <w:rPr>
                <w:rFonts w:ascii="Times New Roman" w:hAnsi="Times New Roman"/>
                <w:color w:val="000000"/>
                <w:sz w:val="18"/>
                <w:szCs w:val="18"/>
              </w:rPr>
            </w:pPr>
            <w:r w:rsidRPr="00D905F7">
              <w:rPr>
                <w:rFonts w:ascii="Times New Roman" w:hAnsi="Times New Roman" w:hint="eastAsia"/>
                <w:color w:val="000000"/>
                <w:sz w:val="18"/>
                <w:szCs w:val="18"/>
              </w:rPr>
              <w:t>Gate</w:t>
            </w:r>
          </w:p>
        </w:tc>
        <w:tc>
          <w:tcPr>
            <w:tcW w:w="992" w:type="dxa"/>
            <w:tcBorders>
              <w:top w:val="nil"/>
              <w:left w:val="nil"/>
              <w:bottom w:val="single" w:sz="12" w:space="0" w:color="auto"/>
              <w:right w:val="nil"/>
            </w:tcBorders>
            <w:shd w:val="clear" w:color="auto" w:fill="auto"/>
            <w:vAlign w:val="center"/>
          </w:tcPr>
          <w:p w14:paraId="01B741CB" w14:textId="25273D46" w:rsidR="00C52A7A" w:rsidRPr="00A75A95" w:rsidRDefault="00C52A7A" w:rsidP="00D905F7">
            <w:pPr>
              <w:jc w:val="center"/>
              <w:rPr>
                <w:rFonts w:ascii="Times New Roman" w:hAnsi="Times New Roman"/>
                <w:b/>
                <w:bCs/>
                <w:color w:val="000000"/>
                <w:sz w:val="18"/>
                <w:szCs w:val="18"/>
              </w:rPr>
            </w:pPr>
            <w:r w:rsidRPr="00A75A95">
              <w:rPr>
                <w:rFonts w:ascii="Times New Roman" w:hAnsi="Times New Roman"/>
                <w:b/>
                <w:bCs/>
                <w:color w:val="000000"/>
                <w:sz w:val="18"/>
                <w:szCs w:val="18"/>
              </w:rPr>
              <w:t>74.8</w:t>
            </w:r>
          </w:p>
        </w:tc>
        <w:tc>
          <w:tcPr>
            <w:tcW w:w="816" w:type="dxa"/>
            <w:tcBorders>
              <w:top w:val="nil"/>
              <w:left w:val="nil"/>
              <w:bottom w:val="single" w:sz="12" w:space="0" w:color="auto"/>
              <w:right w:val="nil"/>
            </w:tcBorders>
            <w:shd w:val="clear" w:color="auto" w:fill="auto"/>
            <w:vAlign w:val="center"/>
          </w:tcPr>
          <w:p w14:paraId="6E63AC8F" w14:textId="14EF5000" w:rsidR="00C52A7A" w:rsidRPr="00A75A95" w:rsidRDefault="00C52A7A" w:rsidP="00D905F7">
            <w:pPr>
              <w:jc w:val="center"/>
              <w:rPr>
                <w:rFonts w:ascii="Times New Roman" w:hAnsi="Times New Roman"/>
                <w:b/>
                <w:bCs/>
                <w:color w:val="000000"/>
                <w:sz w:val="18"/>
                <w:szCs w:val="18"/>
              </w:rPr>
            </w:pPr>
            <w:r w:rsidRPr="00A75A95">
              <w:rPr>
                <w:rFonts w:ascii="Times New Roman" w:hAnsi="Times New Roman"/>
                <w:b/>
                <w:bCs/>
                <w:color w:val="000000"/>
                <w:sz w:val="18"/>
                <w:szCs w:val="18"/>
              </w:rPr>
              <w:t>85.4</w:t>
            </w:r>
          </w:p>
        </w:tc>
        <w:tc>
          <w:tcPr>
            <w:tcW w:w="873" w:type="dxa"/>
            <w:tcBorders>
              <w:top w:val="nil"/>
              <w:left w:val="nil"/>
              <w:bottom w:val="single" w:sz="12" w:space="0" w:color="auto"/>
              <w:right w:val="nil"/>
            </w:tcBorders>
            <w:shd w:val="clear" w:color="auto" w:fill="auto"/>
            <w:vAlign w:val="center"/>
          </w:tcPr>
          <w:p w14:paraId="00DFE36A" w14:textId="5CC86521" w:rsidR="00C52A7A" w:rsidRPr="00A75A95" w:rsidRDefault="00C52A7A" w:rsidP="00D905F7">
            <w:pPr>
              <w:jc w:val="center"/>
              <w:rPr>
                <w:rFonts w:ascii="Times New Roman" w:hAnsi="Times New Roman"/>
                <w:b/>
                <w:bCs/>
                <w:color w:val="000000"/>
                <w:sz w:val="18"/>
                <w:szCs w:val="18"/>
              </w:rPr>
            </w:pPr>
            <w:r w:rsidRPr="00A75A95">
              <w:rPr>
                <w:rFonts w:ascii="Times New Roman" w:hAnsi="Times New Roman"/>
                <w:b/>
                <w:bCs/>
                <w:color w:val="000000"/>
                <w:sz w:val="18"/>
                <w:szCs w:val="18"/>
              </w:rPr>
              <w:t>94.1</w:t>
            </w:r>
          </w:p>
        </w:tc>
      </w:tr>
    </w:tbl>
    <w:p w14:paraId="57F13DF8" w14:textId="3DE020F8" w:rsidR="00B65A4F" w:rsidRDefault="00B65A4F" w:rsidP="00C52A7A">
      <w:pPr>
        <w:tabs>
          <w:tab w:val="left" w:pos="0"/>
        </w:tabs>
        <w:spacing w:line="280" w:lineRule="exact"/>
        <w:rPr>
          <w:szCs w:val="21"/>
        </w:rPr>
      </w:pPr>
    </w:p>
    <w:p w14:paraId="14F45F55" w14:textId="77777777" w:rsidR="00B65A4F" w:rsidRDefault="00B65A4F">
      <w:pPr>
        <w:pStyle w:val="1"/>
        <w:numPr>
          <w:ilvl w:val="0"/>
          <w:numId w:val="2"/>
        </w:numPr>
        <w:spacing w:before="240" w:after="240" w:line="220" w:lineRule="exact"/>
        <w:rPr>
          <w:rFonts w:ascii="黑体" w:eastAsia="黑体" w:hAnsi="宋体"/>
          <w:b w:val="0"/>
          <w:sz w:val="24"/>
          <w:szCs w:val="24"/>
        </w:rPr>
      </w:pPr>
      <w:r>
        <w:rPr>
          <w:rFonts w:ascii="黑体" w:eastAsia="黑体" w:hAnsi="宋体" w:hint="eastAsia"/>
          <w:b w:val="0"/>
          <w:sz w:val="24"/>
          <w:szCs w:val="24"/>
        </w:rPr>
        <w:t>结论</w:t>
      </w:r>
    </w:p>
    <w:p w14:paraId="7DF9F72C" w14:textId="0E3FCF98" w:rsidR="00B65A4F" w:rsidRDefault="002422EC">
      <w:pPr>
        <w:spacing w:line="280" w:lineRule="exact"/>
        <w:ind w:firstLineChars="200" w:firstLine="420"/>
        <w:rPr>
          <w:rFonts w:ascii="宋体" w:hAnsi="宋体"/>
          <w:szCs w:val="21"/>
        </w:rPr>
      </w:pPr>
      <w:r>
        <w:rPr>
          <w:rFonts w:ascii="宋体" w:hAnsi="宋体" w:hint="eastAsia"/>
          <w:szCs w:val="21"/>
        </w:rPr>
        <w:t>本文中，</w:t>
      </w:r>
      <w:r w:rsidR="00670099" w:rsidRPr="00670099">
        <w:rPr>
          <w:rFonts w:ascii="宋体" w:hAnsi="宋体" w:hint="eastAsia"/>
          <w:szCs w:val="21"/>
        </w:rPr>
        <w:t>我们提出了一种</w:t>
      </w:r>
      <w:r w:rsidR="00670099">
        <w:rPr>
          <w:rFonts w:ascii="宋体" w:hAnsi="宋体" w:hint="eastAsia"/>
          <w:szCs w:val="21"/>
        </w:rPr>
        <w:t>全新</w:t>
      </w:r>
      <w:r w:rsidR="00670099" w:rsidRPr="00670099">
        <w:rPr>
          <w:rFonts w:ascii="宋体" w:hAnsi="宋体" w:hint="eastAsia"/>
          <w:szCs w:val="21"/>
        </w:rPr>
        <w:t>的上采样</w:t>
      </w:r>
      <w:r w:rsidR="00670099">
        <w:rPr>
          <w:rFonts w:ascii="宋体" w:hAnsi="宋体" w:hint="eastAsia"/>
          <w:szCs w:val="21"/>
        </w:rPr>
        <w:t>方法</w:t>
      </w:r>
      <w:proofErr w:type="spellStart"/>
      <w:r w:rsidR="00670099">
        <w:rPr>
          <w:rFonts w:ascii="宋体" w:hAnsi="宋体" w:hint="eastAsia"/>
          <w:szCs w:val="21"/>
        </w:rPr>
        <w:t>Rezolution</w:t>
      </w:r>
      <w:proofErr w:type="spellEnd"/>
      <w:r w:rsidR="00670099" w:rsidRPr="00670099">
        <w:rPr>
          <w:rFonts w:ascii="宋体" w:hAnsi="宋体" w:hint="eastAsia"/>
          <w:szCs w:val="21"/>
        </w:rPr>
        <w:t>。</w:t>
      </w:r>
      <w:r>
        <w:rPr>
          <w:rFonts w:ascii="宋体" w:hAnsi="宋体" w:hint="eastAsia"/>
          <w:szCs w:val="21"/>
        </w:rPr>
        <w:t>不同于当前流行的生成式算法</w:t>
      </w:r>
      <w:r w:rsidR="00670099" w:rsidRPr="00670099">
        <w:rPr>
          <w:rFonts w:ascii="宋体" w:hAnsi="宋体" w:hint="eastAsia"/>
          <w:szCs w:val="21"/>
        </w:rPr>
        <w:t>它</w:t>
      </w:r>
      <w:r>
        <w:rPr>
          <w:rFonts w:ascii="宋体" w:hAnsi="宋体" w:hint="eastAsia"/>
          <w:szCs w:val="21"/>
        </w:rPr>
        <w:t>将上采样过程定义为一种图片特征锐化的过程，对双线性插值后的结果重新赋予重点，</w:t>
      </w:r>
      <w:r w:rsidR="00670099">
        <w:rPr>
          <w:rFonts w:ascii="宋体" w:hAnsi="宋体" w:hint="eastAsia"/>
          <w:szCs w:val="21"/>
        </w:rPr>
        <w:t>将</w:t>
      </w:r>
      <w:r w:rsidR="00670099" w:rsidRPr="00670099">
        <w:rPr>
          <w:rFonts w:ascii="宋体" w:hAnsi="宋体" w:hint="eastAsia"/>
          <w:szCs w:val="21"/>
        </w:rPr>
        <w:t>语义分割的标准基准性能</w:t>
      </w:r>
      <w:r w:rsidR="00670099">
        <w:rPr>
          <w:rFonts w:ascii="宋体" w:hAnsi="宋体" w:hint="eastAsia"/>
          <w:szCs w:val="21"/>
        </w:rPr>
        <w:t>提高了</w:t>
      </w:r>
      <w:r w:rsidR="0073358B">
        <w:rPr>
          <w:rFonts w:ascii="宋体" w:hAnsi="宋体"/>
          <w:szCs w:val="21"/>
        </w:rPr>
        <w:t>0</w:t>
      </w:r>
      <w:r w:rsidR="00670099">
        <w:rPr>
          <w:rFonts w:ascii="宋体" w:hAnsi="宋体"/>
          <w:szCs w:val="21"/>
        </w:rPr>
        <w:t>.</w:t>
      </w:r>
      <w:r w:rsidR="0073358B">
        <w:rPr>
          <w:rFonts w:ascii="宋体" w:hAnsi="宋体"/>
          <w:szCs w:val="21"/>
        </w:rPr>
        <w:t>9</w:t>
      </w:r>
      <w:r w:rsidR="00670099" w:rsidRPr="00670099">
        <w:rPr>
          <w:rFonts w:ascii="宋体" w:hAnsi="宋体" w:hint="eastAsia"/>
          <w:szCs w:val="21"/>
        </w:rPr>
        <w:t>%</w:t>
      </w:r>
      <w:r w:rsidR="00A240DC">
        <w:rPr>
          <w:rFonts w:ascii="宋体" w:hAnsi="宋体"/>
          <w:szCs w:val="21"/>
        </w:rPr>
        <w:t xml:space="preserve"> </w:t>
      </w:r>
      <w:proofErr w:type="spellStart"/>
      <w:r w:rsidR="00670099" w:rsidRPr="00670099">
        <w:rPr>
          <w:rFonts w:ascii="宋体" w:hAnsi="宋体" w:hint="eastAsia"/>
          <w:szCs w:val="21"/>
        </w:rPr>
        <w:t>mIoU</w:t>
      </w:r>
      <w:proofErr w:type="spellEnd"/>
      <w:r w:rsidR="00670099" w:rsidRPr="00670099">
        <w:rPr>
          <w:rFonts w:ascii="宋体" w:hAnsi="宋体" w:hint="eastAsia"/>
          <w:szCs w:val="21"/>
        </w:rPr>
        <w:t>。更重要的是，</w:t>
      </w:r>
      <w:proofErr w:type="spellStart"/>
      <w:r w:rsidR="00670099">
        <w:rPr>
          <w:rFonts w:ascii="宋体" w:hAnsi="宋体" w:hint="eastAsia"/>
          <w:szCs w:val="21"/>
        </w:rPr>
        <w:t>Rezolution</w:t>
      </w:r>
      <w:proofErr w:type="spellEnd"/>
      <w:r w:rsidR="00670099" w:rsidRPr="00670099">
        <w:rPr>
          <w:rFonts w:ascii="宋体" w:hAnsi="宋体" w:hint="eastAsia"/>
          <w:szCs w:val="21"/>
        </w:rPr>
        <w:t>引入的计算开销</w:t>
      </w:r>
      <w:r w:rsidR="00670099">
        <w:rPr>
          <w:rFonts w:ascii="宋体" w:hAnsi="宋体" w:hint="eastAsia"/>
          <w:szCs w:val="21"/>
        </w:rPr>
        <w:t>非常</w:t>
      </w:r>
      <w:r w:rsidR="00670099" w:rsidRPr="00670099">
        <w:rPr>
          <w:rFonts w:ascii="宋体" w:hAnsi="宋体" w:hint="eastAsia"/>
          <w:szCs w:val="21"/>
        </w:rPr>
        <w:t>小，并且可以很容易地集成到</w:t>
      </w:r>
      <w:r w:rsidR="00670099">
        <w:rPr>
          <w:rFonts w:ascii="宋体" w:hAnsi="宋体" w:hint="eastAsia"/>
          <w:szCs w:val="21"/>
        </w:rPr>
        <w:t>各种</w:t>
      </w:r>
      <w:r w:rsidR="00670099" w:rsidRPr="00670099">
        <w:rPr>
          <w:rFonts w:ascii="宋体" w:hAnsi="宋体" w:hint="eastAsia"/>
          <w:szCs w:val="21"/>
        </w:rPr>
        <w:t>网络架构中。</w:t>
      </w:r>
    </w:p>
    <w:p w14:paraId="798C5522" w14:textId="77777777" w:rsidR="00B65A4F" w:rsidRDefault="00B65A4F">
      <w:pPr>
        <w:pStyle w:val="1"/>
        <w:spacing w:before="240" w:after="160" w:line="240" w:lineRule="exact"/>
        <w:jc w:val="center"/>
        <w:rPr>
          <w:rFonts w:ascii="Times New Roman" w:hAnsi="Times New Roman"/>
          <w:kern w:val="0"/>
          <w:sz w:val="21"/>
          <w:szCs w:val="21"/>
        </w:rPr>
      </w:pPr>
      <w:r>
        <w:rPr>
          <w:rFonts w:ascii="Times New Roman" w:hAnsi="Times New Roman"/>
          <w:sz w:val="21"/>
          <w:szCs w:val="21"/>
        </w:rPr>
        <w:t>References</w:t>
      </w:r>
    </w:p>
    <w:p w14:paraId="10A3B9D0" w14:textId="1A9606C9" w:rsidR="007F278E" w:rsidRPr="007F278E" w:rsidRDefault="007F278E" w:rsidP="003D0536">
      <w:pPr>
        <w:numPr>
          <w:ilvl w:val="0"/>
          <w:numId w:val="4"/>
        </w:numPr>
        <w:spacing w:line="240" w:lineRule="exact"/>
        <w:rPr>
          <w:rFonts w:ascii="Times New Roman" w:hAnsi="Times New Roman"/>
          <w:kern w:val="0"/>
          <w:sz w:val="15"/>
          <w:szCs w:val="15"/>
        </w:rPr>
      </w:pPr>
      <w:bookmarkStart w:id="2" w:name="_Ref75423305"/>
      <w:r w:rsidRPr="007F278E">
        <w:rPr>
          <w:rFonts w:ascii="Times New Roman" w:hAnsi="Times New Roman"/>
          <w:sz w:val="15"/>
          <w:szCs w:val="15"/>
        </w:rPr>
        <w:t xml:space="preserve">Chao Dong, Chen Change Loy, </w:t>
      </w:r>
      <w:proofErr w:type="spellStart"/>
      <w:r w:rsidRPr="007F278E">
        <w:rPr>
          <w:rFonts w:ascii="Times New Roman" w:hAnsi="Times New Roman"/>
          <w:sz w:val="15"/>
          <w:szCs w:val="15"/>
        </w:rPr>
        <w:t>Kaiming</w:t>
      </w:r>
      <w:proofErr w:type="spellEnd"/>
      <w:r w:rsidRPr="007F278E">
        <w:rPr>
          <w:rFonts w:ascii="Times New Roman" w:hAnsi="Times New Roman"/>
          <w:sz w:val="15"/>
          <w:szCs w:val="15"/>
        </w:rPr>
        <w:t xml:space="preserve"> He, and </w:t>
      </w:r>
      <w:proofErr w:type="spellStart"/>
      <w:r w:rsidRPr="007F278E">
        <w:rPr>
          <w:rFonts w:ascii="Times New Roman" w:hAnsi="Times New Roman"/>
          <w:sz w:val="15"/>
          <w:szCs w:val="15"/>
        </w:rPr>
        <w:t>Xiaoou</w:t>
      </w:r>
      <w:proofErr w:type="spellEnd"/>
      <w:r w:rsidRPr="007F278E">
        <w:rPr>
          <w:rFonts w:ascii="Times New Roman" w:hAnsi="Times New Roman" w:hint="eastAsia"/>
          <w:sz w:val="15"/>
          <w:szCs w:val="15"/>
        </w:rPr>
        <w:t xml:space="preserve"> </w:t>
      </w:r>
      <w:r w:rsidRPr="007F278E">
        <w:rPr>
          <w:rFonts w:ascii="Times New Roman" w:hAnsi="Times New Roman"/>
          <w:sz w:val="15"/>
          <w:szCs w:val="15"/>
        </w:rPr>
        <w:t>Tang. Image super-resolution using deep convolutional networks. IEEE Transactions on Pattern Analysis and Machine</w:t>
      </w:r>
      <w:r w:rsidRPr="007F278E">
        <w:rPr>
          <w:rFonts w:ascii="Times New Roman" w:hAnsi="Times New Roman" w:hint="eastAsia"/>
          <w:sz w:val="15"/>
          <w:szCs w:val="15"/>
        </w:rPr>
        <w:t xml:space="preserve"> </w:t>
      </w:r>
      <w:r w:rsidRPr="007F278E">
        <w:rPr>
          <w:rFonts w:ascii="Times New Roman" w:hAnsi="Times New Roman"/>
          <w:sz w:val="15"/>
          <w:szCs w:val="15"/>
        </w:rPr>
        <w:t>Intelligence, 38(2):295–307, 2016</w:t>
      </w:r>
      <w:bookmarkEnd w:id="2"/>
    </w:p>
    <w:p w14:paraId="088F1421" w14:textId="2D8E7F30" w:rsidR="007F278E" w:rsidRDefault="007F278E" w:rsidP="003D0536">
      <w:pPr>
        <w:pStyle w:val="ad"/>
        <w:numPr>
          <w:ilvl w:val="0"/>
          <w:numId w:val="4"/>
        </w:numPr>
        <w:spacing w:line="240" w:lineRule="exact"/>
        <w:ind w:firstLineChars="0"/>
        <w:rPr>
          <w:rFonts w:ascii="Times New Roman" w:hAnsi="Times New Roman"/>
          <w:sz w:val="15"/>
          <w:szCs w:val="15"/>
        </w:rPr>
      </w:pPr>
      <w:bookmarkStart w:id="3" w:name="_Ref75423425"/>
      <w:r w:rsidRPr="007F278E">
        <w:rPr>
          <w:rFonts w:ascii="Times New Roman" w:hAnsi="Times New Roman"/>
          <w:sz w:val="15"/>
          <w:szCs w:val="15"/>
        </w:rPr>
        <w:t xml:space="preserve">Bee Lim, </w:t>
      </w:r>
      <w:proofErr w:type="spellStart"/>
      <w:r w:rsidRPr="007F278E">
        <w:rPr>
          <w:rFonts w:ascii="Times New Roman" w:hAnsi="Times New Roman"/>
          <w:sz w:val="15"/>
          <w:szCs w:val="15"/>
        </w:rPr>
        <w:t>Sanghyun</w:t>
      </w:r>
      <w:proofErr w:type="spellEnd"/>
      <w:r w:rsidRPr="007F278E">
        <w:rPr>
          <w:rFonts w:ascii="Times New Roman" w:hAnsi="Times New Roman"/>
          <w:sz w:val="15"/>
          <w:szCs w:val="15"/>
        </w:rPr>
        <w:t xml:space="preserve"> Son, </w:t>
      </w:r>
      <w:proofErr w:type="spellStart"/>
      <w:r w:rsidRPr="007F278E">
        <w:rPr>
          <w:rFonts w:ascii="Times New Roman" w:hAnsi="Times New Roman"/>
          <w:sz w:val="15"/>
          <w:szCs w:val="15"/>
        </w:rPr>
        <w:t>Heewon</w:t>
      </w:r>
      <w:proofErr w:type="spellEnd"/>
      <w:r w:rsidRPr="007F278E">
        <w:rPr>
          <w:rFonts w:ascii="Times New Roman" w:hAnsi="Times New Roman"/>
          <w:sz w:val="15"/>
          <w:szCs w:val="15"/>
        </w:rPr>
        <w:t xml:space="preserve"> Kim, </w:t>
      </w:r>
      <w:proofErr w:type="spellStart"/>
      <w:r w:rsidRPr="007F278E">
        <w:rPr>
          <w:rFonts w:ascii="Times New Roman" w:hAnsi="Times New Roman"/>
          <w:sz w:val="15"/>
          <w:szCs w:val="15"/>
        </w:rPr>
        <w:t>Seungjun</w:t>
      </w:r>
      <w:proofErr w:type="spellEnd"/>
      <w:r w:rsidRPr="007F278E">
        <w:rPr>
          <w:rFonts w:ascii="Times New Roman" w:hAnsi="Times New Roman"/>
          <w:sz w:val="15"/>
          <w:szCs w:val="15"/>
        </w:rPr>
        <w:t xml:space="preserve"> Nah, and</w:t>
      </w:r>
      <w:r w:rsidRPr="007F278E">
        <w:rPr>
          <w:rFonts w:ascii="Times New Roman" w:hAnsi="Times New Roman" w:hint="eastAsia"/>
          <w:sz w:val="15"/>
          <w:szCs w:val="15"/>
        </w:rPr>
        <w:t xml:space="preserve"> </w:t>
      </w:r>
      <w:proofErr w:type="spellStart"/>
      <w:r w:rsidRPr="007F278E">
        <w:rPr>
          <w:rFonts w:ascii="Times New Roman" w:hAnsi="Times New Roman"/>
          <w:sz w:val="15"/>
          <w:szCs w:val="15"/>
        </w:rPr>
        <w:t>Kyoung</w:t>
      </w:r>
      <w:proofErr w:type="spellEnd"/>
      <w:r w:rsidRPr="007F278E">
        <w:rPr>
          <w:rFonts w:ascii="Times New Roman" w:hAnsi="Times New Roman"/>
          <w:sz w:val="15"/>
          <w:szCs w:val="15"/>
        </w:rPr>
        <w:t xml:space="preserve"> Mu Lee. Enhanced deep residual networks for single</w:t>
      </w:r>
      <w:r w:rsidRPr="007F278E">
        <w:rPr>
          <w:rFonts w:ascii="Times New Roman" w:hAnsi="Times New Roman" w:hint="eastAsia"/>
          <w:sz w:val="15"/>
          <w:szCs w:val="15"/>
        </w:rPr>
        <w:t xml:space="preserve"> </w:t>
      </w:r>
      <w:r w:rsidRPr="007F278E">
        <w:rPr>
          <w:rFonts w:ascii="Times New Roman" w:hAnsi="Times New Roman"/>
          <w:sz w:val="15"/>
          <w:szCs w:val="15"/>
        </w:rPr>
        <w:t>image super-resolution. In IEEE Conference on Computer</w:t>
      </w:r>
      <w:r w:rsidRPr="007F278E">
        <w:rPr>
          <w:rFonts w:ascii="Times New Roman" w:hAnsi="Times New Roman" w:hint="eastAsia"/>
          <w:sz w:val="15"/>
          <w:szCs w:val="15"/>
        </w:rPr>
        <w:t xml:space="preserve"> </w:t>
      </w:r>
      <w:r w:rsidRPr="007F278E">
        <w:rPr>
          <w:rFonts w:ascii="Times New Roman" w:hAnsi="Times New Roman"/>
          <w:sz w:val="15"/>
          <w:szCs w:val="15"/>
        </w:rPr>
        <w:t>Vision and Pattern Recognition Workshop, 2017</w:t>
      </w:r>
      <w:bookmarkEnd w:id="3"/>
    </w:p>
    <w:p w14:paraId="4EB225F5" w14:textId="6C097832" w:rsidR="003D0536" w:rsidRDefault="003D0536" w:rsidP="003D0536">
      <w:pPr>
        <w:pStyle w:val="ad"/>
        <w:numPr>
          <w:ilvl w:val="0"/>
          <w:numId w:val="4"/>
        </w:numPr>
        <w:spacing w:line="240" w:lineRule="exact"/>
        <w:ind w:firstLineChars="0"/>
        <w:rPr>
          <w:rFonts w:ascii="Times New Roman" w:hAnsi="Times New Roman"/>
          <w:sz w:val="15"/>
          <w:szCs w:val="15"/>
        </w:rPr>
      </w:pPr>
      <w:bookmarkStart w:id="4" w:name="_Ref75423745"/>
      <w:r w:rsidRPr="003D0536">
        <w:rPr>
          <w:rFonts w:ascii="Times New Roman" w:hAnsi="Times New Roman"/>
          <w:sz w:val="15"/>
          <w:szCs w:val="15"/>
        </w:rPr>
        <w:t>Satoshi Iizuka, Edgar Simo-Serra, and Hiroshi Ishikawa.</w:t>
      </w:r>
      <w:r w:rsidRPr="003D0536">
        <w:rPr>
          <w:rFonts w:ascii="Times New Roman" w:hAnsi="Times New Roman" w:hint="eastAsia"/>
          <w:sz w:val="15"/>
          <w:szCs w:val="15"/>
        </w:rPr>
        <w:t xml:space="preserve"> </w:t>
      </w:r>
      <w:r w:rsidRPr="003D0536">
        <w:rPr>
          <w:rFonts w:ascii="Times New Roman" w:hAnsi="Times New Roman"/>
          <w:sz w:val="15"/>
          <w:szCs w:val="15"/>
        </w:rPr>
        <w:t>Globally and locally consistent image completion. ACM</w:t>
      </w:r>
      <w:r w:rsidRPr="003D0536">
        <w:rPr>
          <w:rFonts w:ascii="Times New Roman" w:hAnsi="Times New Roman" w:hint="eastAsia"/>
          <w:sz w:val="15"/>
          <w:szCs w:val="15"/>
        </w:rPr>
        <w:t xml:space="preserve"> </w:t>
      </w:r>
      <w:r w:rsidRPr="003D0536">
        <w:rPr>
          <w:rFonts w:ascii="Times New Roman" w:hAnsi="Times New Roman"/>
          <w:sz w:val="15"/>
          <w:szCs w:val="15"/>
        </w:rPr>
        <w:t>Transactions on Graphics, 36(4):107, 2017</w:t>
      </w:r>
      <w:bookmarkEnd w:id="4"/>
    </w:p>
    <w:p w14:paraId="4254FE3D" w14:textId="2EF36EEC" w:rsidR="003D0536" w:rsidRDefault="003D0536" w:rsidP="003D0536">
      <w:pPr>
        <w:pStyle w:val="ad"/>
        <w:numPr>
          <w:ilvl w:val="0"/>
          <w:numId w:val="4"/>
        </w:numPr>
        <w:spacing w:line="240" w:lineRule="exact"/>
        <w:ind w:firstLineChars="0"/>
        <w:rPr>
          <w:rFonts w:ascii="Times New Roman" w:hAnsi="Times New Roman"/>
          <w:sz w:val="15"/>
          <w:szCs w:val="15"/>
        </w:rPr>
      </w:pPr>
      <w:bookmarkStart w:id="5" w:name="_Ref75423756"/>
      <w:r w:rsidRPr="003D0536">
        <w:rPr>
          <w:rFonts w:ascii="Times New Roman" w:hAnsi="Times New Roman"/>
          <w:sz w:val="15"/>
          <w:szCs w:val="15"/>
        </w:rPr>
        <w:t xml:space="preserve">Deepak Pathak, Philipp </w:t>
      </w:r>
      <w:proofErr w:type="spellStart"/>
      <w:r w:rsidRPr="003D0536">
        <w:rPr>
          <w:rFonts w:ascii="Times New Roman" w:hAnsi="Times New Roman"/>
          <w:sz w:val="15"/>
          <w:szCs w:val="15"/>
        </w:rPr>
        <w:t>Krahenbuhl</w:t>
      </w:r>
      <w:proofErr w:type="spellEnd"/>
      <w:r w:rsidRPr="003D0536">
        <w:rPr>
          <w:rFonts w:ascii="Times New Roman" w:hAnsi="Times New Roman"/>
          <w:sz w:val="15"/>
          <w:szCs w:val="15"/>
        </w:rPr>
        <w:t>, Jeff Donahue, Trevor</w:t>
      </w:r>
      <w:r w:rsidRPr="003D0536">
        <w:rPr>
          <w:rFonts w:ascii="Times New Roman" w:hAnsi="Times New Roman" w:hint="eastAsia"/>
          <w:sz w:val="15"/>
          <w:szCs w:val="15"/>
        </w:rPr>
        <w:t xml:space="preserve"> </w:t>
      </w:r>
      <w:r w:rsidRPr="003D0536">
        <w:rPr>
          <w:rFonts w:ascii="Times New Roman" w:hAnsi="Times New Roman"/>
          <w:sz w:val="15"/>
          <w:szCs w:val="15"/>
        </w:rPr>
        <w:t xml:space="preserve">Darrell, and Alexei A </w:t>
      </w:r>
      <w:proofErr w:type="spellStart"/>
      <w:r w:rsidRPr="003D0536">
        <w:rPr>
          <w:rFonts w:ascii="Times New Roman" w:hAnsi="Times New Roman"/>
          <w:sz w:val="15"/>
          <w:szCs w:val="15"/>
        </w:rPr>
        <w:t>Efros</w:t>
      </w:r>
      <w:proofErr w:type="spellEnd"/>
      <w:r w:rsidRPr="003D0536">
        <w:rPr>
          <w:rFonts w:ascii="Times New Roman" w:hAnsi="Times New Roman"/>
          <w:sz w:val="15"/>
          <w:szCs w:val="15"/>
        </w:rPr>
        <w:t>. Context encoders: Feature</w:t>
      </w:r>
      <w:r w:rsidRPr="003D0536">
        <w:rPr>
          <w:rFonts w:ascii="Times New Roman" w:hAnsi="Times New Roman" w:hint="eastAsia"/>
          <w:sz w:val="15"/>
          <w:szCs w:val="15"/>
        </w:rPr>
        <w:t xml:space="preserve"> </w:t>
      </w:r>
      <w:r w:rsidRPr="003D0536">
        <w:rPr>
          <w:rFonts w:ascii="Times New Roman" w:hAnsi="Times New Roman"/>
          <w:sz w:val="15"/>
          <w:szCs w:val="15"/>
        </w:rPr>
        <w:t>learning by inpainting. In IEEE Conference on Computer</w:t>
      </w:r>
      <w:r w:rsidRPr="003D0536">
        <w:rPr>
          <w:rFonts w:ascii="Times New Roman" w:hAnsi="Times New Roman" w:hint="eastAsia"/>
          <w:sz w:val="15"/>
          <w:szCs w:val="15"/>
        </w:rPr>
        <w:t xml:space="preserve"> </w:t>
      </w:r>
      <w:r w:rsidRPr="003D0536">
        <w:rPr>
          <w:rFonts w:ascii="Times New Roman" w:hAnsi="Times New Roman"/>
          <w:sz w:val="15"/>
          <w:szCs w:val="15"/>
        </w:rPr>
        <w:t>Vision and Pattern Recognition, 2016</w:t>
      </w:r>
      <w:bookmarkEnd w:id="5"/>
    </w:p>
    <w:p w14:paraId="4BF3287A" w14:textId="3F5A3A89" w:rsidR="003D0536" w:rsidRPr="003D0536" w:rsidRDefault="003D0536" w:rsidP="003D0536">
      <w:pPr>
        <w:pStyle w:val="ad"/>
        <w:numPr>
          <w:ilvl w:val="0"/>
          <w:numId w:val="4"/>
        </w:numPr>
        <w:spacing w:line="240" w:lineRule="exact"/>
        <w:ind w:firstLineChars="0"/>
        <w:rPr>
          <w:rFonts w:ascii="Times New Roman" w:hAnsi="Times New Roman" w:hint="eastAsia"/>
          <w:sz w:val="15"/>
          <w:szCs w:val="15"/>
        </w:rPr>
      </w:pPr>
      <w:bookmarkStart w:id="6" w:name="_Ref75442443"/>
      <w:proofErr w:type="spellStart"/>
      <w:r w:rsidRPr="003D0536">
        <w:rPr>
          <w:rFonts w:ascii="Times New Roman" w:hAnsi="Times New Roman"/>
          <w:sz w:val="15"/>
          <w:szCs w:val="15"/>
        </w:rPr>
        <w:t>Hengshuang</w:t>
      </w:r>
      <w:proofErr w:type="spellEnd"/>
      <w:r w:rsidRPr="003D0536">
        <w:rPr>
          <w:rFonts w:ascii="Times New Roman" w:hAnsi="Times New Roman"/>
          <w:sz w:val="15"/>
          <w:szCs w:val="15"/>
        </w:rPr>
        <w:t xml:space="preserve"> Zhao, </w:t>
      </w:r>
      <w:proofErr w:type="spellStart"/>
      <w:r w:rsidRPr="003D0536">
        <w:rPr>
          <w:rFonts w:ascii="Times New Roman" w:hAnsi="Times New Roman"/>
          <w:sz w:val="15"/>
          <w:szCs w:val="15"/>
        </w:rPr>
        <w:t>Jianping</w:t>
      </w:r>
      <w:proofErr w:type="spellEnd"/>
      <w:r w:rsidRPr="003D0536">
        <w:rPr>
          <w:rFonts w:ascii="Times New Roman" w:hAnsi="Times New Roman"/>
          <w:sz w:val="15"/>
          <w:szCs w:val="15"/>
        </w:rPr>
        <w:t xml:space="preserve"> Shi, </w:t>
      </w:r>
      <w:proofErr w:type="spellStart"/>
      <w:r w:rsidRPr="003D0536">
        <w:rPr>
          <w:rFonts w:ascii="Times New Roman" w:hAnsi="Times New Roman"/>
          <w:sz w:val="15"/>
          <w:szCs w:val="15"/>
        </w:rPr>
        <w:t>Xiaojuan</w:t>
      </w:r>
      <w:proofErr w:type="spellEnd"/>
      <w:r w:rsidRPr="003D0536">
        <w:rPr>
          <w:rFonts w:ascii="Times New Roman" w:hAnsi="Times New Roman"/>
          <w:sz w:val="15"/>
          <w:szCs w:val="15"/>
        </w:rPr>
        <w:t xml:space="preserve"> Qi, </w:t>
      </w:r>
      <w:proofErr w:type="spellStart"/>
      <w:r w:rsidRPr="003D0536">
        <w:rPr>
          <w:rFonts w:ascii="Times New Roman" w:hAnsi="Times New Roman"/>
          <w:sz w:val="15"/>
          <w:szCs w:val="15"/>
        </w:rPr>
        <w:t>Xiaogang</w:t>
      </w:r>
      <w:proofErr w:type="spellEnd"/>
      <w:r w:rsidRPr="003D0536">
        <w:rPr>
          <w:rFonts w:ascii="Times New Roman" w:hAnsi="Times New Roman"/>
          <w:sz w:val="15"/>
          <w:szCs w:val="15"/>
        </w:rPr>
        <w:t xml:space="preserve"> Wang, and </w:t>
      </w:r>
      <w:proofErr w:type="spellStart"/>
      <w:r w:rsidRPr="003D0536">
        <w:rPr>
          <w:rFonts w:ascii="Times New Roman" w:hAnsi="Times New Roman"/>
          <w:sz w:val="15"/>
          <w:szCs w:val="15"/>
        </w:rPr>
        <w:t>Jiaya</w:t>
      </w:r>
      <w:proofErr w:type="spellEnd"/>
      <w:r w:rsidRPr="003D0536">
        <w:rPr>
          <w:rFonts w:ascii="Times New Roman" w:hAnsi="Times New Roman"/>
          <w:sz w:val="15"/>
          <w:szCs w:val="15"/>
        </w:rPr>
        <w:t xml:space="preserve"> Jia. Pyramid scene parsing network. In</w:t>
      </w:r>
      <w:r w:rsidRPr="003D0536">
        <w:rPr>
          <w:rFonts w:ascii="Times New Roman" w:hAnsi="Times New Roman" w:hint="eastAsia"/>
          <w:sz w:val="15"/>
          <w:szCs w:val="15"/>
        </w:rPr>
        <w:t xml:space="preserve"> </w:t>
      </w:r>
      <w:r w:rsidRPr="003D0536">
        <w:rPr>
          <w:rFonts w:ascii="Times New Roman" w:hAnsi="Times New Roman"/>
          <w:sz w:val="15"/>
          <w:szCs w:val="15"/>
        </w:rPr>
        <w:t>IEEE Conference on Computer Vision and Pattern Recognition, 2017</w:t>
      </w:r>
      <w:bookmarkEnd w:id="6"/>
    </w:p>
    <w:p w14:paraId="43DC1357" w14:textId="03D42BAC" w:rsidR="003D0536" w:rsidRDefault="003D0536" w:rsidP="003D0536">
      <w:pPr>
        <w:pStyle w:val="ad"/>
        <w:numPr>
          <w:ilvl w:val="0"/>
          <w:numId w:val="4"/>
        </w:numPr>
        <w:spacing w:line="240" w:lineRule="exact"/>
        <w:ind w:firstLineChars="0"/>
        <w:rPr>
          <w:rFonts w:ascii="Times New Roman" w:hAnsi="Times New Roman"/>
          <w:sz w:val="15"/>
          <w:szCs w:val="15"/>
        </w:rPr>
      </w:pPr>
      <w:bookmarkStart w:id="7" w:name="_Ref75423773"/>
      <w:r w:rsidRPr="003D0536">
        <w:rPr>
          <w:rFonts w:ascii="Times New Roman" w:hAnsi="Times New Roman"/>
          <w:sz w:val="15"/>
          <w:szCs w:val="15"/>
        </w:rPr>
        <w:t>Liang-</w:t>
      </w:r>
      <w:proofErr w:type="spellStart"/>
      <w:r w:rsidRPr="003D0536">
        <w:rPr>
          <w:rFonts w:ascii="Times New Roman" w:hAnsi="Times New Roman"/>
          <w:sz w:val="15"/>
          <w:szCs w:val="15"/>
        </w:rPr>
        <w:t>Chieh</w:t>
      </w:r>
      <w:proofErr w:type="spellEnd"/>
      <w:r w:rsidRPr="003D0536">
        <w:rPr>
          <w:rFonts w:ascii="Times New Roman" w:hAnsi="Times New Roman"/>
          <w:sz w:val="15"/>
          <w:szCs w:val="15"/>
        </w:rPr>
        <w:t xml:space="preserve"> Chen, </w:t>
      </w:r>
      <w:proofErr w:type="spellStart"/>
      <w:r w:rsidRPr="003D0536">
        <w:rPr>
          <w:rFonts w:ascii="Times New Roman" w:hAnsi="Times New Roman"/>
          <w:sz w:val="15"/>
          <w:szCs w:val="15"/>
        </w:rPr>
        <w:t>Yukun</w:t>
      </w:r>
      <w:proofErr w:type="spellEnd"/>
      <w:r w:rsidRPr="003D0536">
        <w:rPr>
          <w:rFonts w:ascii="Times New Roman" w:hAnsi="Times New Roman"/>
          <w:sz w:val="15"/>
          <w:szCs w:val="15"/>
        </w:rPr>
        <w:t xml:space="preserve"> Zhu, George Papandreou, Florian</w:t>
      </w:r>
      <w:r w:rsidRPr="003D0536">
        <w:rPr>
          <w:rFonts w:ascii="Times New Roman" w:hAnsi="Times New Roman" w:hint="eastAsia"/>
          <w:sz w:val="15"/>
          <w:szCs w:val="15"/>
        </w:rPr>
        <w:t xml:space="preserve"> </w:t>
      </w:r>
      <w:proofErr w:type="spellStart"/>
      <w:r w:rsidRPr="003D0536">
        <w:rPr>
          <w:rFonts w:ascii="Times New Roman" w:hAnsi="Times New Roman"/>
          <w:sz w:val="15"/>
          <w:szCs w:val="15"/>
        </w:rPr>
        <w:t>Schroff</w:t>
      </w:r>
      <w:proofErr w:type="spellEnd"/>
      <w:r w:rsidRPr="003D0536">
        <w:rPr>
          <w:rFonts w:ascii="Times New Roman" w:hAnsi="Times New Roman"/>
          <w:sz w:val="15"/>
          <w:szCs w:val="15"/>
        </w:rPr>
        <w:t xml:space="preserve">, and Hartwig Adam. Encoder-decoder with </w:t>
      </w:r>
      <w:proofErr w:type="spellStart"/>
      <w:r w:rsidRPr="003D0536">
        <w:rPr>
          <w:rFonts w:ascii="Times New Roman" w:hAnsi="Times New Roman"/>
          <w:sz w:val="15"/>
          <w:szCs w:val="15"/>
        </w:rPr>
        <w:t>atrous</w:t>
      </w:r>
      <w:proofErr w:type="spellEnd"/>
      <w:r w:rsidRPr="003D0536">
        <w:rPr>
          <w:rFonts w:ascii="Times New Roman" w:hAnsi="Times New Roman" w:hint="eastAsia"/>
          <w:sz w:val="15"/>
          <w:szCs w:val="15"/>
        </w:rPr>
        <w:t xml:space="preserve"> </w:t>
      </w:r>
      <w:r w:rsidRPr="003D0536">
        <w:rPr>
          <w:rFonts w:ascii="Times New Roman" w:hAnsi="Times New Roman"/>
          <w:sz w:val="15"/>
          <w:szCs w:val="15"/>
        </w:rPr>
        <w:t>separable convolution for semantic image segmentation. In</w:t>
      </w:r>
      <w:r w:rsidRPr="003D0536">
        <w:rPr>
          <w:rFonts w:ascii="Times New Roman" w:hAnsi="Times New Roman" w:hint="eastAsia"/>
          <w:sz w:val="15"/>
          <w:szCs w:val="15"/>
        </w:rPr>
        <w:t xml:space="preserve"> </w:t>
      </w:r>
      <w:r w:rsidRPr="003D0536">
        <w:rPr>
          <w:rFonts w:ascii="Times New Roman" w:hAnsi="Times New Roman"/>
          <w:sz w:val="15"/>
          <w:szCs w:val="15"/>
        </w:rPr>
        <w:t xml:space="preserve">European Conference on Computer Vision, </w:t>
      </w:r>
      <w:r w:rsidRPr="003D0536">
        <w:rPr>
          <w:rFonts w:ascii="Times New Roman" w:hAnsi="Times New Roman"/>
          <w:sz w:val="15"/>
          <w:szCs w:val="15"/>
        </w:rPr>
        <w:lastRenderedPageBreak/>
        <w:t>2018</w:t>
      </w:r>
    </w:p>
    <w:p w14:paraId="4FBD7B37" w14:textId="31D3C691" w:rsidR="00D440EC" w:rsidRPr="00D440EC" w:rsidRDefault="003D0536" w:rsidP="00D440EC">
      <w:pPr>
        <w:pStyle w:val="ad"/>
        <w:numPr>
          <w:ilvl w:val="0"/>
          <w:numId w:val="4"/>
        </w:numPr>
        <w:spacing w:line="240" w:lineRule="exact"/>
        <w:ind w:firstLineChars="0"/>
        <w:rPr>
          <w:rFonts w:ascii="Times New Roman" w:hAnsi="Times New Roman" w:hint="eastAsia"/>
          <w:sz w:val="15"/>
          <w:szCs w:val="15"/>
        </w:rPr>
      </w:pPr>
      <w:bookmarkStart w:id="8" w:name="_Ref75423932"/>
      <w:r w:rsidRPr="003D0536">
        <w:rPr>
          <w:rFonts w:ascii="Times New Roman" w:hAnsi="Times New Roman"/>
          <w:sz w:val="15"/>
          <w:szCs w:val="15"/>
        </w:rPr>
        <w:t xml:space="preserve">Tsung-Yi Lin, Piotr Dollar, Ross </w:t>
      </w:r>
      <w:proofErr w:type="spellStart"/>
      <w:r w:rsidRPr="003D0536">
        <w:rPr>
          <w:rFonts w:ascii="Times New Roman" w:hAnsi="Times New Roman"/>
          <w:sz w:val="15"/>
          <w:szCs w:val="15"/>
        </w:rPr>
        <w:t>Girshick</w:t>
      </w:r>
      <w:proofErr w:type="spellEnd"/>
      <w:r w:rsidRPr="003D0536">
        <w:rPr>
          <w:rFonts w:ascii="Times New Roman" w:hAnsi="Times New Roman"/>
          <w:sz w:val="15"/>
          <w:szCs w:val="15"/>
        </w:rPr>
        <w:t xml:space="preserve">, </w:t>
      </w:r>
      <w:proofErr w:type="spellStart"/>
      <w:r w:rsidRPr="003D0536">
        <w:rPr>
          <w:rFonts w:ascii="Times New Roman" w:hAnsi="Times New Roman"/>
          <w:sz w:val="15"/>
          <w:szCs w:val="15"/>
        </w:rPr>
        <w:t>Kaiming</w:t>
      </w:r>
      <w:proofErr w:type="spellEnd"/>
      <w:r w:rsidRPr="003D0536">
        <w:rPr>
          <w:rFonts w:ascii="Times New Roman" w:hAnsi="Times New Roman"/>
          <w:sz w:val="15"/>
          <w:szCs w:val="15"/>
        </w:rPr>
        <w:t xml:space="preserve"> He,</w:t>
      </w:r>
      <w:r w:rsidRPr="003D0536">
        <w:rPr>
          <w:rFonts w:ascii="Times New Roman" w:hAnsi="Times New Roman" w:hint="eastAsia"/>
          <w:sz w:val="15"/>
          <w:szCs w:val="15"/>
        </w:rPr>
        <w:t xml:space="preserve"> </w:t>
      </w:r>
      <w:r w:rsidRPr="003D0536">
        <w:rPr>
          <w:rFonts w:ascii="Times New Roman" w:hAnsi="Times New Roman"/>
          <w:sz w:val="15"/>
          <w:szCs w:val="15"/>
        </w:rPr>
        <w:t xml:space="preserve">Bharath Hariharan, and Serge </w:t>
      </w:r>
      <w:proofErr w:type="spellStart"/>
      <w:r w:rsidRPr="003D0536">
        <w:rPr>
          <w:rFonts w:ascii="Times New Roman" w:hAnsi="Times New Roman"/>
          <w:sz w:val="15"/>
          <w:szCs w:val="15"/>
        </w:rPr>
        <w:t>Belongie</w:t>
      </w:r>
      <w:proofErr w:type="spellEnd"/>
      <w:r w:rsidRPr="003D0536">
        <w:rPr>
          <w:rFonts w:ascii="Times New Roman" w:hAnsi="Times New Roman"/>
          <w:sz w:val="15"/>
          <w:szCs w:val="15"/>
        </w:rPr>
        <w:t>. Feature pyramid</w:t>
      </w:r>
      <w:r w:rsidRPr="003D0536">
        <w:rPr>
          <w:rFonts w:ascii="Times New Roman" w:hAnsi="Times New Roman" w:hint="eastAsia"/>
          <w:sz w:val="15"/>
          <w:szCs w:val="15"/>
        </w:rPr>
        <w:t xml:space="preserve"> </w:t>
      </w:r>
      <w:r w:rsidRPr="003D0536">
        <w:rPr>
          <w:rFonts w:ascii="Times New Roman" w:hAnsi="Times New Roman"/>
          <w:sz w:val="15"/>
          <w:szCs w:val="15"/>
        </w:rPr>
        <w:t>networks for object detection. In IEEE Conference on Computer Vision and Pattern Recognition, July 2017.</w:t>
      </w:r>
      <w:bookmarkEnd w:id="8"/>
    </w:p>
    <w:p w14:paraId="0EFA9024" w14:textId="657D295C" w:rsidR="00001185" w:rsidRDefault="00D440EC" w:rsidP="00001185">
      <w:pPr>
        <w:pStyle w:val="ad"/>
        <w:numPr>
          <w:ilvl w:val="0"/>
          <w:numId w:val="4"/>
        </w:numPr>
        <w:spacing w:line="240" w:lineRule="exact"/>
        <w:ind w:firstLineChars="0"/>
        <w:rPr>
          <w:rFonts w:ascii="Times New Roman" w:hAnsi="Times New Roman"/>
          <w:sz w:val="15"/>
          <w:szCs w:val="15"/>
        </w:rPr>
      </w:pPr>
      <w:bookmarkStart w:id="9" w:name="_Ref75424023"/>
      <w:bookmarkEnd w:id="7"/>
      <w:r w:rsidRPr="00D440EC">
        <w:rPr>
          <w:rFonts w:ascii="Times New Roman" w:hAnsi="Times New Roman"/>
          <w:sz w:val="15"/>
          <w:szCs w:val="15"/>
        </w:rPr>
        <w:t xml:space="preserve">Olaf </w:t>
      </w:r>
      <w:proofErr w:type="spellStart"/>
      <w:r w:rsidRPr="00D440EC">
        <w:rPr>
          <w:rFonts w:ascii="Times New Roman" w:hAnsi="Times New Roman"/>
          <w:sz w:val="15"/>
          <w:szCs w:val="15"/>
        </w:rPr>
        <w:t>Ronneberger</w:t>
      </w:r>
      <w:proofErr w:type="spellEnd"/>
      <w:r w:rsidRPr="00D440EC">
        <w:rPr>
          <w:rFonts w:ascii="Times New Roman" w:hAnsi="Times New Roman"/>
          <w:sz w:val="15"/>
          <w:szCs w:val="15"/>
        </w:rPr>
        <w:t xml:space="preserve">, Philipp Fischer, and Thomas </w:t>
      </w:r>
      <w:proofErr w:type="spellStart"/>
      <w:r w:rsidRPr="00D440EC">
        <w:rPr>
          <w:rFonts w:ascii="Times New Roman" w:hAnsi="Times New Roman"/>
          <w:sz w:val="15"/>
          <w:szCs w:val="15"/>
        </w:rPr>
        <w:t>Brox</w:t>
      </w:r>
      <w:proofErr w:type="spellEnd"/>
      <w:r w:rsidRPr="00D440EC">
        <w:rPr>
          <w:rFonts w:ascii="Times New Roman" w:hAnsi="Times New Roman"/>
          <w:sz w:val="15"/>
          <w:szCs w:val="15"/>
        </w:rPr>
        <w:t xml:space="preserve">. </w:t>
      </w:r>
      <w:proofErr w:type="spellStart"/>
      <w:r w:rsidRPr="00D440EC">
        <w:rPr>
          <w:rFonts w:ascii="Times New Roman" w:hAnsi="Times New Roman"/>
          <w:sz w:val="15"/>
          <w:szCs w:val="15"/>
        </w:rPr>
        <w:t>Unet</w:t>
      </w:r>
      <w:proofErr w:type="spellEnd"/>
      <w:r w:rsidRPr="00D440EC">
        <w:rPr>
          <w:rFonts w:ascii="Times New Roman" w:hAnsi="Times New Roman"/>
          <w:sz w:val="15"/>
          <w:szCs w:val="15"/>
        </w:rPr>
        <w:t>: Convolutional networks for biomedical image segmentation. In International Conference on Medical image computing and computer-assisted intervention, 2015.</w:t>
      </w:r>
      <w:bookmarkEnd w:id="9"/>
    </w:p>
    <w:p w14:paraId="72F69850" w14:textId="77777777" w:rsidR="00001185" w:rsidRPr="00001185" w:rsidRDefault="00001185" w:rsidP="00001185">
      <w:pPr>
        <w:pStyle w:val="ad"/>
        <w:numPr>
          <w:ilvl w:val="0"/>
          <w:numId w:val="4"/>
        </w:numPr>
        <w:spacing w:line="240" w:lineRule="exact"/>
        <w:ind w:firstLineChars="0"/>
        <w:rPr>
          <w:rFonts w:ascii="Times New Roman" w:hAnsi="Times New Roman"/>
          <w:sz w:val="15"/>
          <w:szCs w:val="15"/>
        </w:rPr>
      </w:pPr>
      <w:bookmarkStart w:id="10" w:name="_Ref75425749"/>
      <w:r w:rsidRPr="00001185">
        <w:rPr>
          <w:rFonts w:ascii="Times New Roman" w:hAnsi="Times New Roman"/>
          <w:sz w:val="15"/>
          <w:szCs w:val="15"/>
        </w:rPr>
        <w:t xml:space="preserve">Alejandro Newell, </w:t>
      </w:r>
      <w:proofErr w:type="spellStart"/>
      <w:r w:rsidRPr="00001185">
        <w:rPr>
          <w:rFonts w:ascii="Times New Roman" w:hAnsi="Times New Roman"/>
          <w:sz w:val="15"/>
          <w:szCs w:val="15"/>
        </w:rPr>
        <w:t>Kaiyu</w:t>
      </w:r>
      <w:proofErr w:type="spellEnd"/>
      <w:r w:rsidRPr="00001185">
        <w:rPr>
          <w:rFonts w:ascii="Times New Roman" w:hAnsi="Times New Roman"/>
          <w:sz w:val="15"/>
          <w:szCs w:val="15"/>
        </w:rPr>
        <w:t xml:space="preserve"> Yang, and Jia Deng. Stacked hourglass networks for human pose estimation. In European Conference on Computer Vision, 2016.</w:t>
      </w:r>
      <w:bookmarkEnd w:id="10"/>
    </w:p>
    <w:p w14:paraId="1176B2CF" w14:textId="5D830307" w:rsidR="000004EE" w:rsidRPr="000004EE" w:rsidRDefault="000004EE" w:rsidP="000004EE">
      <w:pPr>
        <w:pStyle w:val="ad"/>
        <w:numPr>
          <w:ilvl w:val="0"/>
          <w:numId w:val="4"/>
        </w:numPr>
        <w:spacing w:line="240" w:lineRule="exact"/>
        <w:ind w:firstLineChars="0"/>
        <w:rPr>
          <w:rFonts w:ascii="Times New Roman" w:hAnsi="Times New Roman" w:hint="eastAsia"/>
          <w:sz w:val="15"/>
          <w:szCs w:val="15"/>
        </w:rPr>
      </w:pPr>
      <w:bookmarkStart w:id="11" w:name="_Ref75425766"/>
      <w:bookmarkStart w:id="12" w:name="_Ref75427514"/>
      <w:proofErr w:type="spellStart"/>
      <w:r w:rsidRPr="000004EE">
        <w:rPr>
          <w:rFonts w:ascii="Times New Roman" w:hAnsi="Times New Roman"/>
          <w:sz w:val="15"/>
          <w:szCs w:val="15"/>
        </w:rPr>
        <w:t>Jingdong</w:t>
      </w:r>
      <w:proofErr w:type="spellEnd"/>
      <w:r w:rsidRPr="000004EE">
        <w:rPr>
          <w:rFonts w:ascii="Times New Roman" w:hAnsi="Times New Roman"/>
          <w:sz w:val="15"/>
          <w:szCs w:val="15"/>
        </w:rPr>
        <w:t xml:space="preserve"> Wang</w:t>
      </w:r>
      <w:r>
        <w:rPr>
          <w:rFonts w:ascii="Times New Roman" w:hAnsi="Times New Roman"/>
          <w:sz w:val="15"/>
          <w:szCs w:val="15"/>
        </w:rPr>
        <w:t>,</w:t>
      </w:r>
      <w:r w:rsidRPr="000004EE">
        <w:rPr>
          <w:rFonts w:ascii="Times New Roman" w:hAnsi="Times New Roman"/>
          <w:sz w:val="15"/>
          <w:szCs w:val="15"/>
        </w:rPr>
        <w:t xml:space="preserve"> </w:t>
      </w:r>
      <w:proofErr w:type="spellStart"/>
      <w:r w:rsidRPr="000004EE">
        <w:rPr>
          <w:rFonts w:ascii="Times New Roman" w:hAnsi="Times New Roman"/>
          <w:sz w:val="15"/>
          <w:szCs w:val="15"/>
        </w:rPr>
        <w:t>Ke</w:t>
      </w:r>
      <w:proofErr w:type="spellEnd"/>
      <w:r w:rsidRPr="000004EE">
        <w:rPr>
          <w:rFonts w:ascii="Times New Roman" w:hAnsi="Times New Roman"/>
          <w:sz w:val="15"/>
          <w:szCs w:val="15"/>
        </w:rPr>
        <w:t xml:space="preserve"> Sun</w:t>
      </w:r>
      <w:r>
        <w:rPr>
          <w:rFonts w:ascii="Times New Roman" w:hAnsi="Times New Roman"/>
          <w:sz w:val="15"/>
          <w:szCs w:val="15"/>
        </w:rPr>
        <w:t>,</w:t>
      </w:r>
      <w:r w:rsidRPr="000004EE">
        <w:rPr>
          <w:rFonts w:ascii="Times New Roman" w:hAnsi="Times New Roman"/>
          <w:sz w:val="15"/>
          <w:szCs w:val="15"/>
        </w:rPr>
        <w:t xml:space="preserve"> </w:t>
      </w:r>
      <w:proofErr w:type="spellStart"/>
      <w:r w:rsidRPr="000004EE">
        <w:rPr>
          <w:rFonts w:ascii="Times New Roman" w:hAnsi="Times New Roman"/>
          <w:sz w:val="15"/>
          <w:szCs w:val="15"/>
        </w:rPr>
        <w:t>Tianheng</w:t>
      </w:r>
      <w:proofErr w:type="spellEnd"/>
      <w:r w:rsidRPr="000004EE">
        <w:rPr>
          <w:rFonts w:ascii="Times New Roman" w:hAnsi="Times New Roman"/>
          <w:sz w:val="15"/>
          <w:szCs w:val="15"/>
        </w:rPr>
        <w:t xml:space="preserve"> Cheng</w:t>
      </w:r>
      <w:r>
        <w:rPr>
          <w:rFonts w:ascii="Times New Roman" w:hAnsi="Times New Roman"/>
          <w:sz w:val="15"/>
          <w:szCs w:val="15"/>
        </w:rPr>
        <w:t>,</w:t>
      </w:r>
      <w:r w:rsidRPr="000004EE">
        <w:rPr>
          <w:rFonts w:ascii="Times New Roman" w:hAnsi="Times New Roman"/>
          <w:sz w:val="15"/>
          <w:szCs w:val="15"/>
        </w:rPr>
        <w:t xml:space="preserve"> </w:t>
      </w:r>
      <w:proofErr w:type="spellStart"/>
      <w:r w:rsidRPr="000004EE">
        <w:rPr>
          <w:rFonts w:ascii="Times New Roman" w:hAnsi="Times New Roman"/>
          <w:sz w:val="15"/>
          <w:szCs w:val="15"/>
        </w:rPr>
        <w:t>Borui</w:t>
      </w:r>
      <w:proofErr w:type="spellEnd"/>
      <w:r w:rsidRPr="000004EE">
        <w:rPr>
          <w:rFonts w:ascii="Times New Roman" w:hAnsi="Times New Roman"/>
          <w:sz w:val="15"/>
          <w:szCs w:val="15"/>
        </w:rPr>
        <w:t xml:space="preserve"> Jiang</w:t>
      </w:r>
      <w:r>
        <w:rPr>
          <w:rFonts w:ascii="Times New Roman" w:hAnsi="Times New Roman"/>
          <w:sz w:val="15"/>
          <w:szCs w:val="15"/>
        </w:rPr>
        <w:t>,</w:t>
      </w:r>
      <w:r w:rsidRPr="000004EE">
        <w:rPr>
          <w:rFonts w:ascii="Times New Roman" w:hAnsi="Times New Roman"/>
          <w:sz w:val="15"/>
          <w:szCs w:val="15"/>
        </w:rPr>
        <w:t xml:space="preserve"> </w:t>
      </w:r>
      <w:proofErr w:type="spellStart"/>
      <w:r w:rsidRPr="000004EE">
        <w:rPr>
          <w:rFonts w:ascii="Times New Roman" w:hAnsi="Times New Roman"/>
          <w:sz w:val="15"/>
          <w:szCs w:val="15"/>
        </w:rPr>
        <w:t>Chaorui</w:t>
      </w:r>
      <w:proofErr w:type="spellEnd"/>
      <w:r w:rsidRPr="000004EE">
        <w:rPr>
          <w:rFonts w:ascii="Times New Roman" w:hAnsi="Times New Roman"/>
          <w:sz w:val="15"/>
          <w:szCs w:val="15"/>
        </w:rPr>
        <w:t xml:space="preserve"> Deng</w:t>
      </w:r>
      <w:r>
        <w:rPr>
          <w:rFonts w:ascii="Times New Roman" w:hAnsi="Times New Roman"/>
          <w:sz w:val="15"/>
          <w:szCs w:val="15"/>
        </w:rPr>
        <w:t>,</w:t>
      </w:r>
      <w:r w:rsidRPr="000004EE">
        <w:rPr>
          <w:rFonts w:ascii="Times New Roman" w:hAnsi="Times New Roman"/>
          <w:sz w:val="15"/>
          <w:szCs w:val="15"/>
        </w:rPr>
        <w:t xml:space="preserve"> Yang Zhao</w:t>
      </w:r>
      <w:r>
        <w:rPr>
          <w:rFonts w:ascii="Times New Roman" w:hAnsi="Times New Roman"/>
          <w:sz w:val="15"/>
          <w:szCs w:val="15"/>
        </w:rPr>
        <w:t>,</w:t>
      </w:r>
      <w:r w:rsidRPr="000004EE">
        <w:rPr>
          <w:rFonts w:ascii="Times New Roman" w:hAnsi="Times New Roman"/>
          <w:sz w:val="15"/>
          <w:szCs w:val="15"/>
        </w:rPr>
        <w:t xml:space="preserve"> Dong Liu</w:t>
      </w:r>
      <w:r>
        <w:rPr>
          <w:rFonts w:ascii="Times New Roman" w:hAnsi="Times New Roman"/>
          <w:sz w:val="15"/>
          <w:szCs w:val="15"/>
        </w:rPr>
        <w:t>,</w:t>
      </w:r>
      <w:r w:rsidRPr="000004EE">
        <w:rPr>
          <w:rFonts w:ascii="Times New Roman" w:hAnsi="Times New Roman"/>
          <w:sz w:val="15"/>
          <w:szCs w:val="15"/>
        </w:rPr>
        <w:t xml:space="preserve"> </w:t>
      </w:r>
      <w:proofErr w:type="spellStart"/>
      <w:r w:rsidRPr="000004EE">
        <w:rPr>
          <w:rFonts w:ascii="Times New Roman" w:hAnsi="Times New Roman"/>
          <w:sz w:val="15"/>
          <w:szCs w:val="15"/>
        </w:rPr>
        <w:t>Yadong</w:t>
      </w:r>
      <w:proofErr w:type="spellEnd"/>
      <w:r w:rsidRPr="000004EE">
        <w:rPr>
          <w:rFonts w:ascii="Times New Roman" w:hAnsi="Times New Roman"/>
          <w:sz w:val="15"/>
          <w:szCs w:val="15"/>
        </w:rPr>
        <w:t xml:space="preserve"> Mu</w:t>
      </w:r>
      <w:r>
        <w:rPr>
          <w:rFonts w:ascii="Times New Roman" w:hAnsi="Times New Roman"/>
          <w:sz w:val="15"/>
          <w:szCs w:val="15"/>
        </w:rPr>
        <w:t>,</w:t>
      </w:r>
      <w:r w:rsidRPr="000004EE">
        <w:rPr>
          <w:rFonts w:ascii="Times New Roman" w:hAnsi="Times New Roman"/>
          <w:sz w:val="15"/>
          <w:szCs w:val="15"/>
        </w:rPr>
        <w:t xml:space="preserve"> </w:t>
      </w:r>
      <w:proofErr w:type="spellStart"/>
      <w:r w:rsidRPr="000004EE">
        <w:rPr>
          <w:rFonts w:ascii="Times New Roman" w:hAnsi="Times New Roman"/>
          <w:sz w:val="15"/>
          <w:szCs w:val="15"/>
        </w:rPr>
        <w:t>Mingkui</w:t>
      </w:r>
      <w:proofErr w:type="spellEnd"/>
      <w:r w:rsidRPr="000004EE">
        <w:rPr>
          <w:rFonts w:ascii="Times New Roman" w:hAnsi="Times New Roman"/>
          <w:sz w:val="15"/>
          <w:szCs w:val="15"/>
        </w:rPr>
        <w:t xml:space="preserve"> Tan</w:t>
      </w:r>
      <w:r>
        <w:rPr>
          <w:rFonts w:ascii="Times New Roman" w:hAnsi="Times New Roman"/>
          <w:sz w:val="15"/>
          <w:szCs w:val="15"/>
        </w:rPr>
        <w:t>,</w:t>
      </w:r>
      <w:r w:rsidRPr="000004EE">
        <w:rPr>
          <w:rFonts w:ascii="Times New Roman" w:hAnsi="Times New Roman"/>
          <w:sz w:val="15"/>
          <w:szCs w:val="15"/>
        </w:rPr>
        <w:t xml:space="preserve"> </w:t>
      </w:r>
      <w:proofErr w:type="spellStart"/>
      <w:r w:rsidRPr="000004EE">
        <w:rPr>
          <w:rFonts w:ascii="Times New Roman" w:hAnsi="Times New Roman"/>
          <w:sz w:val="15"/>
          <w:szCs w:val="15"/>
        </w:rPr>
        <w:t>Xinggang</w:t>
      </w:r>
      <w:proofErr w:type="spellEnd"/>
      <w:r w:rsidRPr="000004EE">
        <w:rPr>
          <w:rFonts w:ascii="Times New Roman" w:hAnsi="Times New Roman"/>
          <w:sz w:val="15"/>
          <w:szCs w:val="15"/>
        </w:rPr>
        <w:t xml:space="preserve"> Wang</w:t>
      </w:r>
      <w:r>
        <w:rPr>
          <w:rFonts w:ascii="Times New Roman" w:hAnsi="Times New Roman"/>
          <w:sz w:val="15"/>
          <w:szCs w:val="15"/>
        </w:rPr>
        <w:t xml:space="preserve">, </w:t>
      </w:r>
      <w:r w:rsidRPr="000004EE">
        <w:rPr>
          <w:rFonts w:ascii="Times New Roman" w:hAnsi="Times New Roman"/>
          <w:sz w:val="15"/>
          <w:szCs w:val="15"/>
        </w:rPr>
        <w:t>Wenyu Liu and</w:t>
      </w:r>
      <w:r>
        <w:rPr>
          <w:rFonts w:ascii="Times New Roman" w:hAnsi="Times New Roman"/>
          <w:sz w:val="15"/>
          <w:szCs w:val="15"/>
        </w:rPr>
        <w:t xml:space="preserve"> </w:t>
      </w:r>
      <w:r w:rsidRPr="000004EE">
        <w:rPr>
          <w:rFonts w:ascii="Times New Roman" w:hAnsi="Times New Roman"/>
          <w:sz w:val="15"/>
          <w:szCs w:val="15"/>
        </w:rPr>
        <w:t>Bin Xiao</w:t>
      </w:r>
      <w:r>
        <w:rPr>
          <w:rFonts w:ascii="Times New Roman" w:hAnsi="Times New Roman"/>
          <w:sz w:val="15"/>
          <w:szCs w:val="15"/>
        </w:rPr>
        <w:t>.</w:t>
      </w:r>
      <w:r w:rsidRPr="000004EE">
        <w:t xml:space="preserve"> </w:t>
      </w:r>
      <w:r w:rsidRPr="000004EE">
        <w:rPr>
          <w:rFonts w:ascii="Times New Roman" w:hAnsi="Times New Roman"/>
          <w:sz w:val="15"/>
          <w:szCs w:val="15"/>
        </w:rPr>
        <w:t>Deep High-Resolution Representation Learning for Visual Recognition</w:t>
      </w:r>
      <w:r>
        <w:rPr>
          <w:rFonts w:ascii="Times New Roman" w:hAnsi="Times New Roman"/>
          <w:sz w:val="15"/>
          <w:szCs w:val="15"/>
        </w:rPr>
        <w:t xml:space="preserve">. In </w:t>
      </w:r>
      <w:r w:rsidRPr="003D0536">
        <w:rPr>
          <w:rFonts w:ascii="Times New Roman" w:hAnsi="Times New Roman"/>
          <w:sz w:val="15"/>
          <w:szCs w:val="15"/>
        </w:rPr>
        <w:t>Computer Vision and Pattern Recognition, 201</w:t>
      </w:r>
      <w:r>
        <w:rPr>
          <w:rFonts w:ascii="Times New Roman" w:hAnsi="Times New Roman"/>
          <w:sz w:val="15"/>
          <w:szCs w:val="15"/>
        </w:rPr>
        <w:t>9.</w:t>
      </w:r>
      <w:bookmarkEnd w:id="12"/>
    </w:p>
    <w:p w14:paraId="396FA87A" w14:textId="05E154D3" w:rsidR="000004EE" w:rsidRDefault="000004EE" w:rsidP="000004EE">
      <w:pPr>
        <w:pStyle w:val="ad"/>
        <w:numPr>
          <w:ilvl w:val="0"/>
          <w:numId w:val="4"/>
        </w:numPr>
        <w:spacing w:line="240" w:lineRule="exact"/>
        <w:ind w:firstLineChars="0"/>
        <w:rPr>
          <w:rFonts w:ascii="Times New Roman" w:hAnsi="Times New Roman"/>
          <w:sz w:val="15"/>
          <w:szCs w:val="15"/>
        </w:rPr>
      </w:pPr>
      <w:bookmarkStart w:id="13" w:name="_Ref75426086"/>
      <w:bookmarkEnd w:id="11"/>
      <w:proofErr w:type="spellStart"/>
      <w:r w:rsidRPr="000004EE">
        <w:rPr>
          <w:rFonts w:ascii="Times New Roman" w:hAnsi="Times New Roman"/>
          <w:sz w:val="15"/>
          <w:szCs w:val="15"/>
        </w:rPr>
        <w:t>Hyeonwoo</w:t>
      </w:r>
      <w:proofErr w:type="spellEnd"/>
      <w:r w:rsidRPr="000004EE">
        <w:rPr>
          <w:rFonts w:ascii="Times New Roman" w:hAnsi="Times New Roman"/>
          <w:sz w:val="15"/>
          <w:szCs w:val="15"/>
        </w:rPr>
        <w:t xml:space="preserve"> Noh, </w:t>
      </w:r>
      <w:proofErr w:type="spellStart"/>
      <w:r w:rsidRPr="000004EE">
        <w:rPr>
          <w:rFonts w:ascii="Times New Roman" w:hAnsi="Times New Roman"/>
          <w:sz w:val="15"/>
          <w:szCs w:val="15"/>
        </w:rPr>
        <w:t>Seunghoon</w:t>
      </w:r>
      <w:proofErr w:type="spellEnd"/>
      <w:r w:rsidRPr="000004EE">
        <w:rPr>
          <w:rFonts w:ascii="Times New Roman" w:hAnsi="Times New Roman"/>
          <w:sz w:val="15"/>
          <w:szCs w:val="15"/>
        </w:rPr>
        <w:t xml:space="preserve"> Hong, and </w:t>
      </w:r>
      <w:proofErr w:type="spellStart"/>
      <w:r w:rsidRPr="000004EE">
        <w:rPr>
          <w:rFonts w:ascii="Times New Roman" w:hAnsi="Times New Roman"/>
          <w:sz w:val="15"/>
          <w:szCs w:val="15"/>
        </w:rPr>
        <w:t>Bohyung</w:t>
      </w:r>
      <w:proofErr w:type="spellEnd"/>
      <w:r w:rsidRPr="000004EE">
        <w:rPr>
          <w:rFonts w:ascii="Times New Roman" w:hAnsi="Times New Roman"/>
          <w:sz w:val="15"/>
          <w:szCs w:val="15"/>
        </w:rPr>
        <w:t xml:space="preserve"> Han.</w:t>
      </w:r>
      <w:r w:rsidRPr="000004EE">
        <w:rPr>
          <w:rFonts w:ascii="Times New Roman" w:hAnsi="Times New Roman" w:hint="eastAsia"/>
          <w:sz w:val="15"/>
          <w:szCs w:val="15"/>
        </w:rPr>
        <w:t xml:space="preserve"> </w:t>
      </w:r>
      <w:r w:rsidRPr="000004EE">
        <w:rPr>
          <w:rFonts w:ascii="Times New Roman" w:hAnsi="Times New Roman"/>
          <w:sz w:val="15"/>
          <w:szCs w:val="15"/>
        </w:rPr>
        <w:t>Learning deconvolution network for semantic segmentation.</w:t>
      </w:r>
      <w:r w:rsidRPr="000004EE">
        <w:rPr>
          <w:rFonts w:ascii="Times New Roman" w:hAnsi="Times New Roman" w:hint="eastAsia"/>
          <w:sz w:val="15"/>
          <w:szCs w:val="15"/>
        </w:rPr>
        <w:t xml:space="preserve"> </w:t>
      </w:r>
      <w:r w:rsidRPr="000004EE">
        <w:rPr>
          <w:rFonts w:ascii="Times New Roman" w:hAnsi="Times New Roman"/>
          <w:sz w:val="15"/>
          <w:szCs w:val="15"/>
        </w:rPr>
        <w:t>IEEE International Conference on Computer Vision, Dec</w:t>
      </w:r>
      <w:r w:rsidRPr="000004EE">
        <w:rPr>
          <w:rFonts w:ascii="Times New Roman" w:hAnsi="Times New Roman" w:hint="eastAsia"/>
          <w:sz w:val="15"/>
          <w:szCs w:val="15"/>
        </w:rPr>
        <w:t xml:space="preserve"> </w:t>
      </w:r>
      <w:r w:rsidRPr="000004EE">
        <w:rPr>
          <w:rFonts w:ascii="Times New Roman" w:hAnsi="Times New Roman"/>
          <w:sz w:val="15"/>
          <w:szCs w:val="15"/>
        </w:rPr>
        <w:t>2015.</w:t>
      </w:r>
      <w:bookmarkEnd w:id="13"/>
    </w:p>
    <w:p w14:paraId="307FCF89" w14:textId="024CB3E1" w:rsidR="000004EE" w:rsidRDefault="000004EE" w:rsidP="000004EE">
      <w:pPr>
        <w:pStyle w:val="ad"/>
        <w:numPr>
          <w:ilvl w:val="0"/>
          <w:numId w:val="4"/>
        </w:numPr>
        <w:spacing w:line="240" w:lineRule="exact"/>
        <w:ind w:firstLineChars="0"/>
        <w:rPr>
          <w:rFonts w:ascii="Times New Roman" w:hAnsi="Times New Roman"/>
          <w:sz w:val="15"/>
          <w:szCs w:val="15"/>
        </w:rPr>
      </w:pPr>
      <w:bookmarkStart w:id="14" w:name="_Ref75426356"/>
      <w:proofErr w:type="spellStart"/>
      <w:r w:rsidRPr="000004EE">
        <w:rPr>
          <w:rFonts w:ascii="Times New Roman" w:hAnsi="Times New Roman"/>
          <w:sz w:val="15"/>
          <w:szCs w:val="15"/>
        </w:rPr>
        <w:t>Wenzhe</w:t>
      </w:r>
      <w:proofErr w:type="spellEnd"/>
      <w:r w:rsidRPr="000004EE">
        <w:rPr>
          <w:rFonts w:ascii="Times New Roman" w:hAnsi="Times New Roman"/>
          <w:sz w:val="15"/>
          <w:szCs w:val="15"/>
        </w:rPr>
        <w:t xml:space="preserve"> Shi, Jose Caballero, Ferenc </w:t>
      </w:r>
      <w:proofErr w:type="spellStart"/>
      <w:r w:rsidRPr="000004EE">
        <w:rPr>
          <w:rFonts w:ascii="Times New Roman" w:hAnsi="Times New Roman"/>
          <w:sz w:val="15"/>
          <w:szCs w:val="15"/>
        </w:rPr>
        <w:t>Husz´ar</w:t>
      </w:r>
      <w:proofErr w:type="spellEnd"/>
      <w:r w:rsidRPr="000004EE">
        <w:rPr>
          <w:rFonts w:ascii="Times New Roman" w:hAnsi="Times New Roman"/>
          <w:sz w:val="15"/>
          <w:szCs w:val="15"/>
        </w:rPr>
        <w:t xml:space="preserve">, Johannes </w:t>
      </w:r>
      <w:proofErr w:type="spellStart"/>
      <w:r w:rsidRPr="000004EE">
        <w:rPr>
          <w:rFonts w:ascii="Times New Roman" w:hAnsi="Times New Roman"/>
          <w:sz w:val="15"/>
          <w:szCs w:val="15"/>
        </w:rPr>
        <w:t>Totz</w:t>
      </w:r>
      <w:proofErr w:type="spellEnd"/>
      <w:r w:rsidRPr="000004EE">
        <w:rPr>
          <w:rFonts w:ascii="Times New Roman" w:hAnsi="Times New Roman"/>
          <w:sz w:val="15"/>
          <w:szCs w:val="15"/>
        </w:rPr>
        <w:t xml:space="preserve">, Andrew P Aitken, Rob Bishop, Daniel </w:t>
      </w:r>
      <w:proofErr w:type="spellStart"/>
      <w:r w:rsidRPr="000004EE">
        <w:rPr>
          <w:rFonts w:ascii="Times New Roman" w:hAnsi="Times New Roman"/>
          <w:sz w:val="15"/>
          <w:szCs w:val="15"/>
        </w:rPr>
        <w:t>Rueckert</w:t>
      </w:r>
      <w:proofErr w:type="spellEnd"/>
      <w:r w:rsidRPr="000004EE">
        <w:rPr>
          <w:rFonts w:ascii="Times New Roman" w:hAnsi="Times New Roman"/>
          <w:sz w:val="15"/>
          <w:szCs w:val="15"/>
        </w:rPr>
        <w:t xml:space="preserve">, and </w:t>
      </w:r>
      <w:proofErr w:type="spellStart"/>
      <w:r w:rsidRPr="000004EE">
        <w:rPr>
          <w:rFonts w:ascii="Times New Roman" w:hAnsi="Times New Roman"/>
          <w:sz w:val="15"/>
          <w:szCs w:val="15"/>
        </w:rPr>
        <w:t>Zehan</w:t>
      </w:r>
      <w:proofErr w:type="spellEnd"/>
      <w:r w:rsidRPr="000004EE">
        <w:rPr>
          <w:rFonts w:ascii="Times New Roman" w:hAnsi="Times New Roman"/>
          <w:sz w:val="15"/>
          <w:szCs w:val="15"/>
        </w:rPr>
        <w:t xml:space="preserve"> Wang. Real-time single image and video super-resolution using an efficient sub-pixel convolutional neural network. In IEEE Conference on Computer Vision and Pattern Recognition, 2016.</w:t>
      </w:r>
      <w:bookmarkEnd w:id="14"/>
    </w:p>
    <w:p w14:paraId="289F2F92" w14:textId="77777777" w:rsidR="000004EE" w:rsidRPr="000004EE" w:rsidRDefault="000004EE" w:rsidP="000004EE">
      <w:pPr>
        <w:pStyle w:val="ad"/>
        <w:numPr>
          <w:ilvl w:val="0"/>
          <w:numId w:val="4"/>
        </w:numPr>
        <w:spacing w:line="240" w:lineRule="exact"/>
        <w:ind w:firstLineChars="0"/>
        <w:rPr>
          <w:rFonts w:ascii="Times New Roman" w:hAnsi="Times New Roman"/>
          <w:sz w:val="15"/>
          <w:szCs w:val="15"/>
        </w:rPr>
      </w:pPr>
      <w:bookmarkStart w:id="15" w:name="_Ref75426369"/>
      <w:r w:rsidRPr="000004EE">
        <w:rPr>
          <w:rFonts w:ascii="Times New Roman" w:hAnsi="Times New Roman"/>
          <w:sz w:val="15"/>
          <w:szCs w:val="15"/>
        </w:rPr>
        <w:t xml:space="preserve">J. Wang, K. Chen, R. Xu, Z. Liu, C. C. Loy, and D. Lin, “CARAFE: Content-aware reassembly of features,” Proc. IEEE Int. Conf. </w:t>
      </w:r>
      <w:proofErr w:type="spellStart"/>
      <w:r w:rsidRPr="000004EE">
        <w:rPr>
          <w:rFonts w:ascii="Times New Roman" w:hAnsi="Times New Roman"/>
          <w:sz w:val="15"/>
          <w:szCs w:val="15"/>
        </w:rPr>
        <w:t>Comput</w:t>
      </w:r>
      <w:proofErr w:type="spellEnd"/>
      <w:r w:rsidRPr="000004EE">
        <w:rPr>
          <w:rFonts w:ascii="Times New Roman" w:hAnsi="Times New Roman"/>
          <w:sz w:val="15"/>
          <w:szCs w:val="15"/>
        </w:rPr>
        <w:t xml:space="preserve">. Vis., vol. 2019-Octob, pp. 3007–3016, 2019, </w:t>
      </w:r>
      <w:proofErr w:type="spellStart"/>
      <w:r w:rsidRPr="000004EE">
        <w:rPr>
          <w:rFonts w:ascii="Times New Roman" w:hAnsi="Times New Roman"/>
          <w:sz w:val="15"/>
          <w:szCs w:val="15"/>
        </w:rPr>
        <w:t>doi</w:t>
      </w:r>
      <w:proofErr w:type="spellEnd"/>
      <w:r w:rsidRPr="000004EE">
        <w:rPr>
          <w:rFonts w:ascii="Times New Roman" w:hAnsi="Times New Roman"/>
          <w:sz w:val="15"/>
          <w:szCs w:val="15"/>
        </w:rPr>
        <w:t>: 10.1109/ICCV.2019.00310.</w:t>
      </w:r>
      <w:bookmarkEnd w:id="15"/>
    </w:p>
    <w:p w14:paraId="20D2D3BE" w14:textId="77777777" w:rsidR="006307FC" w:rsidRPr="006307FC" w:rsidRDefault="006307FC" w:rsidP="006307FC">
      <w:pPr>
        <w:pStyle w:val="ad"/>
        <w:numPr>
          <w:ilvl w:val="0"/>
          <w:numId w:val="4"/>
        </w:numPr>
        <w:spacing w:line="240" w:lineRule="exact"/>
        <w:ind w:firstLineChars="0"/>
        <w:rPr>
          <w:rFonts w:cs="Calibri"/>
          <w:sz w:val="15"/>
          <w:szCs w:val="15"/>
        </w:rPr>
      </w:pPr>
      <w:bookmarkStart w:id="16" w:name="_Ref75426645"/>
      <w:r w:rsidRPr="006307FC">
        <w:rPr>
          <w:rFonts w:cs="Calibri"/>
          <w:sz w:val="15"/>
          <w:szCs w:val="15"/>
        </w:rPr>
        <w:t xml:space="preserve">﻿Davide Mazzini. Guided </w:t>
      </w:r>
      <w:proofErr w:type="spellStart"/>
      <w:r w:rsidRPr="006307FC">
        <w:rPr>
          <w:rFonts w:cs="Calibri"/>
          <w:sz w:val="15"/>
          <w:szCs w:val="15"/>
        </w:rPr>
        <w:t>upsampling</w:t>
      </w:r>
      <w:proofErr w:type="spellEnd"/>
      <w:r w:rsidRPr="006307FC">
        <w:rPr>
          <w:rFonts w:cs="Calibri"/>
          <w:sz w:val="15"/>
          <w:szCs w:val="15"/>
        </w:rPr>
        <w:t xml:space="preserve"> network for real-time</w:t>
      </w:r>
      <w:r w:rsidRPr="006307FC">
        <w:rPr>
          <w:rFonts w:cs="Calibri" w:hint="eastAsia"/>
          <w:sz w:val="15"/>
          <w:szCs w:val="15"/>
        </w:rPr>
        <w:t xml:space="preserve"> </w:t>
      </w:r>
      <w:r w:rsidRPr="006307FC">
        <w:rPr>
          <w:rFonts w:cs="Calibri"/>
          <w:sz w:val="15"/>
          <w:szCs w:val="15"/>
        </w:rPr>
        <w:t xml:space="preserve">semantic segmentation. </w:t>
      </w:r>
      <w:proofErr w:type="spellStart"/>
      <w:r w:rsidRPr="006307FC">
        <w:rPr>
          <w:rFonts w:cs="Calibri"/>
          <w:sz w:val="15"/>
          <w:szCs w:val="15"/>
        </w:rPr>
        <w:t>arXiv</w:t>
      </w:r>
      <w:proofErr w:type="spellEnd"/>
      <w:r w:rsidRPr="006307FC">
        <w:rPr>
          <w:rFonts w:cs="Calibri"/>
          <w:sz w:val="15"/>
          <w:szCs w:val="15"/>
        </w:rPr>
        <w:t xml:space="preserve"> preprint arXiv:1807.07466,</w:t>
      </w:r>
      <w:r w:rsidRPr="006307FC">
        <w:rPr>
          <w:rFonts w:cs="Calibri" w:hint="eastAsia"/>
          <w:sz w:val="15"/>
          <w:szCs w:val="15"/>
        </w:rPr>
        <w:t xml:space="preserve"> </w:t>
      </w:r>
      <w:r w:rsidRPr="006307FC">
        <w:rPr>
          <w:rFonts w:cs="Calibri"/>
          <w:sz w:val="15"/>
          <w:szCs w:val="15"/>
        </w:rPr>
        <w:t>2018.</w:t>
      </w:r>
      <w:bookmarkEnd w:id="16"/>
    </w:p>
    <w:p w14:paraId="61B5BDE8" w14:textId="77777777" w:rsidR="006307FC" w:rsidRPr="006307FC" w:rsidRDefault="006307FC" w:rsidP="006307FC">
      <w:pPr>
        <w:pStyle w:val="ad"/>
        <w:numPr>
          <w:ilvl w:val="0"/>
          <w:numId w:val="4"/>
        </w:numPr>
        <w:spacing w:line="240" w:lineRule="exact"/>
        <w:ind w:firstLineChars="0"/>
        <w:rPr>
          <w:rFonts w:ascii="Times New Roman" w:hAnsi="Times New Roman"/>
          <w:sz w:val="15"/>
          <w:szCs w:val="15"/>
        </w:rPr>
      </w:pPr>
      <w:bookmarkStart w:id="17" w:name="_Ref75426866"/>
      <w:r w:rsidRPr="006307FC">
        <w:rPr>
          <w:rFonts w:ascii="Times New Roman" w:hAnsi="Times New Roman"/>
          <w:sz w:val="15"/>
          <w:szCs w:val="15"/>
        </w:rPr>
        <w:t xml:space="preserve">Ben Mildenhall, Jonathan T Barron, </w:t>
      </w:r>
      <w:proofErr w:type="spellStart"/>
      <w:r w:rsidRPr="006307FC">
        <w:rPr>
          <w:rFonts w:ascii="Times New Roman" w:hAnsi="Times New Roman"/>
          <w:sz w:val="15"/>
          <w:szCs w:val="15"/>
        </w:rPr>
        <w:t>Jiawen</w:t>
      </w:r>
      <w:proofErr w:type="spellEnd"/>
      <w:r w:rsidRPr="006307FC">
        <w:rPr>
          <w:rFonts w:ascii="Times New Roman" w:hAnsi="Times New Roman"/>
          <w:sz w:val="15"/>
          <w:szCs w:val="15"/>
        </w:rPr>
        <w:t xml:space="preserve"> Chen, Dillon</w:t>
      </w:r>
      <w:r w:rsidRPr="006307FC">
        <w:rPr>
          <w:rFonts w:ascii="Times New Roman" w:hAnsi="Times New Roman" w:hint="eastAsia"/>
          <w:sz w:val="15"/>
          <w:szCs w:val="15"/>
        </w:rPr>
        <w:t xml:space="preserve"> </w:t>
      </w:r>
      <w:proofErr w:type="spellStart"/>
      <w:r w:rsidRPr="006307FC">
        <w:rPr>
          <w:rFonts w:ascii="Times New Roman" w:hAnsi="Times New Roman"/>
          <w:sz w:val="15"/>
          <w:szCs w:val="15"/>
        </w:rPr>
        <w:t>Sharlet</w:t>
      </w:r>
      <w:proofErr w:type="spellEnd"/>
      <w:r w:rsidRPr="006307FC">
        <w:rPr>
          <w:rFonts w:ascii="Times New Roman" w:hAnsi="Times New Roman"/>
          <w:sz w:val="15"/>
          <w:szCs w:val="15"/>
        </w:rPr>
        <w:t>, Ren Ng, and Robert Carroll. Burst denoising with</w:t>
      </w:r>
      <w:r w:rsidRPr="006307FC">
        <w:rPr>
          <w:rFonts w:ascii="Times New Roman" w:hAnsi="Times New Roman" w:hint="eastAsia"/>
          <w:sz w:val="15"/>
          <w:szCs w:val="15"/>
        </w:rPr>
        <w:t xml:space="preserve"> </w:t>
      </w:r>
      <w:r w:rsidRPr="006307FC">
        <w:rPr>
          <w:rFonts w:ascii="Times New Roman" w:hAnsi="Times New Roman"/>
          <w:sz w:val="15"/>
          <w:szCs w:val="15"/>
        </w:rPr>
        <w:t>kernel prediction networks. In IEEE Conference on Computer Vision and Pattern Recognition, 2018.</w:t>
      </w:r>
      <w:bookmarkEnd w:id="17"/>
    </w:p>
    <w:p w14:paraId="6587363A" w14:textId="3496893E" w:rsidR="006307FC" w:rsidRPr="006307FC" w:rsidRDefault="006307FC" w:rsidP="006307FC">
      <w:pPr>
        <w:pStyle w:val="ad"/>
        <w:numPr>
          <w:ilvl w:val="0"/>
          <w:numId w:val="4"/>
        </w:numPr>
        <w:spacing w:line="240" w:lineRule="exact"/>
        <w:ind w:firstLineChars="0"/>
        <w:rPr>
          <w:rFonts w:cs="Calibri"/>
          <w:sz w:val="15"/>
          <w:szCs w:val="15"/>
        </w:rPr>
      </w:pPr>
      <w:bookmarkStart w:id="18" w:name="_Ref75426875"/>
      <w:proofErr w:type="spellStart"/>
      <w:r w:rsidRPr="006307FC">
        <w:rPr>
          <w:rFonts w:cs="Calibri"/>
          <w:sz w:val="15"/>
          <w:szCs w:val="15"/>
        </w:rPr>
        <w:t>Younghyun</w:t>
      </w:r>
      <w:proofErr w:type="spellEnd"/>
      <w:r w:rsidRPr="006307FC">
        <w:rPr>
          <w:rFonts w:cs="Calibri"/>
          <w:sz w:val="15"/>
          <w:szCs w:val="15"/>
        </w:rPr>
        <w:t xml:space="preserve"> Jo, </w:t>
      </w:r>
      <w:proofErr w:type="spellStart"/>
      <w:r w:rsidRPr="006307FC">
        <w:rPr>
          <w:rFonts w:cs="Calibri"/>
          <w:sz w:val="15"/>
          <w:szCs w:val="15"/>
        </w:rPr>
        <w:t>Seoung</w:t>
      </w:r>
      <w:proofErr w:type="spellEnd"/>
      <w:r w:rsidRPr="006307FC">
        <w:rPr>
          <w:rFonts w:cs="Calibri"/>
          <w:sz w:val="15"/>
          <w:szCs w:val="15"/>
        </w:rPr>
        <w:t xml:space="preserve"> </w:t>
      </w:r>
      <w:proofErr w:type="spellStart"/>
      <w:r w:rsidRPr="006307FC">
        <w:rPr>
          <w:rFonts w:cs="Calibri"/>
          <w:sz w:val="15"/>
          <w:szCs w:val="15"/>
        </w:rPr>
        <w:t>Wug</w:t>
      </w:r>
      <w:proofErr w:type="spellEnd"/>
      <w:r w:rsidRPr="006307FC">
        <w:rPr>
          <w:rFonts w:cs="Calibri"/>
          <w:sz w:val="15"/>
          <w:szCs w:val="15"/>
        </w:rPr>
        <w:t xml:space="preserve"> Oh, </w:t>
      </w:r>
      <w:proofErr w:type="spellStart"/>
      <w:r w:rsidRPr="006307FC">
        <w:rPr>
          <w:rFonts w:cs="Calibri"/>
          <w:sz w:val="15"/>
          <w:szCs w:val="15"/>
        </w:rPr>
        <w:t>Jaeyeon</w:t>
      </w:r>
      <w:proofErr w:type="spellEnd"/>
      <w:r w:rsidRPr="006307FC">
        <w:rPr>
          <w:rFonts w:cs="Calibri"/>
          <w:sz w:val="15"/>
          <w:szCs w:val="15"/>
        </w:rPr>
        <w:t xml:space="preserve"> Kang, and </w:t>
      </w:r>
      <w:proofErr w:type="spellStart"/>
      <w:r w:rsidRPr="006307FC">
        <w:rPr>
          <w:rFonts w:cs="Calibri"/>
          <w:sz w:val="15"/>
          <w:szCs w:val="15"/>
        </w:rPr>
        <w:t>Seon</w:t>
      </w:r>
      <w:proofErr w:type="spellEnd"/>
      <w:r w:rsidRPr="006307FC">
        <w:rPr>
          <w:rFonts w:cs="Calibri" w:hint="eastAsia"/>
          <w:sz w:val="15"/>
          <w:szCs w:val="15"/>
        </w:rPr>
        <w:t xml:space="preserve"> </w:t>
      </w:r>
      <w:proofErr w:type="spellStart"/>
      <w:r w:rsidRPr="006307FC">
        <w:rPr>
          <w:rFonts w:cs="Calibri"/>
          <w:sz w:val="15"/>
          <w:szCs w:val="15"/>
        </w:rPr>
        <w:t>Joo</w:t>
      </w:r>
      <w:proofErr w:type="spellEnd"/>
      <w:r w:rsidRPr="006307FC">
        <w:rPr>
          <w:rFonts w:cs="Calibri"/>
          <w:sz w:val="15"/>
          <w:szCs w:val="15"/>
        </w:rPr>
        <w:t xml:space="preserve"> Kim. Deep video super-resolution network using dynamic </w:t>
      </w:r>
      <w:proofErr w:type="spellStart"/>
      <w:r w:rsidRPr="006307FC">
        <w:rPr>
          <w:rFonts w:cs="Calibri"/>
          <w:sz w:val="15"/>
          <w:szCs w:val="15"/>
        </w:rPr>
        <w:t>upsampling</w:t>
      </w:r>
      <w:proofErr w:type="spellEnd"/>
      <w:r w:rsidRPr="006307FC">
        <w:rPr>
          <w:rFonts w:cs="Calibri"/>
          <w:sz w:val="15"/>
          <w:szCs w:val="15"/>
        </w:rPr>
        <w:t xml:space="preserve"> filters without explicit motion compensation. In IEEE Conference on Computer Vision and Pattern</w:t>
      </w:r>
      <w:r w:rsidRPr="006307FC">
        <w:rPr>
          <w:rFonts w:cs="Calibri" w:hint="eastAsia"/>
          <w:sz w:val="15"/>
          <w:szCs w:val="15"/>
        </w:rPr>
        <w:t xml:space="preserve"> </w:t>
      </w:r>
      <w:r w:rsidRPr="006307FC">
        <w:rPr>
          <w:rFonts w:cs="Calibri"/>
          <w:sz w:val="15"/>
          <w:szCs w:val="15"/>
        </w:rPr>
        <w:t>Recognition, 2018.</w:t>
      </w:r>
      <w:bookmarkEnd w:id="18"/>
    </w:p>
    <w:p w14:paraId="327C0088" w14:textId="7A6070F5" w:rsidR="006307FC" w:rsidRPr="006307FC" w:rsidRDefault="006307FC" w:rsidP="006307FC">
      <w:pPr>
        <w:pStyle w:val="ad"/>
        <w:numPr>
          <w:ilvl w:val="0"/>
          <w:numId w:val="4"/>
        </w:numPr>
        <w:spacing w:line="240" w:lineRule="exact"/>
        <w:ind w:firstLineChars="0"/>
        <w:rPr>
          <w:rFonts w:cs="Calibri"/>
          <w:sz w:val="15"/>
          <w:szCs w:val="15"/>
        </w:rPr>
      </w:pPr>
      <w:bookmarkStart w:id="19" w:name="_Ref75426882"/>
      <w:proofErr w:type="spellStart"/>
      <w:r w:rsidRPr="006307FC">
        <w:rPr>
          <w:rFonts w:cs="Calibri"/>
          <w:sz w:val="15"/>
          <w:szCs w:val="15"/>
        </w:rPr>
        <w:t>Xuecai</w:t>
      </w:r>
      <w:proofErr w:type="spellEnd"/>
      <w:r w:rsidRPr="006307FC">
        <w:rPr>
          <w:rFonts w:cs="Calibri"/>
          <w:sz w:val="15"/>
          <w:szCs w:val="15"/>
        </w:rPr>
        <w:t xml:space="preserve"> Hu, </w:t>
      </w:r>
      <w:proofErr w:type="spellStart"/>
      <w:r w:rsidRPr="006307FC">
        <w:rPr>
          <w:rFonts w:cs="Calibri"/>
          <w:sz w:val="15"/>
          <w:szCs w:val="15"/>
        </w:rPr>
        <w:t>Haoyuan</w:t>
      </w:r>
      <w:proofErr w:type="spellEnd"/>
      <w:r w:rsidRPr="006307FC">
        <w:rPr>
          <w:rFonts w:cs="Calibri"/>
          <w:sz w:val="15"/>
          <w:szCs w:val="15"/>
        </w:rPr>
        <w:t xml:space="preserve"> Mu, </w:t>
      </w:r>
      <w:proofErr w:type="spellStart"/>
      <w:r w:rsidRPr="006307FC">
        <w:rPr>
          <w:rFonts w:cs="Calibri"/>
          <w:sz w:val="15"/>
          <w:szCs w:val="15"/>
        </w:rPr>
        <w:t>Xiangyu</w:t>
      </w:r>
      <w:proofErr w:type="spellEnd"/>
      <w:r w:rsidRPr="006307FC">
        <w:rPr>
          <w:rFonts w:cs="Calibri"/>
          <w:sz w:val="15"/>
          <w:szCs w:val="15"/>
        </w:rPr>
        <w:t xml:space="preserve"> Zhang, </w:t>
      </w:r>
      <w:proofErr w:type="spellStart"/>
      <w:r w:rsidRPr="006307FC">
        <w:rPr>
          <w:rFonts w:cs="Calibri"/>
          <w:sz w:val="15"/>
          <w:szCs w:val="15"/>
        </w:rPr>
        <w:t>Zilei</w:t>
      </w:r>
      <w:proofErr w:type="spellEnd"/>
      <w:r w:rsidRPr="006307FC">
        <w:rPr>
          <w:rFonts w:cs="Calibri"/>
          <w:sz w:val="15"/>
          <w:szCs w:val="15"/>
        </w:rPr>
        <w:t xml:space="preserve"> Wang, </w:t>
      </w:r>
      <w:proofErr w:type="spellStart"/>
      <w:r w:rsidRPr="006307FC">
        <w:rPr>
          <w:rFonts w:cs="Calibri"/>
          <w:sz w:val="15"/>
          <w:szCs w:val="15"/>
        </w:rPr>
        <w:t>Tieniu</w:t>
      </w:r>
      <w:proofErr w:type="spellEnd"/>
      <w:r w:rsidRPr="006307FC">
        <w:rPr>
          <w:rFonts w:cs="Calibri"/>
          <w:sz w:val="15"/>
          <w:szCs w:val="15"/>
        </w:rPr>
        <w:t xml:space="preserve"> Tan, and Jian Sun. Meta-SR: A magnification-arbitrary</w:t>
      </w:r>
      <w:r w:rsidRPr="006307FC">
        <w:rPr>
          <w:rFonts w:cs="Calibri" w:hint="eastAsia"/>
          <w:sz w:val="15"/>
          <w:szCs w:val="15"/>
        </w:rPr>
        <w:t xml:space="preserve"> </w:t>
      </w:r>
      <w:r w:rsidRPr="006307FC">
        <w:rPr>
          <w:rFonts w:cs="Calibri"/>
          <w:sz w:val="15"/>
          <w:szCs w:val="15"/>
        </w:rPr>
        <w:t>network for super-resolution. In IEEE Conference on Computer Vision and Pattern Recognition, 2019.</w:t>
      </w:r>
      <w:bookmarkEnd w:id="19"/>
    </w:p>
    <w:p w14:paraId="34C3F3B9" w14:textId="77777777" w:rsidR="00DC2FBF" w:rsidRPr="00DC2FBF" w:rsidRDefault="00DC2FBF" w:rsidP="00DC2FBF">
      <w:pPr>
        <w:pStyle w:val="ad"/>
        <w:numPr>
          <w:ilvl w:val="0"/>
          <w:numId w:val="4"/>
        </w:numPr>
        <w:spacing w:line="240" w:lineRule="exact"/>
        <w:ind w:firstLineChars="0"/>
        <w:rPr>
          <w:rFonts w:cs="Calibri"/>
          <w:sz w:val="15"/>
          <w:szCs w:val="15"/>
        </w:rPr>
      </w:pPr>
      <w:bookmarkStart w:id="20" w:name="_Ref75427122"/>
      <w:proofErr w:type="spellStart"/>
      <w:r w:rsidRPr="00DC2FBF">
        <w:rPr>
          <w:rFonts w:cs="Calibri"/>
          <w:sz w:val="15"/>
          <w:szCs w:val="15"/>
        </w:rPr>
        <w:t>Ziwei</w:t>
      </w:r>
      <w:proofErr w:type="spellEnd"/>
      <w:r w:rsidRPr="00DC2FBF">
        <w:rPr>
          <w:rFonts w:cs="Calibri"/>
          <w:sz w:val="15"/>
          <w:szCs w:val="15"/>
        </w:rPr>
        <w:t xml:space="preserve"> Liu, </w:t>
      </w:r>
      <w:proofErr w:type="spellStart"/>
      <w:r w:rsidRPr="00DC2FBF">
        <w:rPr>
          <w:rFonts w:cs="Calibri"/>
          <w:sz w:val="15"/>
          <w:szCs w:val="15"/>
        </w:rPr>
        <w:t>Xiaoxiao</w:t>
      </w:r>
      <w:proofErr w:type="spellEnd"/>
      <w:r w:rsidRPr="00DC2FBF">
        <w:rPr>
          <w:rFonts w:cs="Calibri"/>
          <w:sz w:val="15"/>
          <w:szCs w:val="15"/>
        </w:rPr>
        <w:t xml:space="preserve"> Li, Ping Luo, Chen-Change Loy, and</w:t>
      </w:r>
      <w:r w:rsidRPr="00DC2FBF">
        <w:rPr>
          <w:rFonts w:cs="Calibri" w:hint="eastAsia"/>
          <w:sz w:val="15"/>
          <w:szCs w:val="15"/>
        </w:rPr>
        <w:t xml:space="preserve"> </w:t>
      </w:r>
      <w:proofErr w:type="spellStart"/>
      <w:r w:rsidRPr="00DC2FBF">
        <w:rPr>
          <w:rFonts w:cs="Calibri"/>
          <w:sz w:val="15"/>
          <w:szCs w:val="15"/>
        </w:rPr>
        <w:t>Xiaoou</w:t>
      </w:r>
      <w:proofErr w:type="spellEnd"/>
      <w:r w:rsidRPr="00DC2FBF">
        <w:rPr>
          <w:rFonts w:cs="Calibri"/>
          <w:sz w:val="15"/>
          <w:szCs w:val="15"/>
        </w:rPr>
        <w:t xml:space="preserve"> Tang. Semantic image segmentation via deep parsing</w:t>
      </w:r>
      <w:r w:rsidRPr="00DC2FBF">
        <w:rPr>
          <w:rFonts w:cs="Calibri" w:hint="eastAsia"/>
          <w:sz w:val="15"/>
          <w:szCs w:val="15"/>
        </w:rPr>
        <w:t xml:space="preserve"> </w:t>
      </w:r>
      <w:r w:rsidRPr="00DC2FBF">
        <w:rPr>
          <w:rFonts w:cs="Calibri"/>
          <w:sz w:val="15"/>
          <w:szCs w:val="15"/>
        </w:rPr>
        <w:t>network. In IEEE International Conference on Computer</w:t>
      </w:r>
      <w:r w:rsidRPr="00DC2FBF">
        <w:rPr>
          <w:rFonts w:cs="Calibri" w:hint="eastAsia"/>
          <w:sz w:val="15"/>
          <w:szCs w:val="15"/>
        </w:rPr>
        <w:t xml:space="preserve"> </w:t>
      </w:r>
      <w:r w:rsidRPr="00DC2FBF">
        <w:rPr>
          <w:rFonts w:cs="Calibri"/>
          <w:sz w:val="15"/>
          <w:szCs w:val="15"/>
        </w:rPr>
        <w:t>Vision, 2015</w:t>
      </w:r>
      <w:bookmarkEnd w:id="20"/>
    </w:p>
    <w:p w14:paraId="36627F8B" w14:textId="644303BD" w:rsidR="00DC2FBF" w:rsidRPr="00DC2FBF" w:rsidRDefault="00DC2FBF" w:rsidP="00DC2FBF">
      <w:pPr>
        <w:pStyle w:val="ad"/>
        <w:numPr>
          <w:ilvl w:val="0"/>
          <w:numId w:val="4"/>
        </w:numPr>
        <w:spacing w:line="240" w:lineRule="exact"/>
        <w:ind w:firstLineChars="0"/>
        <w:rPr>
          <w:rFonts w:cs="Calibri"/>
          <w:sz w:val="15"/>
          <w:szCs w:val="15"/>
        </w:rPr>
      </w:pPr>
      <w:bookmarkStart w:id="21" w:name="_Ref75427129"/>
      <w:proofErr w:type="spellStart"/>
      <w:r w:rsidRPr="00DC2FBF">
        <w:rPr>
          <w:rFonts w:cs="Calibri"/>
          <w:sz w:val="15"/>
          <w:szCs w:val="15"/>
        </w:rPr>
        <w:t>Xiaoxiao</w:t>
      </w:r>
      <w:proofErr w:type="spellEnd"/>
      <w:r w:rsidRPr="00DC2FBF">
        <w:rPr>
          <w:rFonts w:cs="Calibri"/>
          <w:sz w:val="15"/>
          <w:szCs w:val="15"/>
        </w:rPr>
        <w:t xml:space="preserve"> Li, </w:t>
      </w:r>
      <w:proofErr w:type="spellStart"/>
      <w:r w:rsidRPr="00DC2FBF">
        <w:rPr>
          <w:rFonts w:cs="Calibri"/>
          <w:sz w:val="15"/>
          <w:szCs w:val="15"/>
        </w:rPr>
        <w:t>Ziwei</w:t>
      </w:r>
      <w:proofErr w:type="spellEnd"/>
      <w:r w:rsidRPr="00DC2FBF">
        <w:rPr>
          <w:rFonts w:cs="Calibri"/>
          <w:sz w:val="15"/>
          <w:szCs w:val="15"/>
        </w:rPr>
        <w:t xml:space="preserve"> Liu, Ping Luo, Chen Change Loy, and</w:t>
      </w:r>
      <w:r w:rsidRPr="00DC2FBF">
        <w:rPr>
          <w:rFonts w:cs="Calibri" w:hint="eastAsia"/>
          <w:sz w:val="15"/>
          <w:szCs w:val="15"/>
        </w:rPr>
        <w:t xml:space="preserve"> </w:t>
      </w:r>
      <w:proofErr w:type="spellStart"/>
      <w:r w:rsidRPr="00DC2FBF">
        <w:rPr>
          <w:rFonts w:cs="Calibri"/>
          <w:sz w:val="15"/>
          <w:szCs w:val="15"/>
        </w:rPr>
        <w:t>Xiaoou</w:t>
      </w:r>
      <w:proofErr w:type="spellEnd"/>
      <w:r w:rsidRPr="00DC2FBF">
        <w:rPr>
          <w:rFonts w:cs="Calibri"/>
          <w:sz w:val="15"/>
          <w:szCs w:val="15"/>
        </w:rPr>
        <w:t xml:space="preserve"> Tang. Not all pixels are equal: difficulty-aware semantic segmentation via deep layer cascade. In IEEE Conference on Computer Vision and Pattern Recognition, 2017</w:t>
      </w:r>
      <w:bookmarkEnd w:id="21"/>
    </w:p>
    <w:p w14:paraId="3CFB7297" w14:textId="77777777" w:rsidR="00DC2FBF" w:rsidRPr="00DC2FBF" w:rsidRDefault="00DC2FBF" w:rsidP="00DC2FBF">
      <w:pPr>
        <w:pStyle w:val="ad"/>
        <w:numPr>
          <w:ilvl w:val="0"/>
          <w:numId w:val="4"/>
        </w:numPr>
        <w:spacing w:line="240" w:lineRule="exact"/>
        <w:ind w:firstLineChars="0"/>
        <w:rPr>
          <w:rFonts w:cs="Calibri"/>
          <w:sz w:val="15"/>
          <w:szCs w:val="15"/>
        </w:rPr>
      </w:pPr>
      <w:bookmarkStart w:id="22" w:name="_Ref75427180"/>
      <w:proofErr w:type="spellStart"/>
      <w:r w:rsidRPr="00DC2FBF">
        <w:rPr>
          <w:rFonts w:cs="Calibri"/>
          <w:sz w:val="15"/>
          <w:szCs w:val="15"/>
        </w:rPr>
        <w:t>Hengshuang</w:t>
      </w:r>
      <w:proofErr w:type="spellEnd"/>
      <w:r w:rsidRPr="00DC2FBF">
        <w:rPr>
          <w:rFonts w:cs="Calibri"/>
          <w:sz w:val="15"/>
          <w:szCs w:val="15"/>
        </w:rPr>
        <w:t xml:space="preserve"> Zhao, </w:t>
      </w:r>
      <w:proofErr w:type="spellStart"/>
      <w:r w:rsidRPr="00DC2FBF">
        <w:rPr>
          <w:rFonts w:cs="Calibri"/>
          <w:sz w:val="15"/>
          <w:szCs w:val="15"/>
        </w:rPr>
        <w:t>Jianping</w:t>
      </w:r>
      <w:proofErr w:type="spellEnd"/>
      <w:r w:rsidRPr="00DC2FBF">
        <w:rPr>
          <w:rFonts w:cs="Calibri"/>
          <w:sz w:val="15"/>
          <w:szCs w:val="15"/>
        </w:rPr>
        <w:t xml:space="preserve"> Shi, </w:t>
      </w:r>
      <w:proofErr w:type="spellStart"/>
      <w:r w:rsidRPr="00DC2FBF">
        <w:rPr>
          <w:rFonts w:cs="Calibri"/>
          <w:sz w:val="15"/>
          <w:szCs w:val="15"/>
        </w:rPr>
        <w:t>Xiaojuan</w:t>
      </w:r>
      <w:proofErr w:type="spellEnd"/>
      <w:r w:rsidRPr="00DC2FBF">
        <w:rPr>
          <w:rFonts w:cs="Calibri"/>
          <w:sz w:val="15"/>
          <w:szCs w:val="15"/>
        </w:rPr>
        <w:t xml:space="preserve"> Qi, </w:t>
      </w:r>
      <w:proofErr w:type="spellStart"/>
      <w:r w:rsidRPr="00DC2FBF">
        <w:rPr>
          <w:rFonts w:cs="Calibri"/>
          <w:sz w:val="15"/>
          <w:szCs w:val="15"/>
        </w:rPr>
        <w:t>Xiaogang</w:t>
      </w:r>
      <w:proofErr w:type="spellEnd"/>
      <w:r w:rsidRPr="00DC2FBF">
        <w:rPr>
          <w:rFonts w:cs="Calibri" w:hint="eastAsia"/>
          <w:sz w:val="15"/>
          <w:szCs w:val="15"/>
        </w:rPr>
        <w:t xml:space="preserve"> </w:t>
      </w:r>
      <w:r w:rsidRPr="00DC2FBF">
        <w:rPr>
          <w:rFonts w:cs="Calibri"/>
          <w:sz w:val="15"/>
          <w:szCs w:val="15"/>
        </w:rPr>
        <w:t xml:space="preserve">Wang, and </w:t>
      </w:r>
      <w:proofErr w:type="spellStart"/>
      <w:r w:rsidRPr="00DC2FBF">
        <w:rPr>
          <w:rFonts w:cs="Calibri"/>
          <w:sz w:val="15"/>
          <w:szCs w:val="15"/>
        </w:rPr>
        <w:t>Jiaya</w:t>
      </w:r>
      <w:proofErr w:type="spellEnd"/>
      <w:r w:rsidRPr="00DC2FBF">
        <w:rPr>
          <w:rFonts w:cs="Calibri"/>
          <w:sz w:val="15"/>
          <w:szCs w:val="15"/>
        </w:rPr>
        <w:t xml:space="preserve"> Jia. Pyramid scene parsing network. In</w:t>
      </w:r>
      <w:r w:rsidRPr="00DC2FBF">
        <w:rPr>
          <w:rFonts w:cs="Calibri" w:hint="eastAsia"/>
          <w:sz w:val="15"/>
          <w:szCs w:val="15"/>
        </w:rPr>
        <w:t xml:space="preserve"> </w:t>
      </w:r>
      <w:r w:rsidRPr="00DC2FBF">
        <w:rPr>
          <w:rFonts w:cs="Calibri"/>
          <w:sz w:val="15"/>
          <w:szCs w:val="15"/>
        </w:rPr>
        <w:t>IEEE Conference on Computer Vision and Pattern Recogni</w:t>
      </w:r>
      <w:r w:rsidRPr="00DC2FBF">
        <w:rPr>
          <w:rFonts w:cs="Calibri" w:hint="eastAsia"/>
          <w:sz w:val="15"/>
          <w:szCs w:val="15"/>
        </w:rPr>
        <w:t>t</w:t>
      </w:r>
      <w:r w:rsidRPr="00DC2FBF">
        <w:rPr>
          <w:rFonts w:cs="Calibri"/>
          <w:sz w:val="15"/>
          <w:szCs w:val="15"/>
        </w:rPr>
        <w:t>ion, 2017.</w:t>
      </w:r>
      <w:bookmarkEnd w:id="22"/>
    </w:p>
    <w:p w14:paraId="42D757F7" w14:textId="7A620F75" w:rsidR="00DC2FBF" w:rsidRPr="00DC2FBF" w:rsidRDefault="00DC2FBF" w:rsidP="00DC2FBF">
      <w:pPr>
        <w:pStyle w:val="ad"/>
        <w:numPr>
          <w:ilvl w:val="0"/>
          <w:numId w:val="4"/>
        </w:numPr>
        <w:spacing w:line="240" w:lineRule="exact"/>
        <w:ind w:firstLineChars="0"/>
        <w:rPr>
          <w:rFonts w:cs="Calibri"/>
          <w:sz w:val="15"/>
          <w:szCs w:val="15"/>
        </w:rPr>
      </w:pPr>
      <w:bookmarkStart w:id="23" w:name="_Ref75427237"/>
      <w:r w:rsidRPr="00DC2FBF">
        <w:rPr>
          <w:rFonts w:cs="Calibri"/>
          <w:sz w:val="15"/>
          <w:szCs w:val="15"/>
        </w:rPr>
        <w:t xml:space="preserve">Tete Xiao, </w:t>
      </w:r>
      <w:proofErr w:type="spellStart"/>
      <w:r w:rsidRPr="00DC2FBF">
        <w:rPr>
          <w:rFonts w:cs="Calibri"/>
          <w:sz w:val="15"/>
          <w:szCs w:val="15"/>
        </w:rPr>
        <w:t>Yingcheng</w:t>
      </w:r>
      <w:proofErr w:type="spellEnd"/>
      <w:r w:rsidRPr="00DC2FBF">
        <w:rPr>
          <w:rFonts w:cs="Calibri"/>
          <w:sz w:val="15"/>
          <w:szCs w:val="15"/>
        </w:rPr>
        <w:t xml:space="preserve"> Liu, </w:t>
      </w:r>
      <w:proofErr w:type="spellStart"/>
      <w:r w:rsidRPr="00DC2FBF">
        <w:rPr>
          <w:rFonts w:cs="Calibri"/>
          <w:sz w:val="15"/>
          <w:szCs w:val="15"/>
        </w:rPr>
        <w:t>Bolei</w:t>
      </w:r>
      <w:proofErr w:type="spellEnd"/>
      <w:r w:rsidRPr="00DC2FBF">
        <w:rPr>
          <w:rFonts w:cs="Calibri"/>
          <w:sz w:val="15"/>
          <w:szCs w:val="15"/>
        </w:rPr>
        <w:t xml:space="preserve"> Zhou, </w:t>
      </w:r>
      <w:proofErr w:type="spellStart"/>
      <w:r w:rsidRPr="00DC2FBF">
        <w:rPr>
          <w:rFonts w:cs="Calibri"/>
          <w:sz w:val="15"/>
          <w:szCs w:val="15"/>
        </w:rPr>
        <w:t>Yuning</w:t>
      </w:r>
      <w:proofErr w:type="spellEnd"/>
      <w:r w:rsidRPr="00DC2FBF">
        <w:rPr>
          <w:rFonts w:cs="Calibri"/>
          <w:sz w:val="15"/>
          <w:szCs w:val="15"/>
        </w:rPr>
        <w:t xml:space="preserve"> Jiang, and</w:t>
      </w:r>
      <w:r w:rsidRPr="00DC2FBF">
        <w:rPr>
          <w:rFonts w:cs="Calibri" w:hint="eastAsia"/>
          <w:sz w:val="15"/>
          <w:szCs w:val="15"/>
        </w:rPr>
        <w:t xml:space="preserve"> </w:t>
      </w:r>
      <w:r w:rsidRPr="00DC2FBF">
        <w:rPr>
          <w:rFonts w:cs="Calibri"/>
          <w:sz w:val="15"/>
          <w:szCs w:val="15"/>
        </w:rPr>
        <w:t>Jian Sun. Unified perceptual parsing for scene understanding. In European Conference on Computer Vision, 2018.</w:t>
      </w:r>
      <w:bookmarkEnd w:id="23"/>
    </w:p>
    <w:p w14:paraId="2BB7835F" w14:textId="77777777" w:rsidR="00DC2FBF" w:rsidRPr="00DC2FBF" w:rsidRDefault="00DC2FBF" w:rsidP="00DC2FBF">
      <w:pPr>
        <w:pStyle w:val="ad"/>
        <w:numPr>
          <w:ilvl w:val="0"/>
          <w:numId w:val="4"/>
        </w:numPr>
        <w:spacing w:line="240" w:lineRule="exact"/>
        <w:ind w:firstLineChars="0"/>
        <w:rPr>
          <w:rFonts w:cs="Calibri"/>
          <w:sz w:val="15"/>
          <w:szCs w:val="15"/>
        </w:rPr>
      </w:pPr>
      <w:bookmarkStart w:id="24" w:name="_Ref75427359"/>
      <w:r w:rsidRPr="00DC2FBF">
        <w:rPr>
          <w:rFonts w:cs="Calibri"/>
          <w:sz w:val="15"/>
          <w:szCs w:val="15"/>
        </w:rPr>
        <w:t xml:space="preserve">Dmitry Ulyanov, Andrea </w:t>
      </w:r>
      <w:proofErr w:type="spellStart"/>
      <w:r w:rsidRPr="00DC2FBF">
        <w:rPr>
          <w:rFonts w:cs="Calibri"/>
          <w:sz w:val="15"/>
          <w:szCs w:val="15"/>
        </w:rPr>
        <w:t>Vedaldi</w:t>
      </w:r>
      <w:proofErr w:type="spellEnd"/>
      <w:r w:rsidRPr="00DC2FBF">
        <w:rPr>
          <w:rFonts w:cs="Calibri"/>
          <w:sz w:val="15"/>
          <w:szCs w:val="15"/>
        </w:rPr>
        <w:t xml:space="preserve">, and Victor </w:t>
      </w:r>
      <w:proofErr w:type="spellStart"/>
      <w:r w:rsidRPr="00DC2FBF">
        <w:rPr>
          <w:rFonts w:cs="Calibri"/>
          <w:sz w:val="15"/>
          <w:szCs w:val="15"/>
        </w:rPr>
        <w:t>Lempitsky</w:t>
      </w:r>
      <w:proofErr w:type="spellEnd"/>
      <w:r w:rsidRPr="00DC2FBF">
        <w:rPr>
          <w:rFonts w:cs="Calibri"/>
          <w:sz w:val="15"/>
          <w:szCs w:val="15"/>
        </w:rPr>
        <w:t>.</w:t>
      </w:r>
      <w:r w:rsidRPr="00DC2FBF">
        <w:rPr>
          <w:rFonts w:cs="Calibri" w:hint="eastAsia"/>
          <w:sz w:val="15"/>
          <w:szCs w:val="15"/>
        </w:rPr>
        <w:t xml:space="preserve"> </w:t>
      </w:r>
      <w:r w:rsidRPr="00DC2FBF">
        <w:rPr>
          <w:rFonts w:cs="Calibri"/>
          <w:sz w:val="15"/>
          <w:szCs w:val="15"/>
        </w:rPr>
        <w:t>Deep image prior. In IEEE Conference on Computer Vision</w:t>
      </w:r>
      <w:r w:rsidRPr="00DC2FBF">
        <w:rPr>
          <w:rFonts w:cs="Calibri" w:hint="eastAsia"/>
          <w:sz w:val="15"/>
          <w:szCs w:val="15"/>
        </w:rPr>
        <w:t xml:space="preserve"> </w:t>
      </w:r>
      <w:r w:rsidRPr="00DC2FBF">
        <w:rPr>
          <w:rFonts w:cs="Calibri"/>
          <w:sz w:val="15"/>
          <w:szCs w:val="15"/>
        </w:rPr>
        <w:t>and Pattern Recognition, 2018.</w:t>
      </w:r>
      <w:bookmarkEnd w:id="24"/>
    </w:p>
    <w:p w14:paraId="69B8997A" w14:textId="1094178B" w:rsidR="00DC2FBF" w:rsidRPr="00DC2FBF" w:rsidRDefault="00DC2FBF" w:rsidP="00DC2FBF">
      <w:pPr>
        <w:pStyle w:val="ad"/>
        <w:numPr>
          <w:ilvl w:val="0"/>
          <w:numId w:val="4"/>
        </w:numPr>
        <w:spacing w:line="240" w:lineRule="exact"/>
        <w:ind w:firstLineChars="0"/>
        <w:rPr>
          <w:rFonts w:cs="Calibri"/>
          <w:sz w:val="15"/>
          <w:szCs w:val="15"/>
        </w:rPr>
      </w:pPr>
      <w:bookmarkStart w:id="25" w:name="_Ref75427464"/>
      <w:r w:rsidRPr="00DC2FBF">
        <w:rPr>
          <w:rFonts w:cs="Calibri"/>
          <w:sz w:val="15"/>
          <w:szCs w:val="15"/>
        </w:rPr>
        <w:t xml:space="preserve">Guilin Liu, </w:t>
      </w:r>
      <w:proofErr w:type="spellStart"/>
      <w:r w:rsidRPr="00DC2FBF">
        <w:rPr>
          <w:rFonts w:cs="Calibri"/>
          <w:sz w:val="15"/>
          <w:szCs w:val="15"/>
        </w:rPr>
        <w:t>Fitsum</w:t>
      </w:r>
      <w:proofErr w:type="spellEnd"/>
      <w:r w:rsidRPr="00DC2FBF">
        <w:rPr>
          <w:rFonts w:cs="Calibri"/>
          <w:sz w:val="15"/>
          <w:szCs w:val="15"/>
        </w:rPr>
        <w:t xml:space="preserve"> A Reda, Kevin J Shih, Ting-Chun Wang,</w:t>
      </w:r>
      <w:r w:rsidRPr="00DC2FBF">
        <w:rPr>
          <w:rFonts w:cs="Calibri" w:hint="eastAsia"/>
          <w:sz w:val="15"/>
          <w:szCs w:val="15"/>
        </w:rPr>
        <w:t xml:space="preserve"> </w:t>
      </w:r>
      <w:r w:rsidRPr="00DC2FBF">
        <w:rPr>
          <w:rFonts w:cs="Calibri"/>
          <w:sz w:val="15"/>
          <w:szCs w:val="15"/>
        </w:rPr>
        <w:t>Andrew Tao, and Bryan Catanzaro. Image inpainting for irregular holes using partial convolutions. In European Conference on Computer Vision, 2018.</w:t>
      </w:r>
      <w:bookmarkEnd w:id="25"/>
    </w:p>
    <w:p w14:paraId="31FF8522" w14:textId="7F7A476E" w:rsidR="000004EE" w:rsidRDefault="00A240DC" w:rsidP="000004EE">
      <w:pPr>
        <w:pStyle w:val="ad"/>
        <w:numPr>
          <w:ilvl w:val="0"/>
          <w:numId w:val="4"/>
        </w:numPr>
        <w:spacing w:line="240" w:lineRule="exact"/>
        <w:ind w:firstLineChars="0"/>
        <w:rPr>
          <w:rFonts w:ascii="Times New Roman" w:hAnsi="Times New Roman"/>
          <w:sz w:val="15"/>
          <w:szCs w:val="15"/>
        </w:rPr>
      </w:pPr>
      <w:bookmarkStart w:id="26" w:name="_Ref75427721"/>
      <w:r w:rsidRPr="00A240DC">
        <w:rPr>
          <w:rFonts w:cs="Calibri"/>
          <w:sz w:val="15"/>
          <w:szCs w:val="15"/>
        </w:rPr>
        <w:t>﻿</w:t>
      </w:r>
      <w:proofErr w:type="spellStart"/>
      <w:r w:rsidRPr="00A240DC">
        <w:rPr>
          <w:rFonts w:ascii="Times New Roman" w:hAnsi="Times New Roman"/>
          <w:sz w:val="15"/>
          <w:szCs w:val="15"/>
        </w:rPr>
        <w:t>Yuhui</w:t>
      </w:r>
      <w:proofErr w:type="spellEnd"/>
      <w:r w:rsidRPr="00A240DC">
        <w:rPr>
          <w:rFonts w:ascii="Times New Roman" w:hAnsi="Times New Roman"/>
          <w:sz w:val="15"/>
          <w:szCs w:val="15"/>
        </w:rPr>
        <w:t xml:space="preserve"> Yuan, </w:t>
      </w:r>
      <w:proofErr w:type="spellStart"/>
      <w:r w:rsidRPr="00A240DC">
        <w:rPr>
          <w:rFonts w:ascii="Times New Roman" w:hAnsi="Times New Roman"/>
          <w:sz w:val="15"/>
          <w:szCs w:val="15"/>
        </w:rPr>
        <w:t>Xilin</w:t>
      </w:r>
      <w:proofErr w:type="spellEnd"/>
      <w:r w:rsidRPr="00A240DC">
        <w:rPr>
          <w:rFonts w:ascii="Times New Roman" w:hAnsi="Times New Roman"/>
          <w:sz w:val="15"/>
          <w:szCs w:val="15"/>
        </w:rPr>
        <w:t xml:space="preserve"> Chen, and </w:t>
      </w:r>
      <w:proofErr w:type="spellStart"/>
      <w:r w:rsidRPr="00A240DC">
        <w:rPr>
          <w:rFonts w:ascii="Times New Roman" w:hAnsi="Times New Roman"/>
          <w:sz w:val="15"/>
          <w:szCs w:val="15"/>
        </w:rPr>
        <w:t>Jingdong</w:t>
      </w:r>
      <w:proofErr w:type="spellEnd"/>
      <w:r w:rsidRPr="00A240DC">
        <w:rPr>
          <w:rFonts w:ascii="Times New Roman" w:hAnsi="Times New Roman"/>
          <w:sz w:val="15"/>
          <w:szCs w:val="15"/>
        </w:rPr>
        <w:t xml:space="preserve"> Wang. Object- contextual representations for semantic segmentation. In 16th European Conference Computer Vision (ECCV 2020), August 2020. 7</w:t>
      </w:r>
      <w:bookmarkEnd w:id="26"/>
    </w:p>
    <w:p w14:paraId="2A275415" w14:textId="7900A14B" w:rsidR="00EA3DC4" w:rsidRPr="00C911B6" w:rsidRDefault="00EA3DC4" w:rsidP="00001185">
      <w:pPr>
        <w:pStyle w:val="ad"/>
        <w:numPr>
          <w:ilvl w:val="0"/>
          <w:numId w:val="4"/>
        </w:numPr>
        <w:spacing w:line="240" w:lineRule="exact"/>
        <w:ind w:firstLineChars="0"/>
        <w:rPr>
          <w:rFonts w:ascii="Times New Roman" w:hAnsi="Times New Roman" w:hint="eastAsia"/>
          <w:sz w:val="15"/>
          <w:szCs w:val="15"/>
        </w:rPr>
        <w:sectPr w:rsidR="00EA3DC4" w:rsidRPr="00C911B6">
          <w:type w:val="continuous"/>
          <w:pgSz w:w="11906" w:h="16838"/>
          <w:pgMar w:top="2155" w:right="1786" w:bottom="2438" w:left="1786" w:header="851" w:footer="992" w:gutter="0"/>
          <w:cols w:num="2" w:space="420"/>
          <w:titlePg/>
          <w:docGrid w:linePitch="312"/>
        </w:sectPr>
      </w:pPr>
      <w:bookmarkStart w:id="27" w:name="_Ref75441337"/>
      <w:r w:rsidRPr="00EA3DC4">
        <w:rPr>
          <w:rFonts w:ascii="Times New Roman" w:hAnsi="Times New Roman"/>
          <w:sz w:val="15"/>
          <w:szCs w:val="15"/>
        </w:rPr>
        <w:t>Q. Hou, D. Zhou, and J. Feng, “Coordinate Attention for Efficient Mobile Network Design,” 2021, [Online]. Available: http://arxiv.org/abs/2103.02907.</w:t>
      </w:r>
      <w:bookmarkEnd w:id="27"/>
    </w:p>
    <w:p w14:paraId="7EF56ECA" w14:textId="62564361" w:rsidR="00DC2FBF" w:rsidRDefault="00DC2FBF" w:rsidP="00DC2FBF">
      <w:pPr>
        <w:spacing w:line="240" w:lineRule="exact"/>
        <w:rPr>
          <w:rFonts w:cs="Calibri"/>
          <w:sz w:val="15"/>
          <w:szCs w:val="15"/>
        </w:rPr>
      </w:pPr>
    </w:p>
    <w:sectPr w:rsidR="00DC2FBF">
      <w:type w:val="continuous"/>
      <w:pgSz w:w="11906" w:h="16838"/>
      <w:pgMar w:top="2155" w:right="1786" w:bottom="2438" w:left="1786" w:header="851" w:footer="992" w:gutter="0"/>
      <w:cols w:space="72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73D6A" w14:textId="77777777" w:rsidR="00A52F4A" w:rsidRDefault="00A52F4A">
      <w:r>
        <w:separator/>
      </w:r>
    </w:p>
  </w:endnote>
  <w:endnote w:type="continuationSeparator" w:id="0">
    <w:p w14:paraId="14C12836" w14:textId="77777777" w:rsidR="00A52F4A" w:rsidRDefault="00A52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panose1 w:val="02010609030101010101"/>
    <w:charset w:val="86"/>
    <w:family w:val="modern"/>
    <w:pitch w:val="fixed"/>
    <w:sig w:usb0="00000001" w:usb1="080E0000" w:usb2="00000010" w:usb3="00000000" w:csb0="00040001" w:csb1="00000000"/>
  </w:font>
  <w:font w:name="仿宋_GB2312">
    <w:panose1 w:val="02010609030101010101"/>
    <w:charset w:val="86"/>
    <w:family w:val="modern"/>
    <w:pitch w:val="fixed"/>
    <w:sig w:usb0="00000001"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16D7B" w14:textId="77777777" w:rsidR="00A52F4A" w:rsidRDefault="00A52F4A">
      <w:r>
        <w:separator/>
      </w:r>
    </w:p>
  </w:footnote>
  <w:footnote w:type="continuationSeparator" w:id="0">
    <w:p w14:paraId="7FBE9E3B" w14:textId="77777777" w:rsidR="00A52F4A" w:rsidRDefault="00A52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271FE" w14:textId="77777777" w:rsidR="00B70FC4" w:rsidRDefault="00B70FC4">
    <w:pPr>
      <w:pStyle w:val="a5"/>
    </w:pPr>
  </w:p>
  <w:p w14:paraId="74FC05CC" w14:textId="77777777" w:rsidR="00B70FC4" w:rsidRDefault="00B70FC4">
    <w:pPr>
      <w:pStyle w:val="a5"/>
    </w:pPr>
  </w:p>
  <w:p w14:paraId="03774BDD" w14:textId="77777777" w:rsidR="00B70FC4" w:rsidRDefault="00B70FC4">
    <w:pPr>
      <w:pStyle w:val="a5"/>
    </w:pPr>
  </w:p>
  <w:p w14:paraId="12A60E5E" w14:textId="77777777" w:rsidR="00B70FC4" w:rsidRDefault="00B70FC4">
    <w:pPr>
      <w:pStyle w:val="a5"/>
    </w:pPr>
  </w:p>
  <w:p w14:paraId="0781DEA7" w14:textId="4ABD7C4C" w:rsidR="00B70FC4" w:rsidRDefault="00B70FC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2E0EB" w14:textId="77777777" w:rsidR="00B70FC4" w:rsidRDefault="00B70FC4">
    <w:pPr>
      <w:pStyle w:val="a5"/>
      <w:rPr>
        <w:sz w:val="28"/>
        <w:szCs w:val="28"/>
      </w:rPr>
    </w:pPr>
  </w:p>
  <w:p w14:paraId="186B8718" w14:textId="77777777" w:rsidR="00B70FC4" w:rsidRDefault="00B70FC4">
    <w:pPr>
      <w:pStyle w:val="a5"/>
    </w:pPr>
  </w:p>
  <w:p w14:paraId="702A5099" w14:textId="77777777" w:rsidR="00B70FC4" w:rsidRDefault="00B70FC4">
    <w:pPr>
      <w:pStyle w:val="a5"/>
    </w:pPr>
  </w:p>
  <w:p w14:paraId="2262F638" w14:textId="77777777" w:rsidR="00B70FC4" w:rsidRDefault="00B70FC4">
    <w:pPr>
      <w:pStyle w:val="a5"/>
    </w:pPr>
  </w:p>
  <w:p w14:paraId="498C86E7" w14:textId="30B5D51D" w:rsidR="00B70FC4" w:rsidRDefault="00B70FC4">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D67D5" w14:textId="77777777" w:rsidR="00B70FC4" w:rsidRDefault="00B70FC4">
    <w:pPr>
      <w:pStyle w:val="a5"/>
      <w:pBdr>
        <w:bottom w:val="double" w:sz="4" w:space="1" w:color="auto"/>
      </w:pBdr>
      <w:rPr>
        <w:sz w:val="24"/>
        <w:szCs w:val="24"/>
      </w:rPr>
    </w:pPr>
  </w:p>
  <w:p w14:paraId="660506EE" w14:textId="77777777" w:rsidR="00B70FC4" w:rsidRDefault="00B70FC4">
    <w:pPr>
      <w:pStyle w:val="a5"/>
      <w:pBdr>
        <w:bottom w:val="double" w:sz="4" w:space="1" w:color="auto"/>
      </w:pBdr>
      <w:rPr>
        <w:sz w:val="24"/>
        <w:szCs w:val="24"/>
      </w:rPr>
    </w:pPr>
  </w:p>
  <w:p w14:paraId="69E7CD46" w14:textId="77777777" w:rsidR="00B70FC4" w:rsidRDefault="00B70FC4" w:rsidP="007C1420">
    <w:pPr>
      <w:pStyle w:val="a5"/>
      <w:pBdr>
        <w:bottom w:val="double" w:sz="4" w:space="1" w:color="auto"/>
      </w:pBdr>
      <w:jc w:val="both"/>
    </w:pPr>
  </w:p>
  <w:p w14:paraId="7CBAE28C" w14:textId="77777777" w:rsidR="00B70FC4" w:rsidRDefault="00B70FC4">
    <w:pPr>
      <w:pStyle w:val="a5"/>
      <w:pBdr>
        <w:bottom w:val="doub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351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16725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E412704"/>
    <w:multiLevelType w:val="multilevel"/>
    <w:tmpl w:val="2E412704"/>
    <w:lvl w:ilvl="0">
      <w:start w:val="1"/>
      <w:numFmt w:val="decimal"/>
      <w:lvlText w:val="%1）"/>
      <w:lvlJc w:val="left"/>
      <w:pPr>
        <w:tabs>
          <w:tab w:val="num" w:pos="360"/>
        </w:tabs>
        <w:ind w:left="360" w:hanging="360"/>
      </w:pPr>
      <w:rPr>
        <w:rFonts w:hint="default"/>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F1743FA"/>
    <w:multiLevelType w:val="multilevel"/>
    <w:tmpl w:val="04090023"/>
    <w:lvl w:ilvl="0">
      <w:start w:val="1"/>
      <w:numFmt w:val="upperRoman"/>
      <w:pStyle w:val="1"/>
      <w:lvlText w:val="第 %1 条"/>
      <w:lvlJc w:val="left"/>
      <w:pPr>
        <w:ind w:left="0" w:firstLine="0"/>
      </w:pPr>
    </w:lvl>
    <w:lvl w:ilvl="1">
      <w:start w:val="1"/>
      <w:numFmt w:val="decimalZero"/>
      <w:pStyle w:val="2"/>
      <w:isLgl/>
      <w:lvlText w:val="节 %1.%2"/>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42B9692C"/>
    <w:multiLevelType w:val="multilevel"/>
    <w:tmpl w:val="42B9692C"/>
    <w:lvl w:ilvl="0">
      <w:start w:val="1"/>
      <w:numFmt w:val="decimal"/>
      <w:lvlText w:val="%1"/>
      <w:lvlJc w:val="left"/>
      <w:pPr>
        <w:tabs>
          <w:tab w:val="num" w:pos="360"/>
        </w:tabs>
        <w:ind w:left="360" w:hanging="360"/>
      </w:pPr>
      <w:rPr>
        <w:rFonts w:hint="default"/>
      </w:rPr>
    </w:lvl>
    <w:lvl w:ilvl="1">
      <w:start w:val="2"/>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46BC4D61"/>
    <w:multiLevelType w:val="multilevel"/>
    <w:tmpl w:val="515312A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515312AC"/>
    <w:multiLevelType w:val="multilevel"/>
    <w:tmpl w:val="515312A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5D4B5320"/>
    <w:multiLevelType w:val="multilevel"/>
    <w:tmpl w:val="F954B7A2"/>
    <w:lvl w:ilvl="0">
      <w:start w:val="1"/>
      <w:numFmt w:val="decimal"/>
      <w:lvlText w:val="%1"/>
      <w:lvlJc w:val="left"/>
      <w:pPr>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4"/>
  </w:num>
  <w:num w:numId="2">
    <w:abstractNumId w:val="6"/>
  </w:num>
  <w:num w:numId="3">
    <w:abstractNumId w:val="2"/>
  </w:num>
  <w:num w:numId="4">
    <w:abstractNumId w:val="7"/>
  </w:num>
  <w:num w:numId="5">
    <w:abstractNumId w:val="5"/>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46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E60"/>
    <w:rsid w:val="000004EE"/>
    <w:rsid w:val="00001185"/>
    <w:rsid w:val="00003F16"/>
    <w:rsid w:val="00053F5F"/>
    <w:rsid w:val="000557DE"/>
    <w:rsid w:val="0006114C"/>
    <w:rsid w:val="00067D54"/>
    <w:rsid w:val="00074584"/>
    <w:rsid w:val="000970E9"/>
    <w:rsid w:val="000A6840"/>
    <w:rsid w:val="000E066E"/>
    <w:rsid w:val="000E686F"/>
    <w:rsid w:val="000F27BD"/>
    <w:rsid w:val="00161078"/>
    <w:rsid w:val="0021485E"/>
    <w:rsid w:val="00236D6C"/>
    <w:rsid w:val="002422EC"/>
    <w:rsid w:val="002724BE"/>
    <w:rsid w:val="002D7D94"/>
    <w:rsid w:val="00343DA8"/>
    <w:rsid w:val="003563E6"/>
    <w:rsid w:val="00370949"/>
    <w:rsid w:val="0037302A"/>
    <w:rsid w:val="0039543D"/>
    <w:rsid w:val="00396974"/>
    <w:rsid w:val="003C3223"/>
    <w:rsid w:val="003C3333"/>
    <w:rsid w:val="003D0536"/>
    <w:rsid w:val="003E6404"/>
    <w:rsid w:val="003E73D0"/>
    <w:rsid w:val="003F156B"/>
    <w:rsid w:val="003F48C4"/>
    <w:rsid w:val="003F5141"/>
    <w:rsid w:val="00404A7C"/>
    <w:rsid w:val="00476245"/>
    <w:rsid w:val="0048015A"/>
    <w:rsid w:val="004A2E60"/>
    <w:rsid w:val="004A7F86"/>
    <w:rsid w:val="004D15E7"/>
    <w:rsid w:val="00506549"/>
    <w:rsid w:val="00533008"/>
    <w:rsid w:val="00572D50"/>
    <w:rsid w:val="005934F3"/>
    <w:rsid w:val="005A0F0C"/>
    <w:rsid w:val="005D1132"/>
    <w:rsid w:val="005F2AAF"/>
    <w:rsid w:val="006208C6"/>
    <w:rsid w:val="006307FC"/>
    <w:rsid w:val="00666544"/>
    <w:rsid w:val="00670099"/>
    <w:rsid w:val="00682619"/>
    <w:rsid w:val="006D0394"/>
    <w:rsid w:val="006D0EE2"/>
    <w:rsid w:val="00703E77"/>
    <w:rsid w:val="0073358B"/>
    <w:rsid w:val="00745478"/>
    <w:rsid w:val="00780058"/>
    <w:rsid w:val="007C1420"/>
    <w:rsid w:val="007F278E"/>
    <w:rsid w:val="008443FD"/>
    <w:rsid w:val="008833DF"/>
    <w:rsid w:val="008A190A"/>
    <w:rsid w:val="008D5356"/>
    <w:rsid w:val="008E2D1D"/>
    <w:rsid w:val="008E4215"/>
    <w:rsid w:val="0091247D"/>
    <w:rsid w:val="00926220"/>
    <w:rsid w:val="0092648D"/>
    <w:rsid w:val="00944652"/>
    <w:rsid w:val="00984518"/>
    <w:rsid w:val="00A240DC"/>
    <w:rsid w:val="00A253A0"/>
    <w:rsid w:val="00A52F4A"/>
    <w:rsid w:val="00A75A95"/>
    <w:rsid w:val="00A90EC4"/>
    <w:rsid w:val="00AB7C6B"/>
    <w:rsid w:val="00AC3E56"/>
    <w:rsid w:val="00B3186D"/>
    <w:rsid w:val="00B413E7"/>
    <w:rsid w:val="00B4462B"/>
    <w:rsid w:val="00B514D8"/>
    <w:rsid w:val="00B65A4F"/>
    <w:rsid w:val="00B70FC4"/>
    <w:rsid w:val="00B825EF"/>
    <w:rsid w:val="00BA6815"/>
    <w:rsid w:val="00BF25CC"/>
    <w:rsid w:val="00C52A7A"/>
    <w:rsid w:val="00C76C50"/>
    <w:rsid w:val="00C87979"/>
    <w:rsid w:val="00C911B6"/>
    <w:rsid w:val="00CA264A"/>
    <w:rsid w:val="00CB18D0"/>
    <w:rsid w:val="00CE46C4"/>
    <w:rsid w:val="00D25D27"/>
    <w:rsid w:val="00D32A7B"/>
    <w:rsid w:val="00D440EC"/>
    <w:rsid w:val="00D7253E"/>
    <w:rsid w:val="00D8168E"/>
    <w:rsid w:val="00D905F7"/>
    <w:rsid w:val="00DC2FBF"/>
    <w:rsid w:val="00DC3754"/>
    <w:rsid w:val="00E0789D"/>
    <w:rsid w:val="00E242A8"/>
    <w:rsid w:val="00E539C1"/>
    <w:rsid w:val="00E76D98"/>
    <w:rsid w:val="00EA3DC4"/>
    <w:rsid w:val="00EC263F"/>
    <w:rsid w:val="00F07689"/>
    <w:rsid w:val="00F120EE"/>
    <w:rsid w:val="00FA2D05"/>
    <w:rsid w:val="00FB7E51"/>
    <w:rsid w:val="06450020"/>
    <w:rsid w:val="52B91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9E33D8"/>
  <w15:chartTrackingRefBased/>
  <w15:docId w15:val="{09BCB179-83BD-DF4B-9F60-DE1BDE421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8"/>
      </w:numPr>
      <w:spacing w:before="340" w:after="330" w:line="578" w:lineRule="auto"/>
      <w:outlineLvl w:val="0"/>
    </w:pPr>
    <w:rPr>
      <w:b/>
      <w:bCs/>
      <w:kern w:val="44"/>
      <w:sz w:val="44"/>
      <w:szCs w:val="44"/>
    </w:rPr>
  </w:style>
  <w:style w:type="paragraph" w:styleId="2">
    <w:name w:val="heading 2"/>
    <w:basedOn w:val="a"/>
    <w:next w:val="a"/>
    <w:qFormat/>
    <w:pPr>
      <w:keepNext/>
      <w:keepLines/>
      <w:numPr>
        <w:ilvl w:val="1"/>
        <w:numId w:val="8"/>
      </w:numPr>
      <w:spacing w:before="260" w:after="260" w:line="416" w:lineRule="auto"/>
      <w:outlineLvl w:val="1"/>
    </w:pPr>
    <w:rPr>
      <w:rFonts w:ascii="Arial" w:eastAsia="黑体" w:hAnsi="Arial"/>
      <w:b/>
      <w:bCs/>
      <w:sz w:val="32"/>
      <w:szCs w:val="32"/>
    </w:rPr>
  </w:style>
  <w:style w:type="paragraph" w:styleId="3">
    <w:name w:val="heading 3"/>
    <w:basedOn w:val="a"/>
    <w:next w:val="a"/>
    <w:qFormat/>
    <w:pPr>
      <w:keepNext/>
      <w:numPr>
        <w:ilvl w:val="2"/>
        <w:numId w:val="8"/>
      </w:numPr>
      <w:ind w:leftChars="200" w:left="200" w:rightChars="241" w:right="506"/>
      <w:jc w:val="center"/>
      <w:outlineLvl w:val="2"/>
    </w:pPr>
    <w:rPr>
      <w:b/>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footnote reference"/>
    <w:semiHidden/>
    <w:rPr>
      <w:vertAlign w:val="superscript"/>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Body Text Indent"/>
    <w:basedOn w:val="a"/>
    <w:pPr>
      <w:ind w:firstLineChars="200" w:firstLine="420"/>
    </w:pPr>
    <w:rPr>
      <w:szCs w:val="21"/>
    </w:rPr>
  </w:style>
  <w:style w:type="paragraph" w:styleId="a8">
    <w:name w:val="footnote text"/>
    <w:basedOn w:val="a"/>
    <w:semiHidden/>
    <w:pPr>
      <w:snapToGrid w:val="0"/>
      <w:jc w:val="left"/>
    </w:pPr>
    <w:rPr>
      <w:sz w:val="18"/>
      <w:szCs w:val="18"/>
    </w:rPr>
  </w:style>
  <w:style w:type="paragraph" w:customStyle="1" w:styleId="Text">
    <w:name w:val="Text"/>
    <w:basedOn w:val="a"/>
    <w:pPr>
      <w:autoSpaceDE w:val="0"/>
      <w:autoSpaceDN w:val="0"/>
      <w:spacing w:line="252" w:lineRule="auto"/>
      <w:ind w:firstLine="202"/>
    </w:pPr>
    <w:rPr>
      <w:kern w:val="0"/>
      <w:sz w:val="20"/>
      <w:lang w:eastAsia="en-US"/>
    </w:rPr>
  </w:style>
  <w:style w:type="paragraph" w:styleId="a9">
    <w:name w:val="endnote text"/>
    <w:basedOn w:val="a"/>
    <w:link w:val="aa"/>
    <w:rsid w:val="000A6840"/>
    <w:pPr>
      <w:snapToGrid w:val="0"/>
      <w:jc w:val="left"/>
    </w:pPr>
  </w:style>
  <w:style w:type="character" w:customStyle="1" w:styleId="aa">
    <w:name w:val="尾注文本 字符"/>
    <w:link w:val="a9"/>
    <w:rsid w:val="000A6840"/>
    <w:rPr>
      <w:kern w:val="2"/>
      <w:sz w:val="21"/>
    </w:rPr>
  </w:style>
  <w:style w:type="character" w:styleId="ab">
    <w:name w:val="endnote reference"/>
    <w:rsid w:val="000A6840"/>
    <w:rPr>
      <w:vertAlign w:val="superscript"/>
    </w:rPr>
  </w:style>
  <w:style w:type="character" w:styleId="ac">
    <w:name w:val="Placeholder Text"/>
    <w:uiPriority w:val="99"/>
    <w:unhideWhenUsed/>
    <w:rsid w:val="00CE46C4"/>
    <w:rPr>
      <w:color w:val="808080"/>
    </w:rPr>
  </w:style>
  <w:style w:type="paragraph" w:styleId="ad">
    <w:name w:val="List Paragraph"/>
    <w:basedOn w:val="a"/>
    <w:uiPriority w:val="99"/>
    <w:qFormat/>
    <w:rsid w:val="00003F16"/>
    <w:pPr>
      <w:ind w:firstLineChars="200" w:firstLine="420"/>
    </w:pPr>
  </w:style>
  <w:style w:type="table" w:styleId="ae">
    <w:name w:val="Table Grid"/>
    <w:basedOn w:val="a1"/>
    <w:rsid w:val="00BF2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
    <w:name w:val="标题 4 字符"/>
    <w:semiHidden/>
    <w:rsid w:val="00003F16"/>
    <w:rPr>
      <w:rFonts w:ascii="等线 Light" w:eastAsia="等线 Light" w:hAnsi="等线 Light" w:cs="Times New Roman"/>
      <w:b/>
      <w:bCs/>
      <w:kern w:val="2"/>
      <w:sz w:val="28"/>
      <w:szCs w:val="28"/>
    </w:rPr>
  </w:style>
  <w:style w:type="character" w:customStyle="1" w:styleId="5">
    <w:name w:val="标题 5 字符"/>
    <w:semiHidden/>
    <w:rsid w:val="00003F16"/>
    <w:rPr>
      <w:b/>
      <w:bCs/>
      <w:kern w:val="2"/>
      <w:sz w:val="28"/>
      <w:szCs w:val="28"/>
    </w:rPr>
  </w:style>
  <w:style w:type="character" w:customStyle="1" w:styleId="6">
    <w:name w:val="标题 6 字符"/>
    <w:semiHidden/>
    <w:rsid w:val="00003F16"/>
    <w:rPr>
      <w:rFonts w:ascii="等线 Light" w:eastAsia="等线 Light" w:hAnsi="等线 Light" w:cs="Times New Roman"/>
      <w:b/>
      <w:bCs/>
      <w:kern w:val="2"/>
      <w:sz w:val="24"/>
      <w:szCs w:val="24"/>
    </w:rPr>
  </w:style>
  <w:style w:type="character" w:customStyle="1" w:styleId="7">
    <w:name w:val="标题 7 字符"/>
    <w:semiHidden/>
    <w:rsid w:val="00003F16"/>
    <w:rPr>
      <w:b/>
      <w:bCs/>
      <w:kern w:val="2"/>
      <w:sz w:val="24"/>
      <w:szCs w:val="24"/>
    </w:rPr>
  </w:style>
  <w:style w:type="character" w:customStyle="1" w:styleId="8">
    <w:name w:val="标题 8 字符"/>
    <w:semiHidden/>
    <w:rsid w:val="00003F16"/>
    <w:rPr>
      <w:rFonts w:ascii="等线 Light" w:eastAsia="等线 Light" w:hAnsi="等线 Light" w:cs="Times New Roman"/>
      <w:kern w:val="2"/>
      <w:sz w:val="24"/>
      <w:szCs w:val="24"/>
    </w:rPr>
  </w:style>
  <w:style w:type="character" w:customStyle="1" w:styleId="9">
    <w:name w:val="标题 9 字符"/>
    <w:semiHidden/>
    <w:rsid w:val="00003F16"/>
    <w:rPr>
      <w:rFonts w:ascii="等线 Light" w:eastAsia="等线 Light" w:hAnsi="等线 Light" w:cs="Times New Roman"/>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9477">
      <w:bodyDiv w:val="1"/>
      <w:marLeft w:val="0"/>
      <w:marRight w:val="0"/>
      <w:marTop w:val="0"/>
      <w:marBottom w:val="0"/>
      <w:divBdr>
        <w:top w:val="none" w:sz="0" w:space="0" w:color="auto"/>
        <w:left w:val="none" w:sz="0" w:space="0" w:color="auto"/>
        <w:bottom w:val="none" w:sz="0" w:space="0" w:color="auto"/>
        <w:right w:val="none" w:sz="0" w:space="0" w:color="auto"/>
      </w:divBdr>
      <w:divsChild>
        <w:div w:id="1603954830">
          <w:marLeft w:val="0"/>
          <w:marRight w:val="0"/>
          <w:marTop w:val="0"/>
          <w:marBottom w:val="0"/>
          <w:divBdr>
            <w:top w:val="none" w:sz="0" w:space="0" w:color="auto"/>
            <w:left w:val="none" w:sz="0" w:space="0" w:color="auto"/>
            <w:bottom w:val="none" w:sz="0" w:space="0" w:color="auto"/>
            <w:right w:val="none" w:sz="0" w:space="0" w:color="auto"/>
          </w:divBdr>
        </w:div>
        <w:div w:id="1157917164">
          <w:marLeft w:val="0"/>
          <w:marRight w:val="0"/>
          <w:marTop w:val="0"/>
          <w:marBottom w:val="0"/>
          <w:divBdr>
            <w:top w:val="none" w:sz="0" w:space="0" w:color="auto"/>
            <w:left w:val="none" w:sz="0" w:space="0" w:color="auto"/>
            <w:bottom w:val="none" w:sz="0" w:space="0" w:color="auto"/>
            <w:right w:val="none" w:sz="0" w:space="0" w:color="auto"/>
          </w:divBdr>
        </w:div>
        <w:div w:id="791243517">
          <w:marLeft w:val="0"/>
          <w:marRight w:val="0"/>
          <w:marTop w:val="0"/>
          <w:marBottom w:val="0"/>
          <w:divBdr>
            <w:top w:val="none" w:sz="0" w:space="0" w:color="auto"/>
            <w:left w:val="none" w:sz="0" w:space="0" w:color="auto"/>
            <w:bottom w:val="none" w:sz="0" w:space="0" w:color="auto"/>
            <w:right w:val="none" w:sz="0" w:space="0" w:color="auto"/>
          </w:divBdr>
        </w:div>
        <w:div w:id="231936385">
          <w:marLeft w:val="0"/>
          <w:marRight w:val="0"/>
          <w:marTop w:val="0"/>
          <w:marBottom w:val="0"/>
          <w:divBdr>
            <w:top w:val="none" w:sz="0" w:space="0" w:color="auto"/>
            <w:left w:val="none" w:sz="0" w:space="0" w:color="auto"/>
            <w:bottom w:val="none" w:sz="0" w:space="0" w:color="auto"/>
            <w:right w:val="none" w:sz="0" w:space="0" w:color="auto"/>
          </w:divBdr>
        </w:div>
      </w:divsChild>
    </w:div>
    <w:div w:id="94639971">
      <w:bodyDiv w:val="1"/>
      <w:marLeft w:val="0"/>
      <w:marRight w:val="0"/>
      <w:marTop w:val="0"/>
      <w:marBottom w:val="0"/>
      <w:divBdr>
        <w:top w:val="none" w:sz="0" w:space="0" w:color="auto"/>
        <w:left w:val="none" w:sz="0" w:space="0" w:color="auto"/>
        <w:bottom w:val="none" w:sz="0" w:space="0" w:color="auto"/>
        <w:right w:val="none" w:sz="0" w:space="0" w:color="auto"/>
      </w:divBdr>
      <w:divsChild>
        <w:div w:id="1811827515">
          <w:marLeft w:val="0"/>
          <w:marRight w:val="0"/>
          <w:marTop w:val="0"/>
          <w:marBottom w:val="0"/>
          <w:divBdr>
            <w:top w:val="none" w:sz="0" w:space="0" w:color="auto"/>
            <w:left w:val="none" w:sz="0" w:space="0" w:color="auto"/>
            <w:bottom w:val="none" w:sz="0" w:space="0" w:color="auto"/>
            <w:right w:val="none" w:sz="0" w:space="0" w:color="auto"/>
          </w:divBdr>
        </w:div>
        <w:div w:id="1170028003">
          <w:marLeft w:val="0"/>
          <w:marRight w:val="0"/>
          <w:marTop w:val="0"/>
          <w:marBottom w:val="0"/>
          <w:divBdr>
            <w:top w:val="none" w:sz="0" w:space="0" w:color="auto"/>
            <w:left w:val="none" w:sz="0" w:space="0" w:color="auto"/>
            <w:bottom w:val="none" w:sz="0" w:space="0" w:color="auto"/>
            <w:right w:val="none" w:sz="0" w:space="0" w:color="auto"/>
          </w:divBdr>
        </w:div>
        <w:div w:id="1519344264">
          <w:marLeft w:val="0"/>
          <w:marRight w:val="0"/>
          <w:marTop w:val="0"/>
          <w:marBottom w:val="0"/>
          <w:divBdr>
            <w:top w:val="none" w:sz="0" w:space="0" w:color="auto"/>
            <w:left w:val="none" w:sz="0" w:space="0" w:color="auto"/>
            <w:bottom w:val="none" w:sz="0" w:space="0" w:color="auto"/>
            <w:right w:val="none" w:sz="0" w:space="0" w:color="auto"/>
          </w:divBdr>
        </w:div>
        <w:div w:id="835457359">
          <w:marLeft w:val="0"/>
          <w:marRight w:val="0"/>
          <w:marTop w:val="0"/>
          <w:marBottom w:val="0"/>
          <w:divBdr>
            <w:top w:val="none" w:sz="0" w:space="0" w:color="auto"/>
            <w:left w:val="none" w:sz="0" w:space="0" w:color="auto"/>
            <w:bottom w:val="none" w:sz="0" w:space="0" w:color="auto"/>
            <w:right w:val="none" w:sz="0" w:space="0" w:color="auto"/>
          </w:divBdr>
        </w:div>
      </w:divsChild>
    </w:div>
    <w:div w:id="101150748">
      <w:bodyDiv w:val="1"/>
      <w:marLeft w:val="0"/>
      <w:marRight w:val="0"/>
      <w:marTop w:val="0"/>
      <w:marBottom w:val="0"/>
      <w:divBdr>
        <w:top w:val="none" w:sz="0" w:space="0" w:color="auto"/>
        <w:left w:val="none" w:sz="0" w:space="0" w:color="auto"/>
        <w:bottom w:val="none" w:sz="0" w:space="0" w:color="auto"/>
        <w:right w:val="none" w:sz="0" w:space="0" w:color="auto"/>
      </w:divBdr>
      <w:divsChild>
        <w:div w:id="1034889376">
          <w:marLeft w:val="0"/>
          <w:marRight w:val="0"/>
          <w:marTop w:val="0"/>
          <w:marBottom w:val="0"/>
          <w:divBdr>
            <w:top w:val="none" w:sz="0" w:space="0" w:color="auto"/>
            <w:left w:val="none" w:sz="0" w:space="0" w:color="auto"/>
            <w:bottom w:val="none" w:sz="0" w:space="0" w:color="auto"/>
            <w:right w:val="none" w:sz="0" w:space="0" w:color="auto"/>
          </w:divBdr>
        </w:div>
        <w:div w:id="228224763">
          <w:marLeft w:val="0"/>
          <w:marRight w:val="0"/>
          <w:marTop w:val="0"/>
          <w:marBottom w:val="0"/>
          <w:divBdr>
            <w:top w:val="none" w:sz="0" w:space="0" w:color="auto"/>
            <w:left w:val="none" w:sz="0" w:space="0" w:color="auto"/>
            <w:bottom w:val="none" w:sz="0" w:space="0" w:color="auto"/>
            <w:right w:val="none" w:sz="0" w:space="0" w:color="auto"/>
          </w:divBdr>
        </w:div>
        <w:div w:id="1156606017">
          <w:marLeft w:val="0"/>
          <w:marRight w:val="0"/>
          <w:marTop w:val="0"/>
          <w:marBottom w:val="0"/>
          <w:divBdr>
            <w:top w:val="none" w:sz="0" w:space="0" w:color="auto"/>
            <w:left w:val="none" w:sz="0" w:space="0" w:color="auto"/>
            <w:bottom w:val="none" w:sz="0" w:space="0" w:color="auto"/>
            <w:right w:val="none" w:sz="0" w:space="0" w:color="auto"/>
          </w:divBdr>
        </w:div>
        <w:div w:id="611086481">
          <w:marLeft w:val="0"/>
          <w:marRight w:val="0"/>
          <w:marTop w:val="0"/>
          <w:marBottom w:val="0"/>
          <w:divBdr>
            <w:top w:val="none" w:sz="0" w:space="0" w:color="auto"/>
            <w:left w:val="none" w:sz="0" w:space="0" w:color="auto"/>
            <w:bottom w:val="none" w:sz="0" w:space="0" w:color="auto"/>
            <w:right w:val="none" w:sz="0" w:space="0" w:color="auto"/>
          </w:divBdr>
        </w:div>
      </w:divsChild>
    </w:div>
    <w:div w:id="132722127">
      <w:bodyDiv w:val="1"/>
      <w:marLeft w:val="0"/>
      <w:marRight w:val="0"/>
      <w:marTop w:val="0"/>
      <w:marBottom w:val="0"/>
      <w:divBdr>
        <w:top w:val="none" w:sz="0" w:space="0" w:color="auto"/>
        <w:left w:val="none" w:sz="0" w:space="0" w:color="auto"/>
        <w:bottom w:val="none" w:sz="0" w:space="0" w:color="auto"/>
        <w:right w:val="none" w:sz="0" w:space="0" w:color="auto"/>
      </w:divBdr>
      <w:divsChild>
        <w:div w:id="619262152">
          <w:marLeft w:val="0"/>
          <w:marRight w:val="0"/>
          <w:marTop w:val="0"/>
          <w:marBottom w:val="0"/>
          <w:divBdr>
            <w:top w:val="none" w:sz="0" w:space="0" w:color="auto"/>
            <w:left w:val="none" w:sz="0" w:space="0" w:color="auto"/>
            <w:bottom w:val="none" w:sz="0" w:space="0" w:color="auto"/>
            <w:right w:val="none" w:sz="0" w:space="0" w:color="auto"/>
          </w:divBdr>
        </w:div>
        <w:div w:id="2057855613">
          <w:marLeft w:val="0"/>
          <w:marRight w:val="0"/>
          <w:marTop w:val="0"/>
          <w:marBottom w:val="0"/>
          <w:divBdr>
            <w:top w:val="none" w:sz="0" w:space="0" w:color="auto"/>
            <w:left w:val="none" w:sz="0" w:space="0" w:color="auto"/>
            <w:bottom w:val="none" w:sz="0" w:space="0" w:color="auto"/>
            <w:right w:val="none" w:sz="0" w:space="0" w:color="auto"/>
          </w:divBdr>
        </w:div>
      </w:divsChild>
    </w:div>
    <w:div w:id="134683483">
      <w:bodyDiv w:val="1"/>
      <w:marLeft w:val="0"/>
      <w:marRight w:val="0"/>
      <w:marTop w:val="0"/>
      <w:marBottom w:val="0"/>
      <w:divBdr>
        <w:top w:val="none" w:sz="0" w:space="0" w:color="auto"/>
        <w:left w:val="none" w:sz="0" w:space="0" w:color="auto"/>
        <w:bottom w:val="none" w:sz="0" w:space="0" w:color="auto"/>
        <w:right w:val="none" w:sz="0" w:space="0" w:color="auto"/>
      </w:divBdr>
    </w:div>
    <w:div w:id="201988706">
      <w:bodyDiv w:val="1"/>
      <w:marLeft w:val="0"/>
      <w:marRight w:val="0"/>
      <w:marTop w:val="0"/>
      <w:marBottom w:val="0"/>
      <w:divBdr>
        <w:top w:val="none" w:sz="0" w:space="0" w:color="auto"/>
        <w:left w:val="none" w:sz="0" w:space="0" w:color="auto"/>
        <w:bottom w:val="none" w:sz="0" w:space="0" w:color="auto"/>
        <w:right w:val="none" w:sz="0" w:space="0" w:color="auto"/>
      </w:divBdr>
    </w:div>
    <w:div w:id="237523340">
      <w:bodyDiv w:val="1"/>
      <w:marLeft w:val="0"/>
      <w:marRight w:val="0"/>
      <w:marTop w:val="0"/>
      <w:marBottom w:val="0"/>
      <w:divBdr>
        <w:top w:val="none" w:sz="0" w:space="0" w:color="auto"/>
        <w:left w:val="none" w:sz="0" w:space="0" w:color="auto"/>
        <w:bottom w:val="none" w:sz="0" w:space="0" w:color="auto"/>
        <w:right w:val="none" w:sz="0" w:space="0" w:color="auto"/>
      </w:divBdr>
    </w:div>
    <w:div w:id="265382443">
      <w:bodyDiv w:val="1"/>
      <w:marLeft w:val="0"/>
      <w:marRight w:val="0"/>
      <w:marTop w:val="0"/>
      <w:marBottom w:val="0"/>
      <w:divBdr>
        <w:top w:val="none" w:sz="0" w:space="0" w:color="auto"/>
        <w:left w:val="none" w:sz="0" w:space="0" w:color="auto"/>
        <w:bottom w:val="none" w:sz="0" w:space="0" w:color="auto"/>
        <w:right w:val="none" w:sz="0" w:space="0" w:color="auto"/>
      </w:divBdr>
      <w:divsChild>
        <w:div w:id="1442260683">
          <w:marLeft w:val="0"/>
          <w:marRight w:val="0"/>
          <w:marTop w:val="0"/>
          <w:marBottom w:val="0"/>
          <w:divBdr>
            <w:top w:val="none" w:sz="0" w:space="0" w:color="auto"/>
            <w:left w:val="none" w:sz="0" w:space="0" w:color="auto"/>
            <w:bottom w:val="none" w:sz="0" w:space="0" w:color="auto"/>
            <w:right w:val="none" w:sz="0" w:space="0" w:color="auto"/>
          </w:divBdr>
        </w:div>
        <w:div w:id="1466310637">
          <w:marLeft w:val="0"/>
          <w:marRight w:val="0"/>
          <w:marTop w:val="0"/>
          <w:marBottom w:val="0"/>
          <w:divBdr>
            <w:top w:val="none" w:sz="0" w:space="0" w:color="auto"/>
            <w:left w:val="none" w:sz="0" w:space="0" w:color="auto"/>
            <w:bottom w:val="none" w:sz="0" w:space="0" w:color="auto"/>
            <w:right w:val="none" w:sz="0" w:space="0" w:color="auto"/>
          </w:divBdr>
        </w:div>
        <w:div w:id="1404255827">
          <w:marLeft w:val="0"/>
          <w:marRight w:val="0"/>
          <w:marTop w:val="0"/>
          <w:marBottom w:val="0"/>
          <w:divBdr>
            <w:top w:val="none" w:sz="0" w:space="0" w:color="auto"/>
            <w:left w:val="none" w:sz="0" w:space="0" w:color="auto"/>
            <w:bottom w:val="none" w:sz="0" w:space="0" w:color="auto"/>
            <w:right w:val="none" w:sz="0" w:space="0" w:color="auto"/>
          </w:divBdr>
        </w:div>
      </w:divsChild>
    </w:div>
    <w:div w:id="270743823">
      <w:bodyDiv w:val="1"/>
      <w:marLeft w:val="0"/>
      <w:marRight w:val="0"/>
      <w:marTop w:val="0"/>
      <w:marBottom w:val="0"/>
      <w:divBdr>
        <w:top w:val="none" w:sz="0" w:space="0" w:color="auto"/>
        <w:left w:val="none" w:sz="0" w:space="0" w:color="auto"/>
        <w:bottom w:val="none" w:sz="0" w:space="0" w:color="auto"/>
        <w:right w:val="none" w:sz="0" w:space="0" w:color="auto"/>
      </w:divBdr>
      <w:divsChild>
        <w:div w:id="1447235761">
          <w:marLeft w:val="0"/>
          <w:marRight w:val="0"/>
          <w:marTop w:val="0"/>
          <w:marBottom w:val="0"/>
          <w:divBdr>
            <w:top w:val="none" w:sz="0" w:space="0" w:color="auto"/>
            <w:left w:val="none" w:sz="0" w:space="0" w:color="auto"/>
            <w:bottom w:val="none" w:sz="0" w:space="0" w:color="auto"/>
            <w:right w:val="none" w:sz="0" w:space="0" w:color="auto"/>
          </w:divBdr>
        </w:div>
        <w:div w:id="1487893047">
          <w:marLeft w:val="0"/>
          <w:marRight w:val="0"/>
          <w:marTop w:val="0"/>
          <w:marBottom w:val="0"/>
          <w:divBdr>
            <w:top w:val="none" w:sz="0" w:space="0" w:color="auto"/>
            <w:left w:val="none" w:sz="0" w:space="0" w:color="auto"/>
            <w:bottom w:val="none" w:sz="0" w:space="0" w:color="auto"/>
            <w:right w:val="none" w:sz="0" w:space="0" w:color="auto"/>
          </w:divBdr>
        </w:div>
        <w:div w:id="1338268115">
          <w:marLeft w:val="0"/>
          <w:marRight w:val="0"/>
          <w:marTop w:val="0"/>
          <w:marBottom w:val="0"/>
          <w:divBdr>
            <w:top w:val="none" w:sz="0" w:space="0" w:color="auto"/>
            <w:left w:val="none" w:sz="0" w:space="0" w:color="auto"/>
            <w:bottom w:val="none" w:sz="0" w:space="0" w:color="auto"/>
            <w:right w:val="none" w:sz="0" w:space="0" w:color="auto"/>
          </w:divBdr>
        </w:div>
        <w:div w:id="480386167">
          <w:marLeft w:val="0"/>
          <w:marRight w:val="0"/>
          <w:marTop w:val="0"/>
          <w:marBottom w:val="0"/>
          <w:divBdr>
            <w:top w:val="none" w:sz="0" w:space="0" w:color="auto"/>
            <w:left w:val="none" w:sz="0" w:space="0" w:color="auto"/>
            <w:bottom w:val="none" w:sz="0" w:space="0" w:color="auto"/>
            <w:right w:val="none" w:sz="0" w:space="0" w:color="auto"/>
          </w:divBdr>
        </w:div>
      </w:divsChild>
    </w:div>
    <w:div w:id="273556395">
      <w:bodyDiv w:val="1"/>
      <w:marLeft w:val="0"/>
      <w:marRight w:val="0"/>
      <w:marTop w:val="0"/>
      <w:marBottom w:val="0"/>
      <w:divBdr>
        <w:top w:val="none" w:sz="0" w:space="0" w:color="auto"/>
        <w:left w:val="none" w:sz="0" w:space="0" w:color="auto"/>
        <w:bottom w:val="none" w:sz="0" w:space="0" w:color="auto"/>
        <w:right w:val="none" w:sz="0" w:space="0" w:color="auto"/>
      </w:divBdr>
      <w:divsChild>
        <w:div w:id="1830630059">
          <w:marLeft w:val="0"/>
          <w:marRight w:val="0"/>
          <w:marTop w:val="0"/>
          <w:marBottom w:val="0"/>
          <w:divBdr>
            <w:top w:val="none" w:sz="0" w:space="0" w:color="auto"/>
            <w:left w:val="none" w:sz="0" w:space="0" w:color="auto"/>
            <w:bottom w:val="none" w:sz="0" w:space="0" w:color="auto"/>
            <w:right w:val="none" w:sz="0" w:space="0" w:color="auto"/>
          </w:divBdr>
        </w:div>
        <w:div w:id="1947811802">
          <w:marLeft w:val="0"/>
          <w:marRight w:val="0"/>
          <w:marTop w:val="0"/>
          <w:marBottom w:val="0"/>
          <w:divBdr>
            <w:top w:val="none" w:sz="0" w:space="0" w:color="auto"/>
            <w:left w:val="none" w:sz="0" w:space="0" w:color="auto"/>
            <w:bottom w:val="none" w:sz="0" w:space="0" w:color="auto"/>
            <w:right w:val="none" w:sz="0" w:space="0" w:color="auto"/>
          </w:divBdr>
        </w:div>
        <w:div w:id="452599827">
          <w:marLeft w:val="0"/>
          <w:marRight w:val="0"/>
          <w:marTop w:val="0"/>
          <w:marBottom w:val="0"/>
          <w:divBdr>
            <w:top w:val="none" w:sz="0" w:space="0" w:color="auto"/>
            <w:left w:val="none" w:sz="0" w:space="0" w:color="auto"/>
            <w:bottom w:val="none" w:sz="0" w:space="0" w:color="auto"/>
            <w:right w:val="none" w:sz="0" w:space="0" w:color="auto"/>
          </w:divBdr>
        </w:div>
      </w:divsChild>
    </w:div>
    <w:div w:id="331185784">
      <w:bodyDiv w:val="1"/>
      <w:marLeft w:val="0"/>
      <w:marRight w:val="0"/>
      <w:marTop w:val="0"/>
      <w:marBottom w:val="0"/>
      <w:divBdr>
        <w:top w:val="none" w:sz="0" w:space="0" w:color="auto"/>
        <w:left w:val="none" w:sz="0" w:space="0" w:color="auto"/>
        <w:bottom w:val="none" w:sz="0" w:space="0" w:color="auto"/>
        <w:right w:val="none" w:sz="0" w:space="0" w:color="auto"/>
      </w:divBdr>
      <w:divsChild>
        <w:div w:id="2085301343">
          <w:marLeft w:val="0"/>
          <w:marRight w:val="0"/>
          <w:marTop w:val="0"/>
          <w:marBottom w:val="0"/>
          <w:divBdr>
            <w:top w:val="none" w:sz="0" w:space="0" w:color="auto"/>
            <w:left w:val="none" w:sz="0" w:space="0" w:color="auto"/>
            <w:bottom w:val="none" w:sz="0" w:space="0" w:color="auto"/>
            <w:right w:val="none" w:sz="0" w:space="0" w:color="auto"/>
          </w:divBdr>
        </w:div>
        <w:div w:id="1054306157">
          <w:marLeft w:val="0"/>
          <w:marRight w:val="0"/>
          <w:marTop w:val="0"/>
          <w:marBottom w:val="0"/>
          <w:divBdr>
            <w:top w:val="none" w:sz="0" w:space="0" w:color="auto"/>
            <w:left w:val="none" w:sz="0" w:space="0" w:color="auto"/>
            <w:bottom w:val="none" w:sz="0" w:space="0" w:color="auto"/>
            <w:right w:val="none" w:sz="0" w:space="0" w:color="auto"/>
          </w:divBdr>
        </w:div>
        <w:div w:id="1467042168">
          <w:marLeft w:val="0"/>
          <w:marRight w:val="0"/>
          <w:marTop w:val="0"/>
          <w:marBottom w:val="0"/>
          <w:divBdr>
            <w:top w:val="none" w:sz="0" w:space="0" w:color="auto"/>
            <w:left w:val="none" w:sz="0" w:space="0" w:color="auto"/>
            <w:bottom w:val="none" w:sz="0" w:space="0" w:color="auto"/>
            <w:right w:val="none" w:sz="0" w:space="0" w:color="auto"/>
          </w:divBdr>
        </w:div>
        <w:div w:id="211969305">
          <w:marLeft w:val="0"/>
          <w:marRight w:val="0"/>
          <w:marTop w:val="0"/>
          <w:marBottom w:val="0"/>
          <w:divBdr>
            <w:top w:val="none" w:sz="0" w:space="0" w:color="auto"/>
            <w:left w:val="none" w:sz="0" w:space="0" w:color="auto"/>
            <w:bottom w:val="none" w:sz="0" w:space="0" w:color="auto"/>
            <w:right w:val="none" w:sz="0" w:space="0" w:color="auto"/>
          </w:divBdr>
        </w:div>
      </w:divsChild>
    </w:div>
    <w:div w:id="343089847">
      <w:bodyDiv w:val="1"/>
      <w:marLeft w:val="0"/>
      <w:marRight w:val="0"/>
      <w:marTop w:val="0"/>
      <w:marBottom w:val="0"/>
      <w:divBdr>
        <w:top w:val="none" w:sz="0" w:space="0" w:color="auto"/>
        <w:left w:val="none" w:sz="0" w:space="0" w:color="auto"/>
        <w:bottom w:val="none" w:sz="0" w:space="0" w:color="auto"/>
        <w:right w:val="none" w:sz="0" w:space="0" w:color="auto"/>
      </w:divBdr>
    </w:div>
    <w:div w:id="405567663">
      <w:bodyDiv w:val="1"/>
      <w:marLeft w:val="0"/>
      <w:marRight w:val="0"/>
      <w:marTop w:val="0"/>
      <w:marBottom w:val="0"/>
      <w:divBdr>
        <w:top w:val="none" w:sz="0" w:space="0" w:color="auto"/>
        <w:left w:val="none" w:sz="0" w:space="0" w:color="auto"/>
        <w:bottom w:val="none" w:sz="0" w:space="0" w:color="auto"/>
        <w:right w:val="none" w:sz="0" w:space="0" w:color="auto"/>
      </w:divBdr>
    </w:div>
    <w:div w:id="428819622">
      <w:bodyDiv w:val="1"/>
      <w:marLeft w:val="0"/>
      <w:marRight w:val="0"/>
      <w:marTop w:val="0"/>
      <w:marBottom w:val="0"/>
      <w:divBdr>
        <w:top w:val="none" w:sz="0" w:space="0" w:color="auto"/>
        <w:left w:val="none" w:sz="0" w:space="0" w:color="auto"/>
        <w:bottom w:val="none" w:sz="0" w:space="0" w:color="auto"/>
        <w:right w:val="none" w:sz="0" w:space="0" w:color="auto"/>
      </w:divBdr>
      <w:divsChild>
        <w:div w:id="773207582">
          <w:marLeft w:val="0"/>
          <w:marRight w:val="0"/>
          <w:marTop w:val="0"/>
          <w:marBottom w:val="0"/>
          <w:divBdr>
            <w:top w:val="none" w:sz="0" w:space="0" w:color="auto"/>
            <w:left w:val="none" w:sz="0" w:space="0" w:color="auto"/>
            <w:bottom w:val="none" w:sz="0" w:space="0" w:color="auto"/>
            <w:right w:val="none" w:sz="0" w:space="0" w:color="auto"/>
          </w:divBdr>
        </w:div>
        <w:div w:id="970669990">
          <w:marLeft w:val="0"/>
          <w:marRight w:val="0"/>
          <w:marTop w:val="0"/>
          <w:marBottom w:val="0"/>
          <w:divBdr>
            <w:top w:val="none" w:sz="0" w:space="0" w:color="auto"/>
            <w:left w:val="none" w:sz="0" w:space="0" w:color="auto"/>
            <w:bottom w:val="none" w:sz="0" w:space="0" w:color="auto"/>
            <w:right w:val="none" w:sz="0" w:space="0" w:color="auto"/>
          </w:divBdr>
        </w:div>
        <w:div w:id="1446801835">
          <w:marLeft w:val="0"/>
          <w:marRight w:val="0"/>
          <w:marTop w:val="0"/>
          <w:marBottom w:val="0"/>
          <w:divBdr>
            <w:top w:val="none" w:sz="0" w:space="0" w:color="auto"/>
            <w:left w:val="none" w:sz="0" w:space="0" w:color="auto"/>
            <w:bottom w:val="none" w:sz="0" w:space="0" w:color="auto"/>
            <w:right w:val="none" w:sz="0" w:space="0" w:color="auto"/>
          </w:divBdr>
        </w:div>
        <w:div w:id="1532842264">
          <w:marLeft w:val="0"/>
          <w:marRight w:val="0"/>
          <w:marTop w:val="0"/>
          <w:marBottom w:val="0"/>
          <w:divBdr>
            <w:top w:val="none" w:sz="0" w:space="0" w:color="auto"/>
            <w:left w:val="none" w:sz="0" w:space="0" w:color="auto"/>
            <w:bottom w:val="none" w:sz="0" w:space="0" w:color="auto"/>
            <w:right w:val="none" w:sz="0" w:space="0" w:color="auto"/>
          </w:divBdr>
        </w:div>
      </w:divsChild>
    </w:div>
    <w:div w:id="468210558">
      <w:bodyDiv w:val="1"/>
      <w:marLeft w:val="0"/>
      <w:marRight w:val="0"/>
      <w:marTop w:val="0"/>
      <w:marBottom w:val="0"/>
      <w:divBdr>
        <w:top w:val="none" w:sz="0" w:space="0" w:color="auto"/>
        <w:left w:val="none" w:sz="0" w:space="0" w:color="auto"/>
        <w:bottom w:val="none" w:sz="0" w:space="0" w:color="auto"/>
        <w:right w:val="none" w:sz="0" w:space="0" w:color="auto"/>
      </w:divBdr>
    </w:div>
    <w:div w:id="513109813">
      <w:bodyDiv w:val="1"/>
      <w:marLeft w:val="0"/>
      <w:marRight w:val="0"/>
      <w:marTop w:val="0"/>
      <w:marBottom w:val="0"/>
      <w:divBdr>
        <w:top w:val="none" w:sz="0" w:space="0" w:color="auto"/>
        <w:left w:val="none" w:sz="0" w:space="0" w:color="auto"/>
        <w:bottom w:val="none" w:sz="0" w:space="0" w:color="auto"/>
        <w:right w:val="none" w:sz="0" w:space="0" w:color="auto"/>
      </w:divBdr>
    </w:div>
    <w:div w:id="580523185">
      <w:bodyDiv w:val="1"/>
      <w:marLeft w:val="0"/>
      <w:marRight w:val="0"/>
      <w:marTop w:val="0"/>
      <w:marBottom w:val="0"/>
      <w:divBdr>
        <w:top w:val="none" w:sz="0" w:space="0" w:color="auto"/>
        <w:left w:val="none" w:sz="0" w:space="0" w:color="auto"/>
        <w:bottom w:val="none" w:sz="0" w:space="0" w:color="auto"/>
        <w:right w:val="none" w:sz="0" w:space="0" w:color="auto"/>
      </w:divBdr>
      <w:divsChild>
        <w:div w:id="1783383763">
          <w:marLeft w:val="0"/>
          <w:marRight w:val="0"/>
          <w:marTop w:val="0"/>
          <w:marBottom w:val="0"/>
          <w:divBdr>
            <w:top w:val="none" w:sz="0" w:space="0" w:color="auto"/>
            <w:left w:val="none" w:sz="0" w:space="0" w:color="auto"/>
            <w:bottom w:val="none" w:sz="0" w:space="0" w:color="auto"/>
            <w:right w:val="none" w:sz="0" w:space="0" w:color="auto"/>
          </w:divBdr>
        </w:div>
        <w:div w:id="409160086">
          <w:marLeft w:val="0"/>
          <w:marRight w:val="0"/>
          <w:marTop w:val="0"/>
          <w:marBottom w:val="0"/>
          <w:divBdr>
            <w:top w:val="none" w:sz="0" w:space="0" w:color="auto"/>
            <w:left w:val="none" w:sz="0" w:space="0" w:color="auto"/>
            <w:bottom w:val="none" w:sz="0" w:space="0" w:color="auto"/>
            <w:right w:val="none" w:sz="0" w:space="0" w:color="auto"/>
          </w:divBdr>
        </w:div>
        <w:div w:id="300616204">
          <w:marLeft w:val="0"/>
          <w:marRight w:val="0"/>
          <w:marTop w:val="0"/>
          <w:marBottom w:val="0"/>
          <w:divBdr>
            <w:top w:val="none" w:sz="0" w:space="0" w:color="auto"/>
            <w:left w:val="none" w:sz="0" w:space="0" w:color="auto"/>
            <w:bottom w:val="none" w:sz="0" w:space="0" w:color="auto"/>
            <w:right w:val="none" w:sz="0" w:space="0" w:color="auto"/>
          </w:divBdr>
        </w:div>
        <w:div w:id="82263939">
          <w:marLeft w:val="0"/>
          <w:marRight w:val="0"/>
          <w:marTop w:val="0"/>
          <w:marBottom w:val="0"/>
          <w:divBdr>
            <w:top w:val="none" w:sz="0" w:space="0" w:color="auto"/>
            <w:left w:val="none" w:sz="0" w:space="0" w:color="auto"/>
            <w:bottom w:val="none" w:sz="0" w:space="0" w:color="auto"/>
            <w:right w:val="none" w:sz="0" w:space="0" w:color="auto"/>
          </w:divBdr>
        </w:div>
      </w:divsChild>
    </w:div>
    <w:div w:id="583951267">
      <w:bodyDiv w:val="1"/>
      <w:marLeft w:val="0"/>
      <w:marRight w:val="0"/>
      <w:marTop w:val="0"/>
      <w:marBottom w:val="0"/>
      <w:divBdr>
        <w:top w:val="none" w:sz="0" w:space="0" w:color="auto"/>
        <w:left w:val="none" w:sz="0" w:space="0" w:color="auto"/>
        <w:bottom w:val="none" w:sz="0" w:space="0" w:color="auto"/>
        <w:right w:val="none" w:sz="0" w:space="0" w:color="auto"/>
      </w:divBdr>
      <w:divsChild>
        <w:div w:id="100077373">
          <w:marLeft w:val="0"/>
          <w:marRight w:val="0"/>
          <w:marTop w:val="0"/>
          <w:marBottom w:val="0"/>
          <w:divBdr>
            <w:top w:val="none" w:sz="0" w:space="0" w:color="auto"/>
            <w:left w:val="none" w:sz="0" w:space="0" w:color="auto"/>
            <w:bottom w:val="none" w:sz="0" w:space="0" w:color="auto"/>
            <w:right w:val="none" w:sz="0" w:space="0" w:color="auto"/>
          </w:divBdr>
        </w:div>
      </w:divsChild>
    </w:div>
    <w:div w:id="619337471">
      <w:bodyDiv w:val="1"/>
      <w:marLeft w:val="0"/>
      <w:marRight w:val="0"/>
      <w:marTop w:val="0"/>
      <w:marBottom w:val="0"/>
      <w:divBdr>
        <w:top w:val="none" w:sz="0" w:space="0" w:color="auto"/>
        <w:left w:val="none" w:sz="0" w:space="0" w:color="auto"/>
        <w:bottom w:val="none" w:sz="0" w:space="0" w:color="auto"/>
        <w:right w:val="none" w:sz="0" w:space="0" w:color="auto"/>
      </w:divBdr>
      <w:divsChild>
        <w:div w:id="1239631277">
          <w:marLeft w:val="0"/>
          <w:marRight w:val="0"/>
          <w:marTop w:val="0"/>
          <w:marBottom w:val="0"/>
          <w:divBdr>
            <w:top w:val="none" w:sz="0" w:space="0" w:color="auto"/>
            <w:left w:val="none" w:sz="0" w:space="0" w:color="auto"/>
            <w:bottom w:val="none" w:sz="0" w:space="0" w:color="auto"/>
            <w:right w:val="none" w:sz="0" w:space="0" w:color="auto"/>
          </w:divBdr>
        </w:div>
      </w:divsChild>
    </w:div>
    <w:div w:id="683559354">
      <w:bodyDiv w:val="1"/>
      <w:marLeft w:val="0"/>
      <w:marRight w:val="0"/>
      <w:marTop w:val="0"/>
      <w:marBottom w:val="0"/>
      <w:divBdr>
        <w:top w:val="none" w:sz="0" w:space="0" w:color="auto"/>
        <w:left w:val="none" w:sz="0" w:space="0" w:color="auto"/>
        <w:bottom w:val="none" w:sz="0" w:space="0" w:color="auto"/>
        <w:right w:val="none" w:sz="0" w:space="0" w:color="auto"/>
      </w:divBdr>
      <w:divsChild>
        <w:div w:id="1112089960">
          <w:marLeft w:val="0"/>
          <w:marRight w:val="0"/>
          <w:marTop w:val="0"/>
          <w:marBottom w:val="0"/>
          <w:divBdr>
            <w:top w:val="none" w:sz="0" w:space="0" w:color="auto"/>
            <w:left w:val="none" w:sz="0" w:space="0" w:color="auto"/>
            <w:bottom w:val="none" w:sz="0" w:space="0" w:color="auto"/>
            <w:right w:val="none" w:sz="0" w:space="0" w:color="auto"/>
          </w:divBdr>
        </w:div>
      </w:divsChild>
    </w:div>
    <w:div w:id="686254918">
      <w:bodyDiv w:val="1"/>
      <w:marLeft w:val="0"/>
      <w:marRight w:val="0"/>
      <w:marTop w:val="0"/>
      <w:marBottom w:val="0"/>
      <w:divBdr>
        <w:top w:val="none" w:sz="0" w:space="0" w:color="auto"/>
        <w:left w:val="none" w:sz="0" w:space="0" w:color="auto"/>
        <w:bottom w:val="none" w:sz="0" w:space="0" w:color="auto"/>
        <w:right w:val="none" w:sz="0" w:space="0" w:color="auto"/>
      </w:divBdr>
    </w:div>
    <w:div w:id="731662995">
      <w:bodyDiv w:val="1"/>
      <w:marLeft w:val="0"/>
      <w:marRight w:val="0"/>
      <w:marTop w:val="0"/>
      <w:marBottom w:val="0"/>
      <w:divBdr>
        <w:top w:val="none" w:sz="0" w:space="0" w:color="auto"/>
        <w:left w:val="none" w:sz="0" w:space="0" w:color="auto"/>
        <w:bottom w:val="none" w:sz="0" w:space="0" w:color="auto"/>
        <w:right w:val="none" w:sz="0" w:space="0" w:color="auto"/>
      </w:divBdr>
    </w:div>
    <w:div w:id="737895819">
      <w:bodyDiv w:val="1"/>
      <w:marLeft w:val="0"/>
      <w:marRight w:val="0"/>
      <w:marTop w:val="0"/>
      <w:marBottom w:val="0"/>
      <w:divBdr>
        <w:top w:val="none" w:sz="0" w:space="0" w:color="auto"/>
        <w:left w:val="none" w:sz="0" w:space="0" w:color="auto"/>
        <w:bottom w:val="none" w:sz="0" w:space="0" w:color="auto"/>
        <w:right w:val="none" w:sz="0" w:space="0" w:color="auto"/>
      </w:divBdr>
      <w:divsChild>
        <w:div w:id="415176016">
          <w:marLeft w:val="0"/>
          <w:marRight w:val="0"/>
          <w:marTop w:val="0"/>
          <w:marBottom w:val="0"/>
          <w:divBdr>
            <w:top w:val="none" w:sz="0" w:space="0" w:color="auto"/>
            <w:left w:val="none" w:sz="0" w:space="0" w:color="auto"/>
            <w:bottom w:val="none" w:sz="0" w:space="0" w:color="auto"/>
            <w:right w:val="none" w:sz="0" w:space="0" w:color="auto"/>
          </w:divBdr>
        </w:div>
        <w:div w:id="744685611">
          <w:marLeft w:val="0"/>
          <w:marRight w:val="0"/>
          <w:marTop w:val="0"/>
          <w:marBottom w:val="0"/>
          <w:divBdr>
            <w:top w:val="none" w:sz="0" w:space="0" w:color="auto"/>
            <w:left w:val="none" w:sz="0" w:space="0" w:color="auto"/>
            <w:bottom w:val="none" w:sz="0" w:space="0" w:color="auto"/>
            <w:right w:val="none" w:sz="0" w:space="0" w:color="auto"/>
          </w:divBdr>
        </w:div>
        <w:div w:id="2146966798">
          <w:marLeft w:val="0"/>
          <w:marRight w:val="0"/>
          <w:marTop w:val="0"/>
          <w:marBottom w:val="0"/>
          <w:divBdr>
            <w:top w:val="none" w:sz="0" w:space="0" w:color="auto"/>
            <w:left w:val="none" w:sz="0" w:space="0" w:color="auto"/>
            <w:bottom w:val="none" w:sz="0" w:space="0" w:color="auto"/>
            <w:right w:val="none" w:sz="0" w:space="0" w:color="auto"/>
          </w:divBdr>
        </w:div>
        <w:div w:id="732384799">
          <w:marLeft w:val="0"/>
          <w:marRight w:val="0"/>
          <w:marTop w:val="0"/>
          <w:marBottom w:val="0"/>
          <w:divBdr>
            <w:top w:val="none" w:sz="0" w:space="0" w:color="auto"/>
            <w:left w:val="none" w:sz="0" w:space="0" w:color="auto"/>
            <w:bottom w:val="none" w:sz="0" w:space="0" w:color="auto"/>
            <w:right w:val="none" w:sz="0" w:space="0" w:color="auto"/>
          </w:divBdr>
        </w:div>
      </w:divsChild>
    </w:div>
    <w:div w:id="773792240">
      <w:bodyDiv w:val="1"/>
      <w:marLeft w:val="0"/>
      <w:marRight w:val="0"/>
      <w:marTop w:val="0"/>
      <w:marBottom w:val="0"/>
      <w:divBdr>
        <w:top w:val="none" w:sz="0" w:space="0" w:color="auto"/>
        <w:left w:val="none" w:sz="0" w:space="0" w:color="auto"/>
        <w:bottom w:val="none" w:sz="0" w:space="0" w:color="auto"/>
        <w:right w:val="none" w:sz="0" w:space="0" w:color="auto"/>
      </w:divBdr>
    </w:div>
    <w:div w:id="776755562">
      <w:bodyDiv w:val="1"/>
      <w:marLeft w:val="0"/>
      <w:marRight w:val="0"/>
      <w:marTop w:val="0"/>
      <w:marBottom w:val="0"/>
      <w:divBdr>
        <w:top w:val="none" w:sz="0" w:space="0" w:color="auto"/>
        <w:left w:val="none" w:sz="0" w:space="0" w:color="auto"/>
        <w:bottom w:val="none" w:sz="0" w:space="0" w:color="auto"/>
        <w:right w:val="none" w:sz="0" w:space="0" w:color="auto"/>
      </w:divBdr>
    </w:div>
    <w:div w:id="784468750">
      <w:bodyDiv w:val="1"/>
      <w:marLeft w:val="0"/>
      <w:marRight w:val="0"/>
      <w:marTop w:val="0"/>
      <w:marBottom w:val="0"/>
      <w:divBdr>
        <w:top w:val="none" w:sz="0" w:space="0" w:color="auto"/>
        <w:left w:val="none" w:sz="0" w:space="0" w:color="auto"/>
        <w:bottom w:val="none" w:sz="0" w:space="0" w:color="auto"/>
        <w:right w:val="none" w:sz="0" w:space="0" w:color="auto"/>
      </w:divBdr>
    </w:div>
    <w:div w:id="851382225">
      <w:bodyDiv w:val="1"/>
      <w:marLeft w:val="0"/>
      <w:marRight w:val="0"/>
      <w:marTop w:val="0"/>
      <w:marBottom w:val="0"/>
      <w:divBdr>
        <w:top w:val="none" w:sz="0" w:space="0" w:color="auto"/>
        <w:left w:val="none" w:sz="0" w:space="0" w:color="auto"/>
        <w:bottom w:val="none" w:sz="0" w:space="0" w:color="auto"/>
        <w:right w:val="none" w:sz="0" w:space="0" w:color="auto"/>
      </w:divBdr>
      <w:divsChild>
        <w:div w:id="334505099">
          <w:marLeft w:val="0"/>
          <w:marRight w:val="0"/>
          <w:marTop w:val="0"/>
          <w:marBottom w:val="0"/>
          <w:divBdr>
            <w:top w:val="none" w:sz="0" w:space="0" w:color="auto"/>
            <w:left w:val="none" w:sz="0" w:space="0" w:color="auto"/>
            <w:bottom w:val="none" w:sz="0" w:space="0" w:color="auto"/>
            <w:right w:val="none" w:sz="0" w:space="0" w:color="auto"/>
          </w:divBdr>
        </w:div>
        <w:div w:id="1865946682">
          <w:marLeft w:val="0"/>
          <w:marRight w:val="0"/>
          <w:marTop w:val="0"/>
          <w:marBottom w:val="0"/>
          <w:divBdr>
            <w:top w:val="none" w:sz="0" w:space="0" w:color="auto"/>
            <w:left w:val="none" w:sz="0" w:space="0" w:color="auto"/>
            <w:bottom w:val="none" w:sz="0" w:space="0" w:color="auto"/>
            <w:right w:val="none" w:sz="0" w:space="0" w:color="auto"/>
          </w:divBdr>
        </w:div>
      </w:divsChild>
    </w:div>
    <w:div w:id="851795925">
      <w:bodyDiv w:val="1"/>
      <w:marLeft w:val="0"/>
      <w:marRight w:val="0"/>
      <w:marTop w:val="0"/>
      <w:marBottom w:val="0"/>
      <w:divBdr>
        <w:top w:val="none" w:sz="0" w:space="0" w:color="auto"/>
        <w:left w:val="none" w:sz="0" w:space="0" w:color="auto"/>
        <w:bottom w:val="none" w:sz="0" w:space="0" w:color="auto"/>
        <w:right w:val="none" w:sz="0" w:space="0" w:color="auto"/>
      </w:divBdr>
      <w:divsChild>
        <w:div w:id="1939945821">
          <w:marLeft w:val="0"/>
          <w:marRight w:val="0"/>
          <w:marTop w:val="0"/>
          <w:marBottom w:val="0"/>
          <w:divBdr>
            <w:top w:val="none" w:sz="0" w:space="0" w:color="auto"/>
            <w:left w:val="none" w:sz="0" w:space="0" w:color="auto"/>
            <w:bottom w:val="none" w:sz="0" w:space="0" w:color="auto"/>
            <w:right w:val="none" w:sz="0" w:space="0" w:color="auto"/>
          </w:divBdr>
        </w:div>
        <w:div w:id="836765864">
          <w:marLeft w:val="0"/>
          <w:marRight w:val="0"/>
          <w:marTop w:val="0"/>
          <w:marBottom w:val="0"/>
          <w:divBdr>
            <w:top w:val="none" w:sz="0" w:space="0" w:color="auto"/>
            <w:left w:val="none" w:sz="0" w:space="0" w:color="auto"/>
            <w:bottom w:val="none" w:sz="0" w:space="0" w:color="auto"/>
            <w:right w:val="none" w:sz="0" w:space="0" w:color="auto"/>
          </w:divBdr>
        </w:div>
        <w:div w:id="571702388">
          <w:marLeft w:val="0"/>
          <w:marRight w:val="0"/>
          <w:marTop w:val="0"/>
          <w:marBottom w:val="0"/>
          <w:divBdr>
            <w:top w:val="none" w:sz="0" w:space="0" w:color="auto"/>
            <w:left w:val="none" w:sz="0" w:space="0" w:color="auto"/>
            <w:bottom w:val="none" w:sz="0" w:space="0" w:color="auto"/>
            <w:right w:val="none" w:sz="0" w:space="0" w:color="auto"/>
          </w:divBdr>
        </w:div>
        <w:div w:id="598217764">
          <w:marLeft w:val="0"/>
          <w:marRight w:val="0"/>
          <w:marTop w:val="0"/>
          <w:marBottom w:val="0"/>
          <w:divBdr>
            <w:top w:val="none" w:sz="0" w:space="0" w:color="auto"/>
            <w:left w:val="none" w:sz="0" w:space="0" w:color="auto"/>
            <w:bottom w:val="none" w:sz="0" w:space="0" w:color="auto"/>
            <w:right w:val="none" w:sz="0" w:space="0" w:color="auto"/>
          </w:divBdr>
        </w:div>
      </w:divsChild>
    </w:div>
    <w:div w:id="853300904">
      <w:bodyDiv w:val="1"/>
      <w:marLeft w:val="0"/>
      <w:marRight w:val="0"/>
      <w:marTop w:val="0"/>
      <w:marBottom w:val="0"/>
      <w:divBdr>
        <w:top w:val="none" w:sz="0" w:space="0" w:color="auto"/>
        <w:left w:val="none" w:sz="0" w:space="0" w:color="auto"/>
        <w:bottom w:val="none" w:sz="0" w:space="0" w:color="auto"/>
        <w:right w:val="none" w:sz="0" w:space="0" w:color="auto"/>
      </w:divBdr>
      <w:divsChild>
        <w:div w:id="1296713926">
          <w:marLeft w:val="0"/>
          <w:marRight w:val="0"/>
          <w:marTop w:val="0"/>
          <w:marBottom w:val="0"/>
          <w:divBdr>
            <w:top w:val="none" w:sz="0" w:space="0" w:color="auto"/>
            <w:left w:val="none" w:sz="0" w:space="0" w:color="auto"/>
            <w:bottom w:val="none" w:sz="0" w:space="0" w:color="auto"/>
            <w:right w:val="none" w:sz="0" w:space="0" w:color="auto"/>
          </w:divBdr>
        </w:div>
        <w:div w:id="42877488">
          <w:marLeft w:val="0"/>
          <w:marRight w:val="0"/>
          <w:marTop w:val="0"/>
          <w:marBottom w:val="0"/>
          <w:divBdr>
            <w:top w:val="none" w:sz="0" w:space="0" w:color="auto"/>
            <w:left w:val="none" w:sz="0" w:space="0" w:color="auto"/>
            <w:bottom w:val="none" w:sz="0" w:space="0" w:color="auto"/>
            <w:right w:val="none" w:sz="0" w:space="0" w:color="auto"/>
          </w:divBdr>
        </w:div>
        <w:div w:id="1318265815">
          <w:marLeft w:val="0"/>
          <w:marRight w:val="0"/>
          <w:marTop w:val="0"/>
          <w:marBottom w:val="0"/>
          <w:divBdr>
            <w:top w:val="none" w:sz="0" w:space="0" w:color="auto"/>
            <w:left w:val="none" w:sz="0" w:space="0" w:color="auto"/>
            <w:bottom w:val="none" w:sz="0" w:space="0" w:color="auto"/>
            <w:right w:val="none" w:sz="0" w:space="0" w:color="auto"/>
          </w:divBdr>
        </w:div>
        <w:div w:id="132062705">
          <w:marLeft w:val="0"/>
          <w:marRight w:val="0"/>
          <w:marTop w:val="0"/>
          <w:marBottom w:val="0"/>
          <w:divBdr>
            <w:top w:val="none" w:sz="0" w:space="0" w:color="auto"/>
            <w:left w:val="none" w:sz="0" w:space="0" w:color="auto"/>
            <w:bottom w:val="none" w:sz="0" w:space="0" w:color="auto"/>
            <w:right w:val="none" w:sz="0" w:space="0" w:color="auto"/>
          </w:divBdr>
        </w:div>
      </w:divsChild>
    </w:div>
    <w:div w:id="866721405">
      <w:bodyDiv w:val="1"/>
      <w:marLeft w:val="0"/>
      <w:marRight w:val="0"/>
      <w:marTop w:val="0"/>
      <w:marBottom w:val="0"/>
      <w:divBdr>
        <w:top w:val="none" w:sz="0" w:space="0" w:color="auto"/>
        <w:left w:val="none" w:sz="0" w:space="0" w:color="auto"/>
        <w:bottom w:val="none" w:sz="0" w:space="0" w:color="auto"/>
        <w:right w:val="none" w:sz="0" w:space="0" w:color="auto"/>
      </w:divBdr>
      <w:divsChild>
        <w:div w:id="1211578311">
          <w:marLeft w:val="0"/>
          <w:marRight w:val="0"/>
          <w:marTop w:val="0"/>
          <w:marBottom w:val="0"/>
          <w:divBdr>
            <w:top w:val="none" w:sz="0" w:space="0" w:color="auto"/>
            <w:left w:val="none" w:sz="0" w:space="0" w:color="auto"/>
            <w:bottom w:val="none" w:sz="0" w:space="0" w:color="auto"/>
            <w:right w:val="none" w:sz="0" w:space="0" w:color="auto"/>
          </w:divBdr>
        </w:div>
        <w:div w:id="1593583976">
          <w:marLeft w:val="0"/>
          <w:marRight w:val="0"/>
          <w:marTop w:val="0"/>
          <w:marBottom w:val="0"/>
          <w:divBdr>
            <w:top w:val="none" w:sz="0" w:space="0" w:color="auto"/>
            <w:left w:val="none" w:sz="0" w:space="0" w:color="auto"/>
            <w:bottom w:val="none" w:sz="0" w:space="0" w:color="auto"/>
            <w:right w:val="none" w:sz="0" w:space="0" w:color="auto"/>
          </w:divBdr>
        </w:div>
        <w:div w:id="248271248">
          <w:marLeft w:val="0"/>
          <w:marRight w:val="0"/>
          <w:marTop w:val="0"/>
          <w:marBottom w:val="0"/>
          <w:divBdr>
            <w:top w:val="none" w:sz="0" w:space="0" w:color="auto"/>
            <w:left w:val="none" w:sz="0" w:space="0" w:color="auto"/>
            <w:bottom w:val="none" w:sz="0" w:space="0" w:color="auto"/>
            <w:right w:val="none" w:sz="0" w:space="0" w:color="auto"/>
          </w:divBdr>
        </w:div>
      </w:divsChild>
    </w:div>
    <w:div w:id="876695368">
      <w:bodyDiv w:val="1"/>
      <w:marLeft w:val="0"/>
      <w:marRight w:val="0"/>
      <w:marTop w:val="0"/>
      <w:marBottom w:val="0"/>
      <w:divBdr>
        <w:top w:val="none" w:sz="0" w:space="0" w:color="auto"/>
        <w:left w:val="none" w:sz="0" w:space="0" w:color="auto"/>
        <w:bottom w:val="none" w:sz="0" w:space="0" w:color="auto"/>
        <w:right w:val="none" w:sz="0" w:space="0" w:color="auto"/>
      </w:divBdr>
      <w:divsChild>
        <w:div w:id="1842964947">
          <w:marLeft w:val="0"/>
          <w:marRight w:val="0"/>
          <w:marTop w:val="0"/>
          <w:marBottom w:val="0"/>
          <w:divBdr>
            <w:top w:val="none" w:sz="0" w:space="0" w:color="auto"/>
            <w:left w:val="none" w:sz="0" w:space="0" w:color="auto"/>
            <w:bottom w:val="none" w:sz="0" w:space="0" w:color="auto"/>
            <w:right w:val="none" w:sz="0" w:space="0" w:color="auto"/>
          </w:divBdr>
        </w:div>
        <w:div w:id="1834252537">
          <w:marLeft w:val="0"/>
          <w:marRight w:val="0"/>
          <w:marTop w:val="0"/>
          <w:marBottom w:val="0"/>
          <w:divBdr>
            <w:top w:val="none" w:sz="0" w:space="0" w:color="auto"/>
            <w:left w:val="none" w:sz="0" w:space="0" w:color="auto"/>
            <w:bottom w:val="none" w:sz="0" w:space="0" w:color="auto"/>
            <w:right w:val="none" w:sz="0" w:space="0" w:color="auto"/>
          </w:divBdr>
        </w:div>
        <w:div w:id="154422718">
          <w:marLeft w:val="0"/>
          <w:marRight w:val="0"/>
          <w:marTop w:val="0"/>
          <w:marBottom w:val="0"/>
          <w:divBdr>
            <w:top w:val="none" w:sz="0" w:space="0" w:color="auto"/>
            <w:left w:val="none" w:sz="0" w:space="0" w:color="auto"/>
            <w:bottom w:val="none" w:sz="0" w:space="0" w:color="auto"/>
            <w:right w:val="none" w:sz="0" w:space="0" w:color="auto"/>
          </w:divBdr>
        </w:div>
        <w:div w:id="249122422">
          <w:marLeft w:val="0"/>
          <w:marRight w:val="0"/>
          <w:marTop w:val="0"/>
          <w:marBottom w:val="0"/>
          <w:divBdr>
            <w:top w:val="none" w:sz="0" w:space="0" w:color="auto"/>
            <w:left w:val="none" w:sz="0" w:space="0" w:color="auto"/>
            <w:bottom w:val="none" w:sz="0" w:space="0" w:color="auto"/>
            <w:right w:val="none" w:sz="0" w:space="0" w:color="auto"/>
          </w:divBdr>
        </w:div>
      </w:divsChild>
    </w:div>
    <w:div w:id="883101094">
      <w:bodyDiv w:val="1"/>
      <w:marLeft w:val="0"/>
      <w:marRight w:val="0"/>
      <w:marTop w:val="0"/>
      <w:marBottom w:val="0"/>
      <w:divBdr>
        <w:top w:val="none" w:sz="0" w:space="0" w:color="auto"/>
        <w:left w:val="none" w:sz="0" w:space="0" w:color="auto"/>
        <w:bottom w:val="none" w:sz="0" w:space="0" w:color="auto"/>
        <w:right w:val="none" w:sz="0" w:space="0" w:color="auto"/>
      </w:divBdr>
      <w:divsChild>
        <w:div w:id="863522062">
          <w:marLeft w:val="0"/>
          <w:marRight w:val="0"/>
          <w:marTop w:val="0"/>
          <w:marBottom w:val="0"/>
          <w:divBdr>
            <w:top w:val="none" w:sz="0" w:space="0" w:color="auto"/>
            <w:left w:val="none" w:sz="0" w:space="0" w:color="auto"/>
            <w:bottom w:val="none" w:sz="0" w:space="0" w:color="auto"/>
            <w:right w:val="none" w:sz="0" w:space="0" w:color="auto"/>
          </w:divBdr>
        </w:div>
      </w:divsChild>
    </w:div>
    <w:div w:id="889652837">
      <w:bodyDiv w:val="1"/>
      <w:marLeft w:val="0"/>
      <w:marRight w:val="0"/>
      <w:marTop w:val="0"/>
      <w:marBottom w:val="0"/>
      <w:divBdr>
        <w:top w:val="none" w:sz="0" w:space="0" w:color="auto"/>
        <w:left w:val="none" w:sz="0" w:space="0" w:color="auto"/>
        <w:bottom w:val="none" w:sz="0" w:space="0" w:color="auto"/>
        <w:right w:val="none" w:sz="0" w:space="0" w:color="auto"/>
      </w:divBdr>
    </w:div>
    <w:div w:id="925646861">
      <w:bodyDiv w:val="1"/>
      <w:marLeft w:val="0"/>
      <w:marRight w:val="0"/>
      <w:marTop w:val="0"/>
      <w:marBottom w:val="0"/>
      <w:divBdr>
        <w:top w:val="none" w:sz="0" w:space="0" w:color="auto"/>
        <w:left w:val="none" w:sz="0" w:space="0" w:color="auto"/>
        <w:bottom w:val="none" w:sz="0" w:space="0" w:color="auto"/>
        <w:right w:val="none" w:sz="0" w:space="0" w:color="auto"/>
      </w:divBdr>
      <w:divsChild>
        <w:div w:id="217665550">
          <w:marLeft w:val="0"/>
          <w:marRight w:val="0"/>
          <w:marTop w:val="0"/>
          <w:marBottom w:val="0"/>
          <w:divBdr>
            <w:top w:val="none" w:sz="0" w:space="0" w:color="auto"/>
            <w:left w:val="none" w:sz="0" w:space="0" w:color="auto"/>
            <w:bottom w:val="none" w:sz="0" w:space="0" w:color="auto"/>
            <w:right w:val="none" w:sz="0" w:space="0" w:color="auto"/>
          </w:divBdr>
        </w:div>
        <w:div w:id="1022903362">
          <w:marLeft w:val="0"/>
          <w:marRight w:val="0"/>
          <w:marTop w:val="0"/>
          <w:marBottom w:val="0"/>
          <w:divBdr>
            <w:top w:val="none" w:sz="0" w:space="0" w:color="auto"/>
            <w:left w:val="none" w:sz="0" w:space="0" w:color="auto"/>
            <w:bottom w:val="none" w:sz="0" w:space="0" w:color="auto"/>
            <w:right w:val="none" w:sz="0" w:space="0" w:color="auto"/>
          </w:divBdr>
        </w:div>
        <w:div w:id="1187250982">
          <w:marLeft w:val="0"/>
          <w:marRight w:val="0"/>
          <w:marTop w:val="0"/>
          <w:marBottom w:val="0"/>
          <w:divBdr>
            <w:top w:val="none" w:sz="0" w:space="0" w:color="auto"/>
            <w:left w:val="none" w:sz="0" w:space="0" w:color="auto"/>
            <w:bottom w:val="none" w:sz="0" w:space="0" w:color="auto"/>
            <w:right w:val="none" w:sz="0" w:space="0" w:color="auto"/>
          </w:divBdr>
        </w:div>
        <w:div w:id="1481265526">
          <w:marLeft w:val="0"/>
          <w:marRight w:val="0"/>
          <w:marTop w:val="0"/>
          <w:marBottom w:val="0"/>
          <w:divBdr>
            <w:top w:val="none" w:sz="0" w:space="0" w:color="auto"/>
            <w:left w:val="none" w:sz="0" w:space="0" w:color="auto"/>
            <w:bottom w:val="none" w:sz="0" w:space="0" w:color="auto"/>
            <w:right w:val="none" w:sz="0" w:space="0" w:color="auto"/>
          </w:divBdr>
        </w:div>
      </w:divsChild>
    </w:div>
    <w:div w:id="934944060">
      <w:bodyDiv w:val="1"/>
      <w:marLeft w:val="0"/>
      <w:marRight w:val="0"/>
      <w:marTop w:val="0"/>
      <w:marBottom w:val="0"/>
      <w:divBdr>
        <w:top w:val="none" w:sz="0" w:space="0" w:color="auto"/>
        <w:left w:val="none" w:sz="0" w:space="0" w:color="auto"/>
        <w:bottom w:val="none" w:sz="0" w:space="0" w:color="auto"/>
        <w:right w:val="none" w:sz="0" w:space="0" w:color="auto"/>
      </w:divBdr>
    </w:div>
    <w:div w:id="1050959854">
      <w:bodyDiv w:val="1"/>
      <w:marLeft w:val="0"/>
      <w:marRight w:val="0"/>
      <w:marTop w:val="0"/>
      <w:marBottom w:val="0"/>
      <w:divBdr>
        <w:top w:val="none" w:sz="0" w:space="0" w:color="auto"/>
        <w:left w:val="none" w:sz="0" w:space="0" w:color="auto"/>
        <w:bottom w:val="none" w:sz="0" w:space="0" w:color="auto"/>
        <w:right w:val="none" w:sz="0" w:space="0" w:color="auto"/>
      </w:divBdr>
      <w:divsChild>
        <w:div w:id="945694783">
          <w:marLeft w:val="0"/>
          <w:marRight w:val="0"/>
          <w:marTop w:val="0"/>
          <w:marBottom w:val="0"/>
          <w:divBdr>
            <w:top w:val="none" w:sz="0" w:space="0" w:color="auto"/>
            <w:left w:val="none" w:sz="0" w:space="0" w:color="auto"/>
            <w:bottom w:val="none" w:sz="0" w:space="0" w:color="auto"/>
            <w:right w:val="none" w:sz="0" w:space="0" w:color="auto"/>
          </w:divBdr>
        </w:div>
        <w:div w:id="112019720">
          <w:marLeft w:val="0"/>
          <w:marRight w:val="0"/>
          <w:marTop w:val="0"/>
          <w:marBottom w:val="0"/>
          <w:divBdr>
            <w:top w:val="none" w:sz="0" w:space="0" w:color="auto"/>
            <w:left w:val="none" w:sz="0" w:space="0" w:color="auto"/>
            <w:bottom w:val="none" w:sz="0" w:space="0" w:color="auto"/>
            <w:right w:val="none" w:sz="0" w:space="0" w:color="auto"/>
          </w:divBdr>
        </w:div>
        <w:div w:id="1154443848">
          <w:marLeft w:val="0"/>
          <w:marRight w:val="0"/>
          <w:marTop w:val="0"/>
          <w:marBottom w:val="0"/>
          <w:divBdr>
            <w:top w:val="none" w:sz="0" w:space="0" w:color="auto"/>
            <w:left w:val="none" w:sz="0" w:space="0" w:color="auto"/>
            <w:bottom w:val="none" w:sz="0" w:space="0" w:color="auto"/>
            <w:right w:val="none" w:sz="0" w:space="0" w:color="auto"/>
          </w:divBdr>
        </w:div>
        <w:div w:id="1764758631">
          <w:marLeft w:val="0"/>
          <w:marRight w:val="0"/>
          <w:marTop w:val="0"/>
          <w:marBottom w:val="0"/>
          <w:divBdr>
            <w:top w:val="none" w:sz="0" w:space="0" w:color="auto"/>
            <w:left w:val="none" w:sz="0" w:space="0" w:color="auto"/>
            <w:bottom w:val="none" w:sz="0" w:space="0" w:color="auto"/>
            <w:right w:val="none" w:sz="0" w:space="0" w:color="auto"/>
          </w:divBdr>
        </w:div>
      </w:divsChild>
    </w:div>
    <w:div w:id="1108349135">
      <w:bodyDiv w:val="1"/>
      <w:marLeft w:val="0"/>
      <w:marRight w:val="0"/>
      <w:marTop w:val="0"/>
      <w:marBottom w:val="0"/>
      <w:divBdr>
        <w:top w:val="none" w:sz="0" w:space="0" w:color="auto"/>
        <w:left w:val="none" w:sz="0" w:space="0" w:color="auto"/>
        <w:bottom w:val="none" w:sz="0" w:space="0" w:color="auto"/>
        <w:right w:val="none" w:sz="0" w:space="0" w:color="auto"/>
      </w:divBdr>
      <w:divsChild>
        <w:div w:id="1826816553">
          <w:marLeft w:val="0"/>
          <w:marRight w:val="0"/>
          <w:marTop w:val="0"/>
          <w:marBottom w:val="0"/>
          <w:divBdr>
            <w:top w:val="none" w:sz="0" w:space="0" w:color="auto"/>
            <w:left w:val="none" w:sz="0" w:space="0" w:color="auto"/>
            <w:bottom w:val="none" w:sz="0" w:space="0" w:color="auto"/>
            <w:right w:val="none" w:sz="0" w:space="0" w:color="auto"/>
          </w:divBdr>
        </w:div>
        <w:div w:id="1415205309">
          <w:marLeft w:val="0"/>
          <w:marRight w:val="0"/>
          <w:marTop w:val="0"/>
          <w:marBottom w:val="0"/>
          <w:divBdr>
            <w:top w:val="none" w:sz="0" w:space="0" w:color="auto"/>
            <w:left w:val="none" w:sz="0" w:space="0" w:color="auto"/>
            <w:bottom w:val="none" w:sz="0" w:space="0" w:color="auto"/>
            <w:right w:val="none" w:sz="0" w:space="0" w:color="auto"/>
          </w:divBdr>
        </w:div>
        <w:div w:id="1304769683">
          <w:marLeft w:val="0"/>
          <w:marRight w:val="0"/>
          <w:marTop w:val="0"/>
          <w:marBottom w:val="0"/>
          <w:divBdr>
            <w:top w:val="none" w:sz="0" w:space="0" w:color="auto"/>
            <w:left w:val="none" w:sz="0" w:space="0" w:color="auto"/>
            <w:bottom w:val="none" w:sz="0" w:space="0" w:color="auto"/>
            <w:right w:val="none" w:sz="0" w:space="0" w:color="auto"/>
          </w:divBdr>
        </w:div>
        <w:div w:id="1932350868">
          <w:marLeft w:val="0"/>
          <w:marRight w:val="0"/>
          <w:marTop w:val="0"/>
          <w:marBottom w:val="0"/>
          <w:divBdr>
            <w:top w:val="none" w:sz="0" w:space="0" w:color="auto"/>
            <w:left w:val="none" w:sz="0" w:space="0" w:color="auto"/>
            <w:bottom w:val="none" w:sz="0" w:space="0" w:color="auto"/>
            <w:right w:val="none" w:sz="0" w:space="0" w:color="auto"/>
          </w:divBdr>
        </w:div>
      </w:divsChild>
    </w:div>
    <w:div w:id="1188369427">
      <w:bodyDiv w:val="1"/>
      <w:marLeft w:val="0"/>
      <w:marRight w:val="0"/>
      <w:marTop w:val="0"/>
      <w:marBottom w:val="0"/>
      <w:divBdr>
        <w:top w:val="none" w:sz="0" w:space="0" w:color="auto"/>
        <w:left w:val="none" w:sz="0" w:space="0" w:color="auto"/>
        <w:bottom w:val="none" w:sz="0" w:space="0" w:color="auto"/>
        <w:right w:val="none" w:sz="0" w:space="0" w:color="auto"/>
      </w:divBdr>
      <w:divsChild>
        <w:div w:id="1992589129">
          <w:marLeft w:val="0"/>
          <w:marRight w:val="0"/>
          <w:marTop w:val="0"/>
          <w:marBottom w:val="0"/>
          <w:divBdr>
            <w:top w:val="none" w:sz="0" w:space="0" w:color="auto"/>
            <w:left w:val="none" w:sz="0" w:space="0" w:color="auto"/>
            <w:bottom w:val="none" w:sz="0" w:space="0" w:color="auto"/>
            <w:right w:val="none" w:sz="0" w:space="0" w:color="auto"/>
          </w:divBdr>
        </w:div>
        <w:div w:id="1409885364">
          <w:marLeft w:val="0"/>
          <w:marRight w:val="0"/>
          <w:marTop w:val="0"/>
          <w:marBottom w:val="0"/>
          <w:divBdr>
            <w:top w:val="none" w:sz="0" w:space="0" w:color="auto"/>
            <w:left w:val="none" w:sz="0" w:space="0" w:color="auto"/>
            <w:bottom w:val="none" w:sz="0" w:space="0" w:color="auto"/>
            <w:right w:val="none" w:sz="0" w:space="0" w:color="auto"/>
          </w:divBdr>
        </w:div>
        <w:div w:id="739789370">
          <w:marLeft w:val="0"/>
          <w:marRight w:val="0"/>
          <w:marTop w:val="0"/>
          <w:marBottom w:val="0"/>
          <w:divBdr>
            <w:top w:val="none" w:sz="0" w:space="0" w:color="auto"/>
            <w:left w:val="none" w:sz="0" w:space="0" w:color="auto"/>
            <w:bottom w:val="none" w:sz="0" w:space="0" w:color="auto"/>
            <w:right w:val="none" w:sz="0" w:space="0" w:color="auto"/>
          </w:divBdr>
        </w:div>
        <w:div w:id="929463550">
          <w:marLeft w:val="0"/>
          <w:marRight w:val="0"/>
          <w:marTop w:val="0"/>
          <w:marBottom w:val="0"/>
          <w:divBdr>
            <w:top w:val="none" w:sz="0" w:space="0" w:color="auto"/>
            <w:left w:val="none" w:sz="0" w:space="0" w:color="auto"/>
            <w:bottom w:val="none" w:sz="0" w:space="0" w:color="auto"/>
            <w:right w:val="none" w:sz="0" w:space="0" w:color="auto"/>
          </w:divBdr>
        </w:div>
      </w:divsChild>
    </w:div>
    <w:div w:id="1200051890">
      <w:bodyDiv w:val="1"/>
      <w:marLeft w:val="0"/>
      <w:marRight w:val="0"/>
      <w:marTop w:val="0"/>
      <w:marBottom w:val="0"/>
      <w:divBdr>
        <w:top w:val="none" w:sz="0" w:space="0" w:color="auto"/>
        <w:left w:val="none" w:sz="0" w:space="0" w:color="auto"/>
        <w:bottom w:val="none" w:sz="0" w:space="0" w:color="auto"/>
        <w:right w:val="none" w:sz="0" w:space="0" w:color="auto"/>
      </w:divBdr>
      <w:divsChild>
        <w:div w:id="477648550">
          <w:marLeft w:val="0"/>
          <w:marRight w:val="0"/>
          <w:marTop w:val="0"/>
          <w:marBottom w:val="0"/>
          <w:divBdr>
            <w:top w:val="none" w:sz="0" w:space="0" w:color="auto"/>
            <w:left w:val="none" w:sz="0" w:space="0" w:color="auto"/>
            <w:bottom w:val="none" w:sz="0" w:space="0" w:color="auto"/>
            <w:right w:val="none" w:sz="0" w:space="0" w:color="auto"/>
          </w:divBdr>
        </w:div>
        <w:div w:id="1223367339">
          <w:marLeft w:val="0"/>
          <w:marRight w:val="0"/>
          <w:marTop w:val="0"/>
          <w:marBottom w:val="0"/>
          <w:divBdr>
            <w:top w:val="none" w:sz="0" w:space="0" w:color="auto"/>
            <w:left w:val="none" w:sz="0" w:space="0" w:color="auto"/>
            <w:bottom w:val="none" w:sz="0" w:space="0" w:color="auto"/>
            <w:right w:val="none" w:sz="0" w:space="0" w:color="auto"/>
          </w:divBdr>
        </w:div>
        <w:div w:id="868372568">
          <w:marLeft w:val="0"/>
          <w:marRight w:val="0"/>
          <w:marTop w:val="0"/>
          <w:marBottom w:val="0"/>
          <w:divBdr>
            <w:top w:val="none" w:sz="0" w:space="0" w:color="auto"/>
            <w:left w:val="none" w:sz="0" w:space="0" w:color="auto"/>
            <w:bottom w:val="none" w:sz="0" w:space="0" w:color="auto"/>
            <w:right w:val="none" w:sz="0" w:space="0" w:color="auto"/>
          </w:divBdr>
        </w:div>
        <w:div w:id="1821920917">
          <w:marLeft w:val="0"/>
          <w:marRight w:val="0"/>
          <w:marTop w:val="0"/>
          <w:marBottom w:val="0"/>
          <w:divBdr>
            <w:top w:val="none" w:sz="0" w:space="0" w:color="auto"/>
            <w:left w:val="none" w:sz="0" w:space="0" w:color="auto"/>
            <w:bottom w:val="none" w:sz="0" w:space="0" w:color="auto"/>
            <w:right w:val="none" w:sz="0" w:space="0" w:color="auto"/>
          </w:divBdr>
        </w:div>
      </w:divsChild>
    </w:div>
    <w:div w:id="1209416025">
      <w:bodyDiv w:val="1"/>
      <w:marLeft w:val="0"/>
      <w:marRight w:val="0"/>
      <w:marTop w:val="0"/>
      <w:marBottom w:val="0"/>
      <w:divBdr>
        <w:top w:val="none" w:sz="0" w:space="0" w:color="auto"/>
        <w:left w:val="none" w:sz="0" w:space="0" w:color="auto"/>
        <w:bottom w:val="none" w:sz="0" w:space="0" w:color="auto"/>
        <w:right w:val="none" w:sz="0" w:space="0" w:color="auto"/>
      </w:divBdr>
      <w:divsChild>
        <w:div w:id="913394821">
          <w:marLeft w:val="0"/>
          <w:marRight w:val="0"/>
          <w:marTop w:val="0"/>
          <w:marBottom w:val="0"/>
          <w:divBdr>
            <w:top w:val="none" w:sz="0" w:space="0" w:color="auto"/>
            <w:left w:val="none" w:sz="0" w:space="0" w:color="auto"/>
            <w:bottom w:val="none" w:sz="0" w:space="0" w:color="auto"/>
            <w:right w:val="none" w:sz="0" w:space="0" w:color="auto"/>
          </w:divBdr>
        </w:div>
        <w:div w:id="758644960">
          <w:marLeft w:val="0"/>
          <w:marRight w:val="0"/>
          <w:marTop w:val="0"/>
          <w:marBottom w:val="0"/>
          <w:divBdr>
            <w:top w:val="none" w:sz="0" w:space="0" w:color="auto"/>
            <w:left w:val="none" w:sz="0" w:space="0" w:color="auto"/>
            <w:bottom w:val="none" w:sz="0" w:space="0" w:color="auto"/>
            <w:right w:val="none" w:sz="0" w:space="0" w:color="auto"/>
          </w:divBdr>
        </w:div>
        <w:div w:id="369502880">
          <w:marLeft w:val="0"/>
          <w:marRight w:val="0"/>
          <w:marTop w:val="0"/>
          <w:marBottom w:val="0"/>
          <w:divBdr>
            <w:top w:val="none" w:sz="0" w:space="0" w:color="auto"/>
            <w:left w:val="none" w:sz="0" w:space="0" w:color="auto"/>
            <w:bottom w:val="none" w:sz="0" w:space="0" w:color="auto"/>
            <w:right w:val="none" w:sz="0" w:space="0" w:color="auto"/>
          </w:divBdr>
        </w:div>
        <w:div w:id="1377974518">
          <w:marLeft w:val="0"/>
          <w:marRight w:val="0"/>
          <w:marTop w:val="0"/>
          <w:marBottom w:val="0"/>
          <w:divBdr>
            <w:top w:val="none" w:sz="0" w:space="0" w:color="auto"/>
            <w:left w:val="none" w:sz="0" w:space="0" w:color="auto"/>
            <w:bottom w:val="none" w:sz="0" w:space="0" w:color="auto"/>
            <w:right w:val="none" w:sz="0" w:space="0" w:color="auto"/>
          </w:divBdr>
        </w:div>
        <w:div w:id="1272397193">
          <w:marLeft w:val="0"/>
          <w:marRight w:val="0"/>
          <w:marTop w:val="0"/>
          <w:marBottom w:val="0"/>
          <w:divBdr>
            <w:top w:val="none" w:sz="0" w:space="0" w:color="auto"/>
            <w:left w:val="none" w:sz="0" w:space="0" w:color="auto"/>
            <w:bottom w:val="none" w:sz="0" w:space="0" w:color="auto"/>
            <w:right w:val="none" w:sz="0" w:space="0" w:color="auto"/>
          </w:divBdr>
        </w:div>
      </w:divsChild>
    </w:div>
    <w:div w:id="1325204021">
      <w:bodyDiv w:val="1"/>
      <w:marLeft w:val="0"/>
      <w:marRight w:val="0"/>
      <w:marTop w:val="0"/>
      <w:marBottom w:val="0"/>
      <w:divBdr>
        <w:top w:val="none" w:sz="0" w:space="0" w:color="auto"/>
        <w:left w:val="none" w:sz="0" w:space="0" w:color="auto"/>
        <w:bottom w:val="none" w:sz="0" w:space="0" w:color="auto"/>
        <w:right w:val="none" w:sz="0" w:space="0" w:color="auto"/>
      </w:divBdr>
    </w:div>
    <w:div w:id="1359626414">
      <w:bodyDiv w:val="1"/>
      <w:marLeft w:val="0"/>
      <w:marRight w:val="0"/>
      <w:marTop w:val="0"/>
      <w:marBottom w:val="0"/>
      <w:divBdr>
        <w:top w:val="none" w:sz="0" w:space="0" w:color="auto"/>
        <w:left w:val="none" w:sz="0" w:space="0" w:color="auto"/>
        <w:bottom w:val="none" w:sz="0" w:space="0" w:color="auto"/>
        <w:right w:val="none" w:sz="0" w:space="0" w:color="auto"/>
      </w:divBdr>
      <w:divsChild>
        <w:div w:id="1293172553">
          <w:marLeft w:val="0"/>
          <w:marRight w:val="0"/>
          <w:marTop w:val="0"/>
          <w:marBottom w:val="0"/>
          <w:divBdr>
            <w:top w:val="none" w:sz="0" w:space="0" w:color="auto"/>
            <w:left w:val="none" w:sz="0" w:space="0" w:color="auto"/>
            <w:bottom w:val="none" w:sz="0" w:space="0" w:color="auto"/>
            <w:right w:val="none" w:sz="0" w:space="0" w:color="auto"/>
          </w:divBdr>
        </w:div>
        <w:div w:id="2057700024">
          <w:marLeft w:val="0"/>
          <w:marRight w:val="0"/>
          <w:marTop w:val="0"/>
          <w:marBottom w:val="0"/>
          <w:divBdr>
            <w:top w:val="none" w:sz="0" w:space="0" w:color="auto"/>
            <w:left w:val="none" w:sz="0" w:space="0" w:color="auto"/>
            <w:bottom w:val="none" w:sz="0" w:space="0" w:color="auto"/>
            <w:right w:val="none" w:sz="0" w:space="0" w:color="auto"/>
          </w:divBdr>
        </w:div>
        <w:div w:id="1539972574">
          <w:marLeft w:val="0"/>
          <w:marRight w:val="0"/>
          <w:marTop w:val="0"/>
          <w:marBottom w:val="0"/>
          <w:divBdr>
            <w:top w:val="none" w:sz="0" w:space="0" w:color="auto"/>
            <w:left w:val="none" w:sz="0" w:space="0" w:color="auto"/>
            <w:bottom w:val="none" w:sz="0" w:space="0" w:color="auto"/>
            <w:right w:val="none" w:sz="0" w:space="0" w:color="auto"/>
          </w:divBdr>
        </w:div>
      </w:divsChild>
    </w:div>
    <w:div w:id="1395737117">
      <w:bodyDiv w:val="1"/>
      <w:marLeft w:val="0"/>
      <w:marRight w:val="0"/>
      <w:marTop w:val="0"/>
      <w:marBottom w:val="0"/>
      <w:divBdr>
        <w:top w:val="none" w:sz="0" w:space="0" w:color="auto"/>
        <w:left w:val="none" w:sz="0" w:space="0" w:color="auto"/>
        <w:bottom w:val="none" w:sz="0" w:space="0" w:color="auto"/>
        <w:right w:val="none" w:sz="0" w:space="0" w:color="auto"/>
      </w:divBdr>
    </w:div>
    <w:div w:id="1437140447">
      <w:bodyDiv w:val="1"/>
      <w:marLeft w:val="0"/>
      <w:marRight w:val="0"/>
      <w:marTop w:val="0"/>
      <w:marBottom w:val="0"/>
      <w:divBdr>
        <w:top w:val="none" w:sz="0" w:space="0" w:color="auto"/>
        <w:left w:val="none" w:sz="0" w:space="0" w:color="auto"/>
        <w:bottom w:val="none" w:sz="0" w:space="0" w:color="auto"/>
        <w:right w:val="none" w:sz="0" w:space="0" w:color="auto"/>
      </w:divBdr>
      <w:divsChild>
        <w:div w:id="592784196">
          <w:marLeft w:val="0"/>
          <w:marRight w:val="0"/>
          <w:marTop w:val="0"/>
          <w:marBottom w:val="0"/>
          <w:divBdr>
            <w:top w:val="none" w:sz="0" w:space="0" w:color="auto"/>
            <w:left w:val="none" w:sz="0" w:space="0" w:color="auto"/>
            <w:bottom w:val="none" w:sz="0" w:space="0" w:color="auto"/>
            <w:right w:val="none" w:sz="0" w:space="0" w:color="auto"/>
          </w:divBdr>
        </w:div>
        <w:div w:id="1996256238">
          <w:marLeft w:val="0"/>
          <w:marRight w:val="0"/>
          <w:marTop w:val="0"/>
          <w:marBottom w:val="0"/>
          <w:divBdr>
            <w:top w:val="none" w:sz="0" w:space="0" w:color="auto"/>
            <w:left w:val="none" w:sz="0" w:space="0" w:color="auto"/>
            <w:bottom w:val="none" w:sz="0" w:space="0" w:color="auto"/>
            <w:right w:val="none" w:sz="0" w:space="0" w:color="auto"/>
          </w:divBdr>
        </w:div>
        <w:div w:id="471870728">
          <w:marLeft w:val="0"/>
          <w:marRight w:val="0"/>
          <w:marTop w:val="0"/>
          <w:marBottom w:val="0"/>
          <w:divBdr>
            <w:top w:val="none" w:sz="0" w:space="0" w:color="auto"/>
            <w:left w:val="none" w:sz="0" w:space="0" w:color="auto"/>
            <w:bottom w:val="none" w:sz="0" w:space="0" w:color="auto"/>
            <w:right w:val="none" w:sz="0" w:space="0" w:color="auto"/>
          </w:divBdr>
        </w:div>
        <w:div w:id="411702082">
          <w:marLeft w:val="0"/>
          <w:marRight w:val="0"/>
          <w:marTop w:val="0"/>
          <w:marBottom w:val="0"/>
          <w:divBdr>
            <w:top w:val="none" w:sz="0" w:space="0" w:color="auto"/>
            <w:left w:val="none" w:sz="0" w:space="0" w:color="auto"/>
            <w:bottom w:val="none" w:sz="0" w:space="0" w:color="auto"/>
            <w:right w:val="none" w:sz="0" w:space="0" w:color="auto"/>
          </w:divBdr>
        </w:div>
      </w:divsChild>
    </w:div>
    <w:div w:id="1501894461">
      <w:bodyDiv w:val="1"/>
      <w:marLeft w:val="0"/>
      <w:marRight w:val="0"/>
      <w:marTop w:val="0"/>
      <w:marBottom w:val="0"/>
      <w:divBdr>
        <w:top w:val="none" w:sz="0" w:space="0" w:color="auto"/>
        <w:left w:val="none" w:sz="0" w:space="0" w:color="auto"/>
        <w:bottom w:val="none" w:sz="0" w:space="0" w:color="auto"/>
        <w:right w:val="none" w:sz="0" w:space="0" w:color="auto"/>
      </w:divBdr>
      <w:divsChild>
        <w:div w:id="1842574396">
          <w:marLeft w:val="0"/>
          <w:marRight w:val="0"/>
          <w:marTop w:val="0"/>
          <w:marBottom w:val="0"/>
          <w:divBdr>
            <w:top w:val="none" w:sz="0" w:space="0" w:color="auto"/>
            <w:left w:val="none" w:sz="0" w:space="0" w:color="auto"/>
            <w:bottom w:val="none" w:sz="0" w:space="0" w:color="auto"/>
            <w:right w:val="none" w:sz="0" w:space="0" w:color="auto"/>
          </w:divBdr>
        </w:div>
        <w:div w:id="1263876393">
          <w:marLeft w:val="0"/>
          <w:marRight w:val="0"/>
          <w:marTop w:val="0"/>
          <w:marBottom w:val="0"/>
          <w:divBdr>
            <w:top w:val="none" w:sz="0" w:space="0" w:color="auto"/>
            <w:left w:val="none" w:sz="0" w:space="0" w:color="auto"/>
            <w:bottom w:val="none" w:sz="0" w:space="0" w:color="auto"/>
            <w:right w:val="none" w:sz="0" w:space="0" w:color="auto"/>
          </w:divBdr>
        </w:div>
        <w:div w:id="2015062027">
          <w:marLeft w:val="0"/>
          <w:marRight w:val="0"/>
          <w:marTop w:val="0"/>
          <w:marBottom w:val="0"/>
          <w:divBdr>
            <w:top w:val="none" w:sz="0" w:space="0" w:color="auto"/>
            <w:left w:val="none" w:sz="0" w:space="0" w:color="auto"/>
            <w:bottom w:val="none" w:sz="0" w:space="0" w:color="auto"/>
            <w:right w:val="none" w:sz="0" w:space="0" w:color="auto"/>
          </w:divBdr>
        </w:div>
        <w:div w:id="508759420">
          <w:marLeft w:val="0"/>
          <w:marRight w:val="0"/>
          <w:marTop w:val="0"/>
          <w:marBottom w:val="0"/>
          <w:divBdr>
            <w:top w:val="none" w:sz="0" w:space="0" w:color="auto"/>
            <w:left w:val="none" w:sz="0" w:space="0" w:color="auto"/>
            <w:bottom w:val="none" w:sz="0" w:space="0" w:color="auto"/>
            <w:right w:val="none" w:sz="0" w:space="0" w:color="auto"/>
          </w:divBdr>
        </w:div>
      </w:divsChild>
    </w:div>
    <w:div w:id="1503932109">
      <w:bodyDiv w:val="1"/>
      <w:marLeft w:val="0"/>
      <w:marRight w:val="0"/>
      <w:marTop w:val="0"/>
      <w:marBottom w:val="0"/>
      <w:divBdr>
        <w:top w:val="none" w:sz="0" w:space="0" w:color="auto"/>
        <w:left w:val="none" w:sz="0" w:space="0" w:color="auto"/>
        <w:bottom w:val="none" w:sz="0" w:space="0" w:color="auto"/>
        <w:right w:val="none" w:sz="0" w:space="0" w:color="auto"/>
      </w:divBdr>
    </w:div>
    <w:div w:id="1524048259">
      <w:bodyDiv w:val="1"/>
      <w:marLeft w:val="0"/>
      <w:marRight w:val="0"/>
      <w:marTop w:val="0"/>
      <w:marBottom w:val="0"/>
      <w:divBdr>
        <w:top w:val="none" w:sz="0" w:space="0" w:color="auto"/>
        <w:left w:val="none" w:sz="0" w:space="0" w:color="auto"/>
        <w:bottom w:val="none" w:sz="0" w:space="0" w:color="auto"/>
        <w:right w:val="none" w:sz="0" w:space="0" w:color="auto"/>
      </w:divBdr>
      <w:divsChild>
        <w:div w:id="2088917682">
          <w:marLeft w:val="0"/>
          <w:marRight w:val="0"/>
          <w:marTop w:val="0"/>
          <w:marBottom w:val="0"/>
          <w:divBdr>
            <w:top w:val="none" w:sz="0" w:space="0" w:color="auto"/>
            <w:left w:val="none" w:sz="0" w:space="0" w:color="auto"/>
            <w:bottom w:val="none" w:sz="0" w:space="0" w:color="auto"/>
            <w:right w:val="none" w:sz="0" w:space="0" w:color="auto"/>
          </w:divBdr>
        </w:div>
        <w:div w:id="67268089">
          <w:marLeft w:val="0"/>
          <w:marRight w:val="0"/>
          <w:marTop w:val="0"/>
          <w:marBottom w:val="0"/>
          <w:divBdr>
            <w:top w:val="none" w:sz="0" w:space="0" w:color="auto"/>
            <w:left w:val="none" w:sz="0" w:space="0" w:color="auto"/>
            <w:bottom w:val="none" w:sz="0" w:space="0" w:color="auto"/>
            <w:right w:val="none" w:sz="0" w:space="0" w:color="auto"/>
          </w:divBdr>
        </w:div>
        <w:div w:id="588201639">
          <w:marLeft w:val="0"/>
          <w:marRight w:val="0"/>
          <w:marTop w:val="0"/>
          <w:marBottom w:val="0"/>
          <w:divBdr>
            <w:top w:val="none" w:sz="0" w:space="0" w:color="auto"/>
            <w:left w:val="none" w:sz="0" w:space="0" w:color="auto"/>
            <w:bottom w:val="none" w:sz="0" w:space="0" w:color="auto"/>
            <w:right w:val="none" w:sz="0" w:space="0" w:color="auto"/>
          </w:divBdr>
        </w:div>
        <w:div w:id="873806051">
          <w:marLeft w:val="0"/>
          <w:marRight w:val="0"/>
          <w:marTop w:val="0"/>
          <w:marBottom w:val="0"/>
          <w:divBdr>
            <w:top w:val="none" w:sz="0" w:space="0" w:color="auto"/>
            <w:left w:val="none" w:sz="0" w:space="0" w:color="auto"/>
            <w:bottom w:val="none" w:sz="0" w:space="0" w:color="auto"/>
            <w:right w:val="none" w:sz="0" w:space="0" w:color="auto"/>
          </w:divBdr>
        </w:div>
        <w:div w:id="1878661565">
          <w:marLeft w:val="0"/>
          <w:marRight w:val="0"/>
          <w:marTop w:val="0"/>
          <w:marBottom w:val="0"/>
          <w:divBdr>
            <w:top w:val="none" w:sz="0" w:space="0" w:color="auto"/>
            <w:left w:val="none" w:sz="0" w:space="0" w:color="auto"/>
            <w:bottom w:val="none" w:sz="0" w:space="0" w:color="auto"/>
            <w:right w:val="none" w:sz="0" w:space="0" w:color="auto"/>
          </w:divBdr>
        </w:div>
        <w:div w:id="64960395">
          <w:marLeft w:val="0"/>
          <w:marRight w:val="0"/>
          <w:marTop w:val="0"/>
          <w:marBottom w:val="0"/>
          <w:divBdr>
            <w:top w:val="none" w:sz="0" w:space="0" w:color="auto"/>
            <w:left w:val="none" w:sz="0" w:space="0" w:color="auto"/>
            <w:bottom w:val="none" w:sz="0" w:space="0" w:color="auto"/>
            <w:right w:val="none" w:sz="0" w:space="0" w:color="auto"/>
          </w:divBdr>
        </w:div>
        <w:div w:id="1820262621">
          <w:marLeft w:val="0"/>
          <w:marRight w:val="0"/>
          <w:marTop w:val="0"/>
          <w:marBottom w:val="0"/>
          <w:divBdr>
            <w:top w:val="none" w:sz="0" w:space="0" w:color="auto"/>
            <w:left w:val="none" w:sz="0" w:space="0" w:color="auto"/>
            <w:bottom w:val="none" w:sz="0" w:space="0" w:color="auto"/>
            <w:right w:val="none" w:sz="0" w:space="0" w:color="auto"/>
          </w:divBdr>
        </w:div>
        <w:div w:id="850025197">
          <w:marLeft w:val="0"/>
          <w:marRight w:val="0"/>
          <w:marTop w:val="0"/>
          <w:marBottom w:val="0"/>
          <w:divBdr>
            <w:top w:val="none" w:sz="0" w:space="0" w:color="auto"/>
            <w:left w:val="none" w:sz="0" w:space="0" w:color="auto"/>
            <w:bottom w:val="none" w:sz="0" w:space="0" w:color="auto"/>
            <w:right w:val="none" w:sz="0" w:space="0" w:color="auto"/>
          </w:divBdr>
        </w:div>
        <w:div w:id="1263494096">
          <w:marLeft w:val="0"/>
          <w:marRight w:val="0"/>
          <w:marTop w:val="0"/>
          <w:marBottom w:val="0"/>
          <w:divBdr>
            <w:top w:val="none" w:sz="0" w:space="0" w:color="auto"/>
            <w:left w:val="none" w:sz="0" w:space="0" w:color="auto"/>
            <w:bottom w:val="none" w:sz="0" w:space="0" w:color="auto"/>
            <w:right w:val="none" w:sz="0" w:space="0" w:color="auto"/>
          </w:divBdr>
        </w:div>
        <w:div w:id="1188836654">
          <w:marLeft w:val="0"/>
          <w:marRight w:val="0"/>
          <w:marTop w:val="0"/>
          <w:marBottom w:val="0"/>
          <w:divBdr>
            <w:top w:val="none" w:sz="0" w:space="0" w:color="auto"/>
            <w:left w:val="none" w:sz="0" w:space="0" w:color="auto"/>
            <w:bottom w:val="none" w:sz="0" w:space="0" w:color="auto"/>
            <w:right w:val="none" w:sz="0" w:space="0" w:color="auto"/>
          </w:divBdr>
        </w:div>
        <w:div w:id="1300843321">
          <w:marLeft w:val="0"/>
          <w:marRight w:val="0"/>
          <w:marTop w:val="0"/>
          <w:marBottom w:val="0"/>
          <w:divBdr>
            <w:top w:val="none" w:sz="0" w:space="0" w:color="auto"/>
            <w:left w:val="none" w:sz="0" w:space="0" w:color="auto"/>
            <w:bottom w:val="none" w:sz="0" w:space="0" w:color="auto"/>
            <w:right w:val="none" w:sz="0" w:space="0" w:color="auto"/>
          </w:divBdr>
        </w:div>
        <w:div w:id="1513759950">
          <w:marLeft w:val="0"/>
          <w:marRight w:val="0"/>
          <w:marTop w:val="0"/>
          <w:marBottom w:val="0"/>
          <w:divBdr>
            <w:top w:val="none" w:sz="0" w:space="0" w:color="auto"/>
            <w:left w:val="none" w:sz="0" w:space="0" w:color="auto"/>
            <w:bottom w:val="none" w:sz="0" w:space="0" w:color="auto"/>
            <w:right w:val="none" w:sz="0" w:space="0" w:color="auto"/>
          </w:divBdr>
        </w:div>
        <w:div w:id="333263133">
          <w:marLeft w:val="0"/>
          <w:marRight w:val="0"/>
          <w:marTop w:val="0"/>
          <w:marBottom w:val="0"/>
          <w:divBdr>
            <w:top w:val="none" w:sz="0" w:space="0" w:color="auto"/>
            <w:left w:val="none" w:sz="0" w:space="0" w:color="auto"/>
            <w:bottom w:val="none" w:sz="0" w:space="0" w:color="auto"/>
            <w:right w:val="none" w:sz="0" w:space="0" w:color="auto"/>
          </w:divBdr>
        </w:div>
        <w:div w:id="977494642">
          <w:marLeft w:val="0"/>
          <w:marRight w:val="0"/>
          <w:marTop w:val="0"/>
          <w:marBottom w:val="0"/>
          <w:divBdr>
            <w:top w:val="none" w:sz="0" w:space="0" w:color="auto"/>
            <w:left w:val="none" w:sz="0" w:space="0" w:color="auto"/>
            <w:bottom w:val="none" w:sz="0" w:space="0" w:color="auto"/>
            <w:right w:val="none" w:sz="0" w:space="0" w:color="auto"/>
          </w:divBdr>
        </w:div>
        <w:div w:id="1611081753">
          <w:marLeft w:val="0"/>
          <w:marRight w:val="0"/>
          <w:marTop w:val="0"/>
          <w:marBottom w:val="0"/>
          <w:divBdr>
            <w:top w:val="none" w:sz="0" w:space="0" w:color="auto"/>
            <w:left w:val="none" w:sz="0" w:space="0" w:color="auto"/>
            <w:bottom w:val="none" w:sz="0" w:space="0" w:color="auto"/>
            <w:right w:val="none" w:sz="0" w:space="0" w:color="auto"/>
          </w:divBdr>
        </w:div>
        <w:div w:id="1586038741">
          <w:marLeft w:val="0"/>
          <w:marRight w:val="0"/>
          <w:marTop w:val="0"/>
          <w:marBottom w:val="0"/>
          <w:divBdr>
            <w:top w:val="none" w:sz="0" w:space="0" w:color="auto"/>
            <w:left w:val="none" w:sz="0" w:space="0" w:color="auto"/>
            <w:bottom w:val="none" w:sz="0" w:space="0" w:color="auto"/>
            <w:right w:val="none" w:sz="0" w:space="0" w:color="auto"/>
          </w:divBdr>
        </w:div>
        <w:div w:id="2066367408">
          <w:marLeft w:val="0"/>
          <w:marRight w:val="0"/>
          <w:marTop w:val="0"/>
          <w:marBottom w:val="0"/>
          <w:divBdr>
            <w:top w:val="none" w:sz="0" w:space="0" w:color="auto"/>
            <w:left w:val="none" w:sz="0" w:space="0" w:color="auto"/>
            <w:bottom w:val="none" w:sz="0" w:space="0" w:color="auto"/>
            <w:right w:val="none" w:sz="0" w:space="0" w:color="auto"/>
          </w:divBdr>
        </w:div>
        <w:div w:id="1664777088">
          <w:marLeft w:val="0"/>
          <w:marRight w:val="0"/>
          <w:marTop w:val="0"/>
          <w:marBottom w:val="0"/>
          <w:divBdr>
            <w:top w:val="none" w:sz="0" w:space="0" w:color="auto"/>
            <w:left w:val="none" w:sz="0" w:space="0" w:color="auto"/>
            <w:bottom w:val="none" w:sz="0" w:space="0" w:color="auto"/>
            <w:right w:val="none" w:sz="0" w:space="0" w:color="auto"/>
          </w:divBdr>
        </w:div>
        <w:div w:id="363412247">
          <w:marLeft w:val="0"/>
          <w:marRight w:val="0"/>
          <w:marTop w:val="0"/>
          <w:marBottom w:val="0"/>
          <w:divBdr>
            <w:top w:val="none" w:sz="0" w:space="0" w:color="auto"/>
            <w:left w:val="none" w:sz="0" w:space="0" w:color="auto"/>
            <w:bottom w:val="none" w:sz="0" w:space="0" w:color="auto"/>
            <w:right w:val="none" w:sz="0" w:space="0" w:color="auto"/>
          </w:divBdr>
        </w:div>
        <w:div w:id="1947151425">
          <w:marLeft w:val="0"/>
          <w:marRight w:val="0"/>
          <w:marTop w:val="0"/>
          <w:marBottom w:val="0"/>
          <w:divBdr>
            <w:top w:val="none" w:sz="0" w:space="0" w:color="auto"/>
            <w:left w:val="none" w:sz="0" w:space="0" w:color="auto"/>
            <w:bottom w:val="none" w:sz="0" w:space="0" w:color="auto"/>
            <w:right w:val="none" w:sz="0" w:space="0" w:color="auto"/>
          </w:divBdr>
        </w:div>
        <w:div w:id="1022316237">
          <w:marLeft w:val="0"/>
          <w:marRight w:val="0"/>
          <w:marTop w:val="0"/>
          <w:marBottom w:val="0"/>
          <w:divBdr>
            <w:top w:val="none" w:sz="0" w:space="0" w:color="auto"/>
            <w:left w:val="none" w:sz="0" w:space="0" w:color="auto"/>
            <w:bottom w:val="none" w:sz="0" w:space="0" w:color="auto"/>
            <w:right w:val="none" w:sz="0" w:space="0" w:color="auto"/>
          </w:divBdr>
        </w:div>
        <w:div w:id="698579792">
          <w:marLeft w:val="0"/>
          <w:marRight w:val="0"/>
          <w:marTop w:val="0"/>
          <w:marBottom w:val="0"/>
          <w:divBdr>
            <w:top w:val="none" w:sz="0" w:space="0" w:color="auto"/>
            <w:left w:val="none" w:sz="0" w:space="0" w:color="auto"/>
            <w:bottom w:val="none" w:sz="0" w:space="0" w:color="auto"/>
            <w:right w:val="none" w:sz="0" w:space="0" w:color="auto"/>
          </w:divBdr>
        </w:div>
        <w:div w:id="1628701457">
          <w:marLeft w:val="0"/>
          <w:marRight w:val="0"/>
          <w:marTop w:val="0"/>
          <w:marBottom w:val="0"/>
          <w:divBdr>
            <w:top w:val="none" w:sz="0" w:space="0" w:color="auto"/>
            <w:left w:val="none" w:sz="0" w:space="0" w:color="auto"/>
            <w:bottom w:val="none" w:sz="0" w:space="0" w:color="auto"/>
            <w:right w:val="none" w:sz="0" w:space="0" w:color="auto"/>
          </w:divBdr>
        </w:div>
        <w:div w:id="692607448">
          <w:marLeft w:val="0"/>
          <w:marRight w:val="0"/>
          <w:marTop w:val="0"/>
          <w:marBottom w:val="0"/>
          <w:divBdr>
            <w:top w:val="none" w:sz="0" w:space="0" w:color="auto"/>
            <w:left w:val="none" w:sz="0" w:space="0" w:color="auto"/>
            <w:bottom w:val="none" w:sz="0" w:space="0" w:color="auto"/>
            <w:right w:val="none" w:sz="0" w:space="0" w:color="auto"/>
          </w:divBdr>
        </w:div>
      </w:divsChild>
    </w:div>
    <w:div w:id="1610698193">
      <w:bodyDiv w:val="1"/>
      <w:marLeft w:val="0"/>
      <w:marRight w:val="0"/>
      <w:marTop w:val="0"/>
      <w:marBottom w:val="0"/>
      <w:divBdr>
        <w:top w:val="none" w:sz="0" w:space="0" w:color="auto"/>
        <w:left w:val="none" w:sz="0" w:space="0" w:color="auto"/>
        <w:bottom w:val="none" w:sz="0" w:space="0" w:color="auto"/>
        <w:right w:val="none" w:sz="0" w:space="0" w:color="auto"/>
      </w:divBdr>
      <w:divsChild>
        <w:div w:id="1894272764">
          <w:marLeft w:val="0"/>
          <w:marRight w:val="0"/>
          <w:marTop w:val="0"/>
          <w:marBottom w:val="0"/>
          <w:divBdr>
            <w:top w:val="none" w:sz="0" w:space="0" w:color="auto"/>
            <w:left w:val="none" w:sz="0" w:space="0" w:color="auto"/>
            <w:bottom w:val="none" w:sz="0" w:space="0" w:color="auto"/>
            <w:right w:val="none" w:sz="0" w:space="0" w:color="auto"/>
          </w:divBdr>
        </w:div>
        <w:div w:id="681973946">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sChild>
    </w:div>
    <w:div w:id="1613322443">
      <w:bodyDiv w:val="1"/>
      <w:marLeft w:val="0"/>
      <w:marRight w:val="0"/>
      <w:marTop w:val="0"/>
      <w:marBottom w:val="0"/>
      <w:divBdr>
        <w:top w:val="none" w:sz="0" w:space="0" w:color="auto"/>
        <w:left w:val="none" w:sz="0" w:space="0" w:color="auto"/>
        <w:bottom w:val="none" w:sz="0" w:space="0" w:color="auto"/>
        <w:right w:val="none" w:sz="0" w:space="0" w:color="auto"/>
      </w:divBdr>
      <w:divsChild>
        <w:div w:id="1620800193">
          <w:marLeft w:val="0"/>
          <w:marRight w:val="0"/>
          <w:marTop w:val="0"/>
          <w:marBottom w:val="0"/>
          <w:divBdr>
            <w:top w:val="none" w:sz="0" w:space="0" w:color="auto"/>
            <w:left w:val="none" w:sz="0" w:space="0" w:color="auto"/>
            <w:bottom w:val="none" w:sz="0" w:space="0" w:color="auto"/>
            <w:right w:val="none" w:sz="0" w:space="0" w:color="auto"/>
          </w:divBdr>
        </w:div>
        <w:div w:id="2070302440">
          <w:marLeft w:val="0"/>
          <w:marRight w:val="0"/>
          <w:marTop w:val="0"/>
          <w:marBottom w:val="0"/>
          <w:divBdr>
            <w:top w:val="none" w:sz="0" w:space="0" w:color="auto"/>
            <w:left w:val="none" w:sz="0" w:space="0" w:color="auto"/>
            <w:bottom w:val="none" w:sz="0" w:space="0" w:color="auto"/>
            <w:right w:val="none" w:sz="0" w:space="0" w:color="auto"/>
          </w:divBdr>
        </w:div>
        <w:div w:id="775640416">
          <w:marLeft w:val="0"/>
          <w:marRight w:val="0"/>
          <w:marTop w:val="0"/>
          <w:marBottom w:val="0"/>
          <w:divBdr>
            <w:top w:val="none" w:sz="0" w:space="0" w:color="auto"/>
            <w:left w:val="none" w:sz="0" w:space="0" w:color="auto"/>
            <w:bottom w:val="none" w:sz="0" w:space="0" w:color="auto"/>
            <w:right w:val="none" w:sz="0" w:space="0" w:color="auto"/>
          </w:divBdr>
        </w:div>
        <w:div w:id="1883860518">
          <w:marLeft w:val="0"/>
          <w:marRight w:val="0"/>
          <w:marTop w:val="0"/>
          <w:marBottom w:val="0"/>
          <w:divBdr>
            <w:top w:val="none" w:sz="0" w:space="0" w:color="auto"/>
            <w:left w:val="none" w:sz="0" w:space="0" w:color="auto"/>
            <w:bottom w:val="none" w:sz="0" w:space="0" w:color="auto"/>
            <w:right w:val="none" w:sz="0" w:space="0" w:color="auto"/>
          </w:divBdr>
        </w:div>
      </w:divsChild>
    </w:div>
    <w:div w:id="1663503503">
      <w:bodyDiv w:val="1"/>
      <w:marLeft w:val="0"/>
      <w:marRight w:val="0"/>
      <w:marTop w:val="0"/>
      <w:marBottom w:val="0"/>
      <w:divBdr>
        <w:top w:val="none" w:sz="0" w:space="0" w:color="auto"/>
        <w:left w:val="none" w:sz="0" w:space="0" w:color="auto"/>
        <w:bottom w:val="none" w:sz="0" w:space="0" w:color="auto"/>
        <w:right w:val="none" w:sz="0" w:space="0" w:color="auto"/>
      </w:divBdr>
    </w:div>
    <w:div w:id="1674986540">
      <w:bodyDiv w:val="1"/>
      <w:marLeft w:val="0"/>
      <w:marRight w:val="0"/>
      <w:marTop w:val="0"/>
      <w:marBottom w:val="0"/>
      <w:divBdr>
        <w:top w:val="none" w:sz="0" w:space="0" w:color="auto"/>
        <w:left w:val="none" w:sz="0" w:space="0" w:color="auto"/>
        <w:bottom w:val="none" w:sz="0" w:space="0" w:color="auto"/>
        <w:right w:val="none" w:sz="0" w:space="0" w:color="auto"/>
      </w:divBdr>
      <w:divsChild>
        <w:div w:id="623999621">
          <w:marLeft w:val="0"/>
          <w:marRight w:val="0"/>
          <w:marTop w:val="0"/>
          <w:marBottom w:val="0"/>
          <w:divBdr>
            <w:top w:val="none" w:sz="0" w:space="0" w:color="auto"/>
            <w:left w:val="none" w:sz="0" w:space="0" w:color="auto"/>
            <w:bottom w:val="none" w:sz="0" w:space="0" w:color="auto"/>
            <w:right w:val="none" w:sz="0" w:space="0" w:color="auto"/>
          </w:divBdr>
        </w:div>
        <w:div w:id="1611161821">
          <w:marLeft w:val="0"/>
          <w:marRight w:val="0"/>
          <w:marTop w:val="0"/>
          <w:marBottom w:val="0"/>
          <w:divBdr>
            <w:top w:val="none" w:sz="0" w:space="0" w:color="auto"/>
            <w:left w:val="none" w:sz="0" w:space="0" w:color="auto"/>
            <w:bottom w:val="none" w:sz="0" w:space="0" w:color="auto"/>
            <w:right w:val="none" w:sz="0" w:space="0" w:color="auto"/>
          </w:divBdr>
        </w:div>
        <w:div w:id="736785788">
          <w:marLeft w:val="0"/>
          <w:marRight w:val="0"/>
          <w:marTop w:val="0"/>
          <w:marBottom w:val="0"/>
          <w:divBdr>
            <w:top w:val="none" w:sz="0" w:space="0" w:color="auto"/>
            <w:left w:val="none" w:sz="0" w:space="0" w:color="auto"/>
            <w:bottom w:val="none" w:sz="0" w:space="0" w:color="auto"/>
            <w:right w:val="none" w:sz="0" w:space="0" w:color="auto"/>
          </w:divBdr>
        </w:div>
        <w:div w:id="820732539">
          <w:marLeft w:val="0"/>
          <w:marRight w:val="0"/>
          <w:marTop w:val="0"/>
          <w:marBottom w:val="0"/>
          <w:divBdr>
            <w:top w:val="none" w:sz="0" w:space="0" w:color="auto"/>
            <w:left w:val="none" w:sz="0" w:space="0" w:color="auto"/>
            <w:bottom w:val="none" w:sz="0" w:space="0" w:color="auto"/>
            <w:right w:val="none" w:sz="0" w:space="0" w:color="auto"/>
          </w:divBdr>
        </w:div>
        <w:div w:id="883517890">
          <w:marLeft w:val="0"/>
          <w:marRight w:val="0"/>
          <w:marTop w:val="0"/>
          <w:marBottom w:val="0"/>
          <w:divBdr>
            <w:top w:val="none" w:sz="0" w:space="0" w:color="auto"/>
            <w:left w:val="none" w:sz="0" w:space="0" w:color="auto"/>
            <w:bottom w:val="none" w:sz="0" w:space="0" w:color="auto"/>
            <w:right w:val="none" w:sz="0" w:space="0" w:color="auto"/>
          </w:divBdr>
        </w:div>
      </w:divsChild>
    </w:div>
    <w:div w:id="1714578138">
      <w:bodyDiv w:val="1"/>
      <w:marLeft w:val="0"/>
      <w:marRight w:val="0"/>
      <w:marTop w:val="0"/>
      <w:marBottom w:val="0"/>
      <w:divBdr>
        <w:top w:val="none" w:sz="0" w:space="0" w:color="auto"/>
        <w:left w:val="none" w:sz="0" w:space="0" w:color="auto"/>
        <w:bottom w:val="none" w:sz="0" w:space="0" w:color="auto"/>
        <w:right w:val="none" w:sz="0" w:space="0" w:color="auto"/>
      </w:divBdr>
    </w:div>
    <w:div w:id="1725251510">
      <w:bodyDiv w:val="1"/>
      <w:marLeft w:val="0"/>
      <w:marRight w:val="0"/>
      <w:marTop w:val="0"/>
      <w:marBottom w:val="0"/>
      <w:divBdr>
        <w:top w:val="none" w:sz="0" w:space="0" w:color="auto"/>
        <w:left w:val="none" w:sz="0" w:space="0" w:color="auto"/>
        <w:bottom w:val="none" w:sz="0" w:space="0" w:color="auto"/>
        <w:right w:val="none" w:sz="0" w:space="0" w:color="auto"/>
      </w:divBdr>
      <w:divsChild>
        <w:div w:id="847989337">
          <w:marLeft w:val="0"/>
          <w:marRight w:val="0"/>
          <w:marTop w:val="0"/>
          <w:marBottom w:val="0"/>
          <w:divBdr>
            <w:top w:val="none" w:sz="0" w:space="0" w:color="auto"/>
            <w:left w:val="none" w:sz="0" w:space="0" w:color="auto"/>
            <w:bottom w:val="none" w:sz="0" w:space="0" w:color="auto"/>
            <w:right w:val="none" w:sz="0" w:space="0" w:color="auto"/>
          </w:divBdr>
        </w:div>
      </w:divsChild>
    </w:div>
    <w:div w:id="17318830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682">
          <w:marLeft w:val="0"/>
          <w:marRight w:val="0"/>
          <w:marTop w:val="0"/>
          <w:marBottom w:val="0"/>
          <w:divBdr>
            <w:top w:val="none" w:sz="0" w:space="0" w:color="auto"/>
            <w:left w:val="none" w:sz="0" w:space="0" w:color="auto"/>
            <w:bottom w:val="none" w:sz="0" w:space="0" w:color="auto"/>
            <w:right w:val="none" w:sz="0" w:space="0" w:color="auto"/>
          </w:divBdr>
        </w:div>
        <w:div w:id="1769231438">
          <w:marLeft w:val="0"/>
          <w:marRight w:val="0"/>
          <w:marTop w:val="0"/>
          <w:marBottom w:val="0"/>
          <w:divBdr>
            <w:top w:val="none" w:sz="0" w:space="0" w:color="auto"/>
            <w:left w:val="none" w:sz="0" w:space="0" w:color="auto"/>
            <w:bottom w:val="none" w:sz="0" w:space="0" w:color="auto"/>
            <w:right w:val="none" w:sz="0" w:space="0" w:color="auto"/>
          </w:divBdr>
        </w:div>
        <w:div w:id="1298101108">
          <w:marLeft w:val="0"/>
          <w:marRight w:val="0"/>
          <w:marTop w:val="0"/>
          <w:marBottom w:val="0"/>
          <w:divBdr>
            <w:top w:val="none" w:sz="0" w:space="0" w:color="auto"/>
            <w:left w:val="none" w:sz="0" w:space="0" w:color="auto"/>
            <w:bottom w:val="none" w:sz="0" w:space="0" w:color="auto"/>
            <w:right w:val="none" w:sz="0" w:space="0" w:color="auto"/>
          </w:divBdr>
        </w:div>
        <w:div w:id="1325281966">
          <w:marLeft w:val="0"/>
          <w:marRight w:val="0"/>
          <w:marTop w:val="0"/>
          <w:marBottom w:val="0"/>
          <w:divBdr>
            <w:top w:val="none" w:sz="0" w:space="0" w:color="auto"/>
            <w:left w:val="none" w:sz="0" w:space="0" w:color="auto"/>
            <w:bottom w:val="none" w:sz="0" w:space="0" w:color="auto"/>
            <w:right w:val="none" w:sz="0" w:space="0" w:color="auto"/>
          </w:divBdr>
        </w:div>
      </w:divsChild>
    </w:div>
    <w:div w:id="1745879461">
      <w:bodyDiv w:val="1"/>
      <w:marLeft w:val="0"/>
      <w:marRight w:val="0"/>
      <w:marTop w:val="0"/>
      <w:marBottom w:val="0"/>
      <w:divBdr>
        <w:top w:val="none" w:sz="0" w:space="0" w:color="auto"/>
        <w:left w:val="none" w:sz="0" w:space="0" w:color="auto"/>
        <w:bottom w:val="none" w:sz="0" w:space="0" w:color="auto"/>
        <w:right w:val="none" w:sz="0" w:space="0" w:color="auto"/>
      </w:divBdr>
      <w:divsChild>
        <w:div w:id="1985693804">
          <w:marLeft w:val="0"/>
          <w:marRight w:val="0"/>
          <w:marTop w:val="0"/>
          <w:marBottom w:val="0"/>
          <w:divBdr>
            <w:top w:val="none" w:sz="0" w:space="0" w:color="auto"/>
            <w:left w:val="none" w:sz="0" w:space="0" w:color="auto"/>
            <w:bottom w:val="none" w:sz="0" w:space="0" w:color="auto"/>
            <w:right w:val="none" w:sz="0" w:space="0" w:color="auto"/>
          </w:divBdr>
        </w:div>
        <w:div w:id="1915889343">
          <w:marLeft w:val="0"/>
          <w:marRight w:val="0"/>
          <w:marTop w:val="0"/>
          <w:marBottom w:val="0"/>
          <w:divBdr>
            <w:top w:val="none" w:sz="0" w:space="0" w:color="auto"/>
            <w:left w:val="none" w:sz="0" w:space="0" w:color="auto"/>
            <w:bottom w:val="none" w:sz="0" w:space="0" w:color="auto"/>
            <w:right w:val="none" w:sz="0" w:space="0" w:color="auto"/>
          </w:divBdr>
        </w:div>
        <w:div w:id="278072841">
          <w:marLeft w:val="0"/>
          <w:marRight w:val="0"/>
          <w:marTop w:val="0"/>
          <w:marBottom w:val="0"/>
          <w:divBdr>
            <w:top w:val="none" w:sz="0" w:space="0" w:color="auto"/>
            <w:left w:val="none" w:sz="0" w:space="0" w:color="auto"/>
            <w:bottom w:val="none" w:sz="0" w:space="0" w:color="auto"/>
            <w:right w:val="none" w:sz="0" w:space="0" w:color="auto"/>
          </w:divBdr>
        </w:div>
        <w:div w:id="1756632545">
          <w:marLeft w:val="0"/>
          <w:marRight w:val="0"/>
          <w:marTop w:val="0"/>
          <w:marBottom w:val="0"/>
          <w:divBdr>
            <w:top w:val="none" w:sz="0" w:space="0" w:color="auto"/>
            <w:left w:val="none" w:sz="0" w:space="0" w:color="auto"/>
            <w:bottom w:val="none" w:sz="0" w:space="0" w:color="auto"/>
            <w:right w:val="none" w:sz="0" w:space="0" w:color="auto"/>
          </w:divBdr>
        </w:div>
      </w:divsChild>
    </w:div>
    <w:div w:id="1822576750">
      <w:bodyDiv w:val="1"/>
      <w:marLeft w:val="0"/>
      <w:marRight w:val="0"/>
      <w:marTop w:val="0"/>
      <w:marBottom w:val="0"/>
      <w:divBdr>
        <w:top w:val="none" w:sz="0" w:space="0" w:color="auto"/>
        <w:left w:val="none" w:sz="0" w:space="0" w:color="auto"/>
        <w:bottom w:val="none" w:sz="0" w:space="0" w:color="auto"/>
        <w:right w:val="none" w:sz="0" w:space="0" w:color="auto"/>
      </w:divBdr>
      <w:divsChild>
        <w:div w:id="634062982">
          <w:marLeft w:val="0"/>
          <w:marRight w:val="0"/>
          <w:marTop w:val="0"/>
          <w:marBottom w:val="0"/>
          <w:divBdr>
            <w:top w:val="none" w:sz="0" w:space="0" w:color="auto"/>
            <w:left w:val="none" w:sz="0" w:space="0" w:color="auto"/>
            <w:bottom w:val="none" w:sz="0" w:space="0" w:color="auto"/>
            <w:right w:val="none" w:sz="0" w:space="0" w:color="auto"/>
          </w:divBdr>
        </w:div>
        <w:div w:id="1949853303">
          <w:marLeft w:val="0"/>
          <w:marRight w:val="0"/>
          <w:marTop w:val="0"/>
          <w:marBottom w:val="0"/>
          <w:divBdr>
            <w:top w:val="none" w:sz="0" w:space="0" w:color="auto"/>
            <w:left w:val="none" w:sz="0" w:space="0" w:color="auto"/>
            <w:bottom w:val="none" w:sz="0" w:space="0" w:color="auto"/>
            <w:right w:val="none" w:sz="0" w:space="0" w:color="auto"/>
          </w:divBdr>
        </w:div>
        <w:div w:id="288898193">
          <w:marLeft w:val="0"/>
          <w:marRight w:val="0"/>
          <w:marTop w:val="0"/>
          <w:marBottom w:val="0"/>
          <w:divBdr>
            <w:top w:val="none" w:sz="0" w:space="0" w:color="auto"/>
            <w:left w:val="none" w:sz="0" w:space="0" w:color="auto"/>
            <w:bottom w:val="none" w:sz="0" w:space="0" w:color="auto"/>
            <w:right w:val="none" w:sz="0" w:space="0" w:color="auto"/>
          </w:divBdr>
        </w:div>
        <w:div w:id="411391425">
          <w:marLeft w:val="0"/>
          <w:marRight w:val="0"/>
          <w:marTop w:val="0"/>
          <w:marBottom w:val="0"/>
          <w:divBdr>
            <w:top w:val="none" w:sz="0" w:space="0" w:color="auto"/>
            <w:left w:val="none" w:sz="0" w:space="0" w:color="auto"/>
            <w:bottom w:val="none" w:sz="0" w:space="0" w:color="auto"/>
            <w:right w:val="none" w:sz="0" w:space="0" w:color="auto"/>
          </w:divBdr>
        </w:div>
      </w:divsChild>
    </w:div>
    <w:div w:id="1889146857">
      <w:bodyDiv w:val="1"/>
      <w:marLeft w:val="0"/>
      <w:marRight w:val="0"/>
      <w:marTop w:val="0"/>
      <w:marBottom w:val="0"/>
      <w:divBdr>
        <w:top w:val="none" w:sz="0" w:space="0" w:color="auto"/>
        <w:left w:val="none" w:sz="0" w:space="0" w:color="auto"/>
        <w:bottom w:val="none" w:sz="0" w:space="0" w:color="auto"/>
        <w:right w:val="none" w:sz="0" w:space="0" w:color="auto"/>
      </w:divBdr>
      <w:divsChild>
        <w:div w:id="1707221170">
          <w:marLeft w:val="0"/>
          <w:marRight w:val="0"/>
          <w:marTop w:val="0"/>
          <w:marBottom w:val="0"/>
          <w:divBdr>
            <w:top w:val="none" w:sz="0" w:space="0" w:color="auto"/>
            <w:left w:val="none" w:sz="0" w:space="0" w:color="auto"/>
            <w:bottom w:val="none" w:sz="0" w:space="0" w:color="auto"/>
            <w:right w:val="none" w:sz="0" w:space="0" w:color="auto"/>
          </w:divBdr>
        </w:div>
        <w:div w:id="1762994792">
          <w:marLeft w:val="0"/>
          <w:marRight w:val="0"/>
          <w:marTop w:val="0"/>
          <w:marBottom w:val="0"/>
          <w:divBdr>
            <w:top w:val="none" w:sz="0" w:space="0" w:color="auto"/>
            <w:left w:val="none" w:sz="0" w:space="0" w:color="auto"/>
            <w:bottom w:val="none" w:sz="0" w:space="0" w:color="auto"/>
            <w:right w:val="none" w:sz="0" w:space="0" w:color="auto"/>
          </w:divBdr>
        </w:div>
        <w:div w:id="1554849040">
          <w:marLeft w:val="0"/>
          <w:marRight w:val="0"/>
          <w:marTop w:val="0"/>
          <w:marBottom w:val="0"/>
          <w:divBdr>
            <w:top w:val="none" w:sz="0" w:space="0" w:color="auto"/>
            <w:left w:val="none" w:sz="0" w:space="0" w:color="auto"/>
            <w:bottom w:val="none" w:sz="0" w:space="0" w:color="auto"/>
            <w:right w:val="none" w:sz="0" w:space="0" w:color="auto"/>
          </w:divBdr>
        </w:div>
        <w:div w:id="1898665349">
          <w:marLeft w:val="0"/>
          <w:marRight w:val="0"/>
          <w:marTop w:val="0"/>
          <w:marBottom w:val="0"/>
          <w:divBdr>
            <w:top w:val="none" w:sz="0" w:space="0" w:color="auto"/>
            <w:left w:val="none" w:sz="0" w:space="0" w:color="auto"/>
            <w:bottom w:val="none" w:sz="0" w:space="0" w:color="auto"/>
            <w:right w:val="none" w:sz="0" w:space="0" w:color="auto"/>
          </w:divBdr>
        </w:div>
      </w:divsChild>
    </w:div>
    <w:div w:id="1909682267">
      <w:bodyDiv w:val="1"/>
      <w:marLeft w:val="0"/>
      <w:marRight w:val="0"/>
      <w:marTop w:val="0"/>
      <w:marBottom w:val="0"/>
      <w:divBdr>
        <w:top w:val="none" w:sz="0" w:space="0" w:color="auto"/>
        <w:left w:val="none" w:sz="0" w:space="0" w:color="auto"/>
        <w:bottom w:val="none" w:sz="0" w:space="0" w:color="auto"/>
        <w:right w:val="none" w:sz="0" w:space="0" w:color="auto"/>
      </w:divBdr>
    </w:div>
    <w:div w:id="1917276973">
      <w:bodyDiv w:val="1"/>
      <w:marLeft w:val="0"/>
      <w:marRight w:val="0"/>
      <w:marTop w:val="0"/>
      <w:marBottom w:val="0"/>
      <w:divBdr>
        <w:top w:val="none" w:sz="0" w:space="0" w:color="auto"/>
        <w:left w:val="none" w:sz="0" w:space="0" w:color="auto"/>
        <w:bottom w:val="none" w:sz="0" w:space="0" w:color="auto"/>
        <w:right w:val="none" w:sz="0" w:space="0" w:color="auto"/>
      </w:divBdr>
      <w:divsChild>
        <w:div w:id="1415054317">
          <w:marLeft w:val="0"/>
          <w:marRight w:val="0"/>
          <w:marTop w:val="0"/>
          <w:marBottom w:val="0"/>
          <w:divBdr>
            <w:top w:val="none" w:sz="0" w:space="0" w:color="auto"/>
            <w:left w:val="none" w:sz="0" w:space="0" w:color="auto"/>
            <w:bottom w:val="none" w:sz="0" w:space="0" w:color="auto"/>
            <w:right w:val="none" w:sz="0" w:space="0" w:color="auto"/>
          </w:divBdr>
        </w:div>
        <w:div w:id="770979184">
          <w:marLeft w:val="0"/>
          <w:marRight w:val="0"/>
          <w:marTop w:val="0"/>
          <w:marBottom w:val="0"/>
          <w:divBdr>
            <w:top w:val="none" w:sz="0" w:space="0" w:color="auto"/>
            <w:left w:val="none" w:sz="0" w:space="0" w:color="auto"/>
            <w:bottom w:val="none" w:sz="0" w:space="0" w:color="auto"/>
            <w:right w:val="none" w:sz="0" w:space="0" w:color="auto"/>
          </w:divBdr>
        </w:div>
        <w:div w:id="412317149">
          <w:marLeft w:val="0"/>
          <w:marRight w:val="0"/>
          <w:marTop w:val="0"/>
          <w:marBottom w:val="0"/>
          <w:divBdr>
            <w:top w:val="none" w:sz="0" w:space="0" w:color="auto"/>
            <w:left w:val="none" w:sz="0" w:space="0" w:color="auto"/>
            <w:bottom w:val="none" w:sz="0" w:space="0" w:color="auto"/>
            <w:right w:val="none" w:sz="0" w:space="0" w:color="auto"/>
          </w:divBdr>
        </w:div>
        <w:div w:id="981277237">
          <w:marLeft w:val="0"/>
          <w:marRight w:val="0"/>
          <w:marTop w:val="0"/>
          <w:marBottom w:val="0"/>
          <w:divBdr>
            <w:top w:val="none" w:sz="0" w:space="0" w:color="auto"/>
            <w:left w:val="none" w:sz="0" w:space="0" w:color="auto"/>
            <w:bottom w:val="none" w:sz="0" w:space="0" w:color="auto"/>
            <w:right w:val="none" w:sz="0" w:space="0" w:color="auto"/>
          </w:divBdr>
        </w:div>
      </w:divsChild>
    </w:div>
    <w:div w:id="1931699150">
      <w:bodyDiv w:val="1"/>
      <w:marLeft w:val="0"/>
      <w:marRight w:val="0"/>
      <w:marTop w:val="0"/>
      <w:marBottom w:val="0"/>
      <w:divBdr>
        <w:top w:val="none" w:sz="0" w:space="0" w:color="auto"/>
        <w:left w:val="none" w:sz="0" w:space="0" w:color="auto"/>
        <w:bottom w:val="none" w:sz="0" w:space="0" w:color="auto"/>
        <w:right w:val="none" w:sz="0" w:space="0" w:color="auto"/>
      </w:divBdr>
    </w:div>
    <w:div w:id="1952929358">
      <w:bodyDiv w:val="1"/>
      <w:marLeft w:val="0"/>
      <w:marRight w:val="0"/>
      <w:marTop w:val="0"/>
      <w:marBottom w:val="0"/>
      <w:divBdr>
        <w:top w:val="none" w:sz="0" w:space="0" w:color="auto"/>
        <w:left w:val="none" w:sz="0" w:space="0" w:color="auto"/>
        <w:bottom w:val="none" w:sz="0" w:space="0" w:color="auto"/>
        <w:right w:val="none" w:sz="0" w:space="0" w:color="auto"/>
      </w:divBdr>
      <w:divsChild>
        <w:div w:id="2092892620">
          <w:marLeft w:val="0"/>
          <w:marRight w:val="0"/>
          <w:marTop w:val="0"/>
          <w:marBottom w:val="0"/>
          <w:divBdr>
            <w:top w:val="none" w:sz="0" w:space="0" w:color="auto"/>
            <w:left w:val="none" w:sz="0" w:space="0" w:color="auto"/>
            <w:bottom w:val="none" w:sz="0" w:space="0" w:color="auto"/>
            <w:right w:val="none" w:sz="0" w:space="0" w:color="auto"/>
          </w:divBdr>
        </w:div>
        <w:div w:id="58485530">
          <w:marLeft w:val="0"/>
          <w:marRight w:val="0"/>
          <w:marTop w:val="0"/>
          <w:marBottom w:val="0"/>
          <w:divBdr>
            <w:top w:val="none" w:sz="0" w:space="0" w:color="auto"/>
            <w:left w:val="none" w:sz="0" w:space="0" w:color="auto"/>
            <w:bottom w:val="none" w:sz="0" w:space="0" w:color="auto"/>
            <w:right w:val="none" w:sz="0" w:space="0" w:color="auto"/>
          </w:divBdr>
        </w:div>
        <w:div w:id="1903909534">
          <w:marLeft w:val="0"/>
          <w:marRight w:val="0"/>
          <w:marTop w:val="0"/>
          <w:marBottom w:val="0"/>
          <w:divBdr>
            <w:top w:val="none" w:sz="0" w:space="0" w:color="auto"/>
            <w:left w:val="none" w:sz="0" w:space="0" w:color="auto"/>
            <w:bottom w:val="none" w:sz="0" w:space="0" w:color="auto"/>
            <w:right w:val="none" w:sz="0" w:space="0" w:color="auto"/>
          </w:divBdr>
        </w:div>
      </w:divsChild>
    </w:div>
    <w:div w:id="1958562700">
      <w:bodyDiv w:val="1"/>
      <w:marLeft w:val="0"/>
      <w:marRight w:val="0"/>
      <w:marTop w:val="0"/>
      <w:marBottom w:val="0"/>
      <w:divBdr>
        <w:top w:val="none" w:sz="0" w:space="0" w:color="auto"/>
        <w:left w:val="none" w:sz="0" w:space="0" w:color="auto"/>
        <w:bottom w:val="none" w:sz="0" w:space="0" w:color="auto"/>
        <w:right w:val="none" w:sz="0" w:space="0" w:color="auto"/>
      </w:divBdr>
      <w:divsChild>
        <w:div w:id="1981883974">
          <w:marLeft w:val="0"/>
          <w:marRight w:val="0"/>
          <w:marTop w:val="0"/>
          <w:marBottom w:val="0"/>
          <w:divBdr>
            <w:top w:val="none" w:sz="0" w:space="0" w:color="auto"/>
            <w:left w:val="none" w:sz="0" w:space="0" w:color="auto"/>
            <w:bottom w:val="none" w:sz="0" w:space="0" w:color="auto"/>
            <w:right w:val="none" w:sz="0" w:space="0" w:color="auto"/>
          </w:divBdr>
        </w:div>
        <w:div w:id="1784423099">
          <w:marLeft w:val="0"/>
          <w:marRight w:val="0"/>
          <w:marTop w:val="0"/>
          <w:marBottom w:val="0"/>
          <w:divBdr>
            <w:top w:val="none" w:sz="0" w:space="0" w:color="auto"/>
            <w:left w:val="none" w:sz="0" w:space="0" w:color="auto"/>
            <w:bottom w:val="none" w:sz="0" w:space="0" w:color="auto"/>
            <w:right w:val="none" w:sz="0" w:space="0" w:color="auto"/>
          </w:divBdr>
        </w:div>
        <w:div w:id="2055881630">
          <w:marLeft w:val="0"/>
          <w:marRight w:val="0"/>
          <w:marTop w:val="0"/>
          <w:marBottom w:val="0"/>
          <w:divBdr>
            <w:top w:val="none" w:sz="0" w:space="0" w:color="auto"/>
            <w:left w:val="none" w:sz="0" w:space="0" w:color="auto"/>
            <w:bottom w:val="none" w:sz="0" w:space="0" w:color="auto"/>
            <w:right w:val="none" w:sz="0" w:space="0" w:color="auto"/>
          </w:divBdr>
        </w:div>
        <w:div w:id="725298068">
          <w:marLeft w:val="0"/>
          <w:marRight w:val="0"/>
          <w:marTop w:val="0"/>
          <w:marBottom w:val="0"/>
          <w:divBdr>
            <w:top w:val="none" w:sz="0" w:space="0" w:color="auto"/>
            <w:left w:val="none" w:sz="0" w:space="0" w:color="auto"/>
            <w:bottom w:val="none" w:sz="0" w:space="0" w:color="auto"/>
            <w:right w:val="none" w:sz="0" w:space="0" w:color="auto"/>
          </w:divBdr>
        </w:div>
      </w:divsChild>
    </w:div>
    <w:div w:id="1995336016">
      <w:bodyDiv w:val="1"/>
      <w:marLeft w:val="0"/>
      <w:marRight w:val="0"/>
      <w:marTop w:val="0"/>
      <w:marBottom w:val="0"/>
      <w:divBdr>
        <w:top w:val="none" w:sz="0" w:space="0" w:color="auto"/>
        <w:left w:val="none" w:sz="0" w:space="0" w:color="auto"/>
        <w:bottom w:val="none" w:sz="0" w:space="0" w:color="auto"/>
        <w:right w:val="none" w:sz="0" w:space="0" w:color="auto"/>
      </w:divBdr>
    </w:div>
    <w:div w:id="2022270386">
      <w:bodyDiv w:val="1"/>
      <w:marLeft w:val="0"/>
      <w:marRight w:val="0"/>
      <w:marTop w:val="0"/>
      <w:marBottom w:val="0"/>
      <w:divBdr>
        <w:top w:val="none" w:sz="0" w:space="0" w:color="auto"/>
        <w:left w:val="none" w:sz="0" w:space="0" w:color="auto"/>
        <w:bottom w:val="none" w:sz="0" w:space="0" w:color="auto"/>
        <w:right w:val="none" w:sz="0" w:space="0" w:color="auto"/>
      </w:divBdr>
    </w:div>
    <w:div w:id="2070230226">
      <w:bodyDiv w:val="1"/>
      <w:marLeft w:val="0"/>
      <w:marRight w:val="0"/>
      <w:marTop w:val="0"/>
      <w:marBottom w:val="0"/>
      <w:divBdr>
        <w:top w:val="none" w:sz="0" w:space="0" w:color="auto"/>
        <w:left w:val="none" w:sz="0" w:space="0" w:color="auto"/>
        <w:bottom w:val="none" w:sz="0" w:space="0" w:color="auto"/>
        <w:right w:val="none" w:sz="0" w:space="0" w:color="auto"/>
      </w:divBdr>
      <w:divsChild>
        <w:div w:id="444227713">
          <w:marLeft w:val="0"/>
          <w:marRight w:val="0"/>
          <w:marTop w:val="0"/>
          <w:marBottom w:val="0"/>
          <w:divBdr>
            <w:top w:val="none" w:sz="0" w:space="0" w:color="auto"/>
            <w:left w:val="none" w:sz="0" w:space="0" w:color="auto"/>
            <w:bottom w:val="none" w:sz="0" w:space="0" w:color="auto"/>
            <w:right w:val="none" w:sz="0" w:space="0" w:color="auto"/>
          </w:divBdr>
        </w:div>
        <w:div w:id="1764646618">
          <w:marLeft w:val="0"/>
          <w:marRight w:val="0"/>
          <w:marTop w:val="0"/>
          <w:marBottom w:val="0"/>
          <w:divBdr>
            <w:top w:val="none" w:sz="0" w:space="0" w:color="auto"/>
            <w:left w:val="none" w:sz="0" w:space="0" w:color="auto"/>
            <w:bottom w:val="none" w:sz="0" w:space="0" w:color="auto"/>
            <w:right w:val="none" w:sz="0" w:space="0" w:color="auto"/>
          </w:divBdr>
        </w:div>
        <w:div w:id="2145269163">
          <w:marLeft w:val="0"/>
          <w:marRight w:val="0"/>
          <w:marTop w:val="0"/>
          <w:marBottom w:val="0"/>
          <w:divBdr>
            <w:top w:val="none" w:sz="0" w:space="0" w:color="auto"/>
            <w:left w:val="none" w:sz="0" w:space="0" w:color="auto"/>
            <w:bottom w:val="none" w:sz="0" w:space="0" w:color="auto"/>
            <w:right w:val="none" w:sz="0" w:space="0" w:color="auto"/>
          </w:divBdr>
        </w:div>
        <w:div w:id="1854950956">
          <w:marLeft w:val="0"/>
          <w:marRight w:val="0"/>
          <w:marTop w:val="0"/>
          <w:marBottom w:val="0"/>
          <w:divBdr>
            <w:top w:val="none" w:sz="0" w:space="0" w:color="auto"/>
            <w:left w:val="none" w:sz="0" w:space="0" w:color="auto"/>
            <w:bottom w:val="none" w:sz="0" w:space="0" w:color="auto"/>
            <w:right w:val="none" w:sz="0" w:space="0" w:color="auto"/>
          </w:divBdr>
        </w:div>
      </w:divsChild>
    </w:div>
    <w:div w:id="2083527906">
      <w:bodyDiv w:val="1"/>
      <w:marLeft w:val="0"/>
      <w:marRight w:val="0"/>
      <w:marTop w:val="0"/>
      <w:marBottom w:val="0"/>
      <w:divBdr>
        <w:top w:val="none" w:sz="0" w:space="0" w:color="auto"/>
        <w:left w:val="none" w:sz="0" w:space="0" w:color="auto"/>
        <w:bottom w:val="none" w:sz="0" w:space="0" w:color="auto"/>
        <w:right w:val="none" w:sz="0" w:space="0" w:color="auto"/>
      </w:divBdr>
      <w:divsChild>
        <w:div w:id="1876234510">
          <w:marLeft w:val="0"/>
          <w:marRight w:val="0"/>
          <w:marTop w:val="0"/>
          <w:marBottom w:val="0"/>
          <w:divBdr>
            <w:top w:val="none" w:sz="0" w:space="0" w:color="auto"/>
            <w:left w:val="none" w:sz="0" w:space="0" w:color="auto"/>
            <w:bottom w:val="none" w:sz="0" w:space="0" w:color="auto"/>
            <w:right w:val="none" w:sz="0" w:space="0" w:color="auto"/>
          </w:divBdr>
        </w:div>
        <w:div w:id="1260334231">
          <w:marLeft w:val="0"/>
          <w:marRight w:val="0"/>
          <w:marTop w:val="0"/>
          <w:marBottom w:val="0"/>
          <w:divBdr>
            <w:top w:val="none" w:sz="0" w:space="0" w:color="auto"/>
            <w:left w:val="none" w:sz="0" w:space="0" w:color="auto"/>
            <w:bottom w:val="none" w:sz="0" w:space="0" w:color="auto"/>
            <w:right w:val="none" w:sz="0" w:space="0" w:color="auto"/>
          </w:divBdr>
        </w:div>
        <w:div w:id="638926772">
          <w:marLeft w:val="0"/>
          <w:marRight w:val="0"/>
          <w:marTop w:val="0"/>
          <w:marBottom w:val="0"/>
          <w:divBdr>
            <w:top w:val="none" w:sz="0" w:space="0" w:color="auto"/>
            <w:left w:val="none" w:sz="0" w:space="0" w:color="auto"/>
            <w:bottom w:val="none" w:sz="0" w:space="0" w:color="auto"/>
            <w:right w:val="none" w:sz="0" w:space="0" w:color="auto"/>
          </w:divBdr>
        </w:div>
      </w:divsChild>
    </w:div>
    <w:div w:id="2112041578">
      <w:bodyDiv w:val="1"/>
      <w:marLeft w:val="0"/>
      <w:marRight w:val="0"/>
      <w:marTop w:val="0"/>
      <w:marBottom w:val="0"/>
      <w:divBdr>
        <w:top w:val="none" w:sz="0" w:space="0" w:color="auto"/>
        <w:left w:val="none" w:sz="0" w:space="0" w:color="auto"/>
        <w:bottom w:val="none" w:sz="0" w:space="0" w:color="auto"/>
        <w:right w:val="none" w:sz="0" w:space="0" w:color="auto"/>
      </w:divBdr>
    </w:div>
    <w:div w:id="2113284720">
      <w:bodyDiv w:val="1"/>
      <w:marLeft w:val="0"/>
      <w:marRight w:val="0"/>
      <w:marTop w:val="0"/>
      <w:marBottom w:val="0"/>
      <w:divBdr>
        <w:top w:val="none" w:sz="0" w:space="0" w:color="auto"/>
        <w:left w:val="none" w:sz="0" w:space="0" w:color="auto"/>
        <w:bottom w:val="none" w:sz="0" w:space="0" w:color="auto"/>
        <w:right w:val="none" w:sz="0" w:space="0" w:color="auto"/>
      </w:divBdr>
      <w:divsChild>
        <w:div w:id="1514371751">
          <w:marLeft w:val="0"/>
          <w:marRight w:val="0"/>
          <w:marTop w:val="0"/>
          <w:marBottom w:val="0"/>
          <w:divBdr>
            <w:top w:val="none" w:sz="0" w:space="0" w:color="auto"/>
            <w:left w:val="none" w:sz="0" w:space="0" w:color="auto"/>
            <w:bottom w:val="none" w:sz="0" w:space="0" w:color="auto"/>
            <w:right w:val="none" w:sz="0" w:space="0" w:color="auto"/>
          </w:divBdr>
        </w:div>
        <w:div w:id="2087799862">
          <w:marLeft w:val="0"/>
          <w:marRight w:val="0"/>
          <w:marTop w:val="0"/>
          <w:marBottom w:val="0"/>
          <w:divBdr>
            <w:top w:val="none" w:sz="0" w:space="0" w:color="auto"/>
            <w:left w:val="none" w:sz="0" w:space="0" w:color="auto"/>
            <w:bottom w:val="none" w:sz="0" w:space="0" w:color="auto"/>
            <w:right w:val="none" w:sz="0" w:space="0" w:color="auto"/>
          </w:divBdr>
        </w:div>
        <w:div w:id="1581015643">
          <w:marLeft w:val="0"/>
          <w:marRight w:val="0"/>
          <w:marTop w:val="0"/>
          <w:marBottom w:val="0"/>
          <w:divBdr>
            <w:top w:val="none" w:sz="0" w:space="0" w:color="auto"/>
            <w:left w:val="none" w:sz="0" w:space="0" w:color="auto"/>
            <w:bottom w:val="none" w:sz="0" w:space="0" w:color="auto"/>
            <w:right w:val="none" w:sz="0" w:space="0" w:color="auto"/>
          </w:divBdr>
        </w:div>
        <w:div w:id="1429306613">
          <w:marLeft w:val="0"/>
          <w:marRight w:val="0"/>
          <w:marTop w:val="0"/>
          <w:marBottom w:val="0"/>
          <w:divBdr>
            <w:top w:val="none" w:sz="0" w:space="0" w:color="auto"/>
            <w:left w:val="none" w:sz="0" w:space="0" w:color="auto"/>
            <w:bottom w:val="none" w:sz="0" w:space="0" w:color="auto"/>
            <w:right w:val="none" w:sz="0" w:space="0" w:color="auto"/>
          </w:divBdr>
        </w:div>
      </w:divsChild>
    </w:div>
    <w:div w:id="2125297470">
      <w:bodyDiv w:val="1"/>
      <w:marLeft w:val="0"/>
      <w:marRight w:val="0"/>
      <w:marTop w:val="0"/>
      <w:marBottom w:val="0"/>
      <w:divBdr>
        <w:top w:val="none" w:sz="0" w:space="0" w:color="auto"/>
        <w:left w:val="none" w:sz="0" w:space="0" w:color="auto"/>
        <w:bottom w:val="none" w:sz="0" w:space="0" w:color="auto"/>
        <w:right w:val="none" w:sz="0" w:space="0" w:color="auto"/>
      </w:divBdr>
      <w:divsChild>
        <w:div w:id="413939120">
          <w:marLeft w:val="0"/>
          <w:marRight w:val="0"/>
          <w:marTop w:val="0"/>
          <w:marBottom w:val="0"/>
          <w:divBdr>
            <w:top w:val="none" w:sz="0" w:space="0" w:color="auto"/>
            <w:left w:val="none" w:sz="0" w:space="0" w:color="auto"/>
            <w:bottom w:val="none" w:sz="0" w:space="0" w:color="auto"/>
            <w:right w:val="none" w:sz="0" w:space="0" w:color="auto"/>
          </w:divBdr>
        </w:div>
        <w:div w:id="1149906012">
          <w:marLeft w:val="0"/>
          <w:marRight w:val="0"/>
          <w:marTop w:val="0"/>
          <w:marBottom w:val="0"/>
          <w:divBdr>
            <w:top w:val="none" w:sz="0" w:space="0" w:color="auto"/>
            <w:left w:val="none" w:sz="0" w:space="0" w:color="auto"/>
            <w:bottom w:val="none" w:sz="0" w:space="0" w:color="auto"/>
            <w:right w:val="none" w:sz="0" w:space="0" w:color="auto"/>
          </w:divBdr>
        </w:div>
        <w:div w:id="1722483271">
          <w:marLeft w:val="0"/>
          <w:marRight w:val="0"/>
          <w:marTop w:val="0"/>
          <w:marBottom w:val="0"/>
          <w:divBdr>
            <w:top w:val="none" w:sz="0" w:space="0" w:color="auto"/>
            <w:left w:val="none" w:sz="0" w:space="0" w:color="auto"/>
            <w:bottom w:val="none" w:sz="0" w:space="0" w:color="auto"/>
            <w:right w:val="none" w:sz="0" w:space="0" w:color="auto"/>
          </w:divBdr>
        </w:div>
        <w:div w:id="1538352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58892-B42B-C94C-ABD2-8FE166499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2245</Words>
  <Characters>12797</Characters>
  <Application>Microsoft Office Word</Application>
  <DocSecurity>0</DocSecurity>
  <Lines>106</Lines>
  <Paragraphs>30</Paragraphs>
  <ScaleCrop>false</ScaleCrop>
  <Company>acta automatica sinica</Company>
  <LinksUpToDate>false</LinksUpToDate>
  <CharactersWithSpaces>15012</CharactersWithSpaces>
  <SharedDoc>false</SharedDoc>
  <HLinks>
    <vt:vector size="6" baseType="variant">
      <vt:variant>
        <vt:i4>2687077</vt:i4>
      </vt:variant>
      <vt:variant>
        <vt:i4>72</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《自动化学报》作者加工稿件须知</dc:title>
  <dc:subject/>
  <dc:creator>HU Rong</dc:creator>
  <cp:keywords/>
  <cp:lastModifiedBy>Microsoft Office User</cp:lastModifiedBy>
  <cp:revision>3</cp:revision>
  <cp:lastPrinted>2021-06-24T07:55:00Z</cp:lastPrinted>
  <dcterms:created xsi:type="dcterms:W3CDTF">2021-06-24T07:55:00Z</dcterms:created>
  <dcterms:modified xsi:type="dcterms:W3CDTF">2021-06-24T08:03:00Z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