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2B029" w14:textId="55ED7BB9" w:rsidR="00430CB3" w:rsidRDefault="001D0866" w:rsidP="001D086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Прав ли Тарас Бульба, что убил сына.</w:t>
      </w:r>
    </w:p>
    <w:p w14:paraId="12CAEB07" w14:textId="308F7D60" w:rsidR="001D0866" w:rsidRDefault="001D0866" w:rsidP="00530033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1D0866">
        <w:rPr>
          <w:rFonts w:ascii="Times New Roman" w:hAnsi="Times New Roman" w:cs="Times New Roman"/>
          <w:sz w:val="28"/>
          <w:szCs w:val="28"/>
        </w:rPr>
        <w:t>В повести Н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1D0866">
        <w:rPr>
          <w:rFonts w:ascii="Times New Roman" w:hAnsi="Times New Roman" w:cs="Times New Roman"/>
          <w:sz w:val="28"/>
          <w:szCs w:val="28"/>
        </w:rPr>
        <w:t xml:space="preserve"> В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1D0866">
        <w:rPr>
          <w:rFonts w:ascii="Times New Roman" w:hAnsi="Times New Roman" w:cs="Times New Roman"/>
          <w:sz w:val="28"/>
          <w:szCs w:val="28"/>
        </w:rPr>
        <w:t xml:space="preserve"> Гоголя «Тарас Бульба» кульминацией и трагическим завершением является сцена убийства Тарасом своего сына Андрия. Этот момент вызывает множество вопросов и заставляет задуматься о мотивах, толкнувших отца на столь страшный поступок.</w:t>
      </w:r>
    </w:p>
    <w:p w14:paraId="0331298F" w14:textId="1014133E" w:rsidR="009C0EAD" w:rsidRDefault="009C0EAD" w:rsidP="00530033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C0EAD">
        <w:rPr>
          <w:rFonts w:ascii="Times New Roman" w:hAnsi="Times New Roman" w:cs="Times New Roman"/>
          <w:sz w:val="28"/>
          <w:szCs w:val="28"/>
        </w:rPr>
        <w:t>Тарас Бульба — это не просто отец, а казак, в жилах которого течет кипящая кровь защитника родного края и православной веры. Для него честь и доблесть — не просто слова, а основа существования.</w:t>
      </w:r>
    </w:p>
    <w:p w14:paraId="48989718" w14:textId="0589E3B4" w:rsidR="001D0866" w:rsidRDefault="001D0866" w:rsidP="00530033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1D0866">
        <w:rPr>
          <w:rFonts w:ascii="Times New Roman" w:hAnsi="Times New Roman" w:cs="Times New Roman"/>
          <w:sz w:val="28"/>
          <w:szCs w:val="28"/>
        </w:rPr>
        <w:t xml:space="preserve">Для Тараса Бульбы измена Андрия — это переход на сторону врага и предательство товарищей, которое невозможно простить даже сыну. </w:t>
      </w:r>
      <w:r w:rsidR="00530033">
        <w:rPr>
          <w:rFonts w:ascii="Times New Roman" w:hAnsi="Times New Roman" w:cs="Times New Roman"/>
          <w:sz w:val="28"/>
          <w:szCs w:val="28"/>
        </w:rPr>
        <w:t>Для Тараса это</w:t>
      </w:r>
      <w:r w:rsidR="009C0EAD" w:rsidRPr="009C0EAD">
        <w:rPr>
          <w:rFonts w:ascii="Times New Roman" w:hAnsi="Times New Roman" w:cs="Times New Roman"/>
          <w:sz w:val="28"/>
          <w:szCs w:val="28"/>
        </w:rPr>
        <w:t xml:space="preserve"> стало ударом в самое сердце</w:t>
      </w:r>
      <w:r w:rsidR="009C0EAD">
        <w:rPr>
          <w:rFonts w:ascii="Times New Roman" w:hAnsi="Times New Roman" w:cs="Times New Roman"/>
          <w:sz w:val="28"/>
          <w:szCs w:val="28"/>
        </w:rPr>
        <w:t xml:space="preserve">. </w:t>
      </w:r>
      <w:r w:rsidRPr="001D0866">
        <w:rPr>
          <w:rFonts w:ascii="Times New Roman" w:hAnsi="Times New Roman" w:cs="Times New Roman"/>
          <w:sz w:val="28"/>
          <w:szCs w:val="28"/>
        </w:rPr>
        <w:t>Фраза «Я тебя породил, я тебя и убью» подчеркивает бескомпромиссность, где долг перед Родиной превыше всего.</w:t>
      </w:r>
      <w:r w:rsidR="00530033">
        <w:rPr>
          <w:rFonts w:ascii="Times New Roman" w:hAnsi="Times New Roman" w:cs="Times New Roman"/>
          <w:sz w:val="28"/>
          <w:szCs w:val="28"/>
        </w:rPr>
        <w:t xml:space="preserve"> </w:t>
      </w:r>
      <w:r w:rsidRPr="001D0866">
        <w:rPr>
          <w:rFonts w:ascii="Times New Roman" w:hAnsi="Times New Roman" w:cs="Times New Roman"/>
          <w:sz w:val="28"/>
          <w:szCs w:val="28"/>
        </w:rPr>
        <w:t>Это не акт ненависти, а решение, принятое в ситуации жестокого выбора, где Андрий сам выбрал любовь к польской панночке и отвернулся от семьи и веры, что, согласно казацким идеалам, требовало высшей кары.</w:t>
      </w:r>
    </w:p>
    <w:p w14:paraId="271B9A29" w14:textId="5299CF36" w:rsidR="001D0866" w:rsidRPr="001D0866" w:rsidRDefault="001D0866" w:rsidP="0053003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D0866">
        <w:rPr>
          <w:rFonts w:ascii="Times New Roman" w:hAnsi="Times New Roman" w:cs="Times New Roman"/>
          <w:sz w:val="28"/>
          <w:szCs w:val="28"/>
        </w:rPr>
        <w:t>Гоголь изображает мир, где верность братству и православию — главные ценности, поэтому убийство сына — это акт восстановления справедливости и чести, хотя и глубоко трагичный для самого Тараса. </w:t>
      </w:r>
      <w:r w:rsidR="00A90D1F" w:rsidRPr="00A90D1F">
        <w:rPr>
          <w:rFonts w:ascii="Times New Roman" w:hAnsi="Times New Roman" w:cs="Times New Roman"/>
          <w:sz w:val="28"/>
          <w:szCs w:val="28"/>
        </w:rPr>
        <w:t xml:space="preserve"> Он осознает, что, если простит своего сына, это может ослабить и подорвать моральный дух его народа</w:t>
      </w:r>
      <w:r w:rsidR="00A90D1F">
        <w:rPr>
          <w:rFonts w:ascii="Times New Roman" w:hAnsi="Times New Roman" w:cs="Times New Roman"/>
          <w:sz w:val="28"/>
          <w:szCs w:val="28"/>
        </w:rPr>
        <w:t>.</w:t>
      </w:r>
    </w:p>
    <w:p w14:paraId="68F5D04A" w14:textId="315D0A8E" w:rsidR="001D0866" w:rsidRPr="001D0866" w:rsidRDefault="00530033" w:rsidP="0053003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Мне кажется, в</w:t>
      </w:r>
      <w:r w:rsidR="001D0866" w:rsidRPr="001D0866">
        <w:rPr>
          <w:rFonts w:ascii="Times New Roman" w:hAnsi="Times New Roman" w:cs="Times New Roman"/>
          <w:sz w:val="28"/>
          <w:szCs w:val="28"/>
        </w:rPr>
        <w:t xml:space="preserve"> системе ценностей произведения</w:t>
      </w:r>
      <w:r>
        <w:rPr>
          <w:rFonts w:ascii="Times New Roman" w:hAnsi="Times New Roman" w:cs="Times New Roman"/>
          <w:sz w:val="28"/>
          <w:szCs w:val="28"/>
        </w:rPr>
        <w:t>,</w:t>
      </w:r>
      <w:r w:rsidR="001D0866" w:rsidRPr="001D0866">
        <w:rPr>
          <w:rFonts w:ascii="Times New Roman" w:hAnsi="Times New Roman" w:cs="Times New Roman"/>
          <w:sz w:val="28"/>
          <w:szCs w:val="28"/>
        </w:rPr>
        <w:t xml:space="preserve"> Тарас не мог поступить иначе, однако это решение делает его одновременно и героем, и убийцей собственного сына. </w:t>
      </w:r>
    </w:p>
    <w:p w14:paraId="62D8EC65" w14:textId="6B5A31FF" w:rsidR="001D0866" w:rsidRDefault="00530033" w:rsidP="0053003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9C0EAD" w:rsidRPr="009C0EAD">
        <w:rPr>
          <w:rFonts w:ascii="Times New Roman" w:hAnsi="Times New Roman" w:cs="Times New Roman"/>
          <w:sz w:val="28"/>
          <w:szCs w:val="28"/>
        </w:rPr>
        <w:t>бийство Андрия – это сложное и многогранное событие, обусловленное особенностями эпохи, характером Тараса и поступком самого Андрия. Это трагедия отца, вынужденного пожертвовать сыном ради сохранения верности своим идеалам и казацкой чести.</w:t>
      </w:r>
    </w:p>
    <w:p w14:paraId="39B1D391" w14:textId="77777777" w:rsidR="00A90D1F" w:rsidRDefault="00A90D1F" w:rsidP="0053003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sectPr w:rsidR="00A90D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E4DA5"/>
    <w:multiLevelType w:val="multilevel"/>
    <w:tmpl w:val="08D8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F202FB"/>
    <w:multiLevelType w:val="multilevel"/>
    <w:tmpl w:val="05AC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4911894">
    <w:abstractNumId w:val="1"/>
  </w:num>
  <w:num w:numId="2" w16cid:durableId="2033146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E0F"/>
    <w:rsid w:val="000802CD"/>
    <w:rsid w:val="00156F0E"/>
    <w:rsid w:val="001D0866"/>
    <w:rsid w:val="00231B29"/>
    <w:rsid w:val="00274ADA"/>
    <w:rsid w:val="00430CB3"/>
    <w:rsid w:val="00514249"/>
    <w:rsid w:val="00530033"/>
    <w:rsid w:val="00646F8C"/>
    <w:rsid w:val="009C0EAD"/>
    <w:rsid w:val="00A90D1F"/>
    <w:rsid w:val="00AC00CF"/>
    <w:rsid w:val="00AC7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23148"/>
  <w15:chartTrackingRefBased/>
  <w15:docId w15:val="{30418968-1DA3-4577-AF97-87C154C6F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C7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7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7E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7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7E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7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7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7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7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7E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7E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7E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7E0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7E0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7E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7E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7E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7E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7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7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7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7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7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7E0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7E0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7E0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7E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7E0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C7E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2026-02-06T17:48:00Z</dcterms:created>
  <dcterms:modified xsi:type="dcterms:W3CDTF">2026-02-06T18:09:00Z</dcterms:modified>
</cp:coreProperties>
</file>