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55EC" w14:textId="77777777" w:rsidR="00A14D45" w:rsidRPr="00C63B7A" w:rsidRDefault="00A14D45" w:rsidP="00A14D45">
      <w:pPr>
        <w:pStyle w:val="Heading1"/>
        <w:shd w:val="clear" w:color="auto" w:fill="F5F5F5"/>
        <w:jc w:val="both"/>
        <w:rPr>
          <w:rFonts w:ascii="Helvetica Neue" w:hAnsi="Helvetica Neue"/>
          <w:color w:val="000000"/>
          <w:sz w:val="20"/>
          <w:szCs w:val="20"/>
        </w:rPr>
      </w:pPr>
      <w:r w:rsidRPr="00C63B7A">
        <w:rPr>
          <w:rStyle w:val="Strong"/>
          <w:rFonts w:ascii="Helvetica Neue" w:hAnsi="Helvetica Neue"/>
          <w:color w:val="000000"/>
          <w:sz w:val="20"/>
          <w:szCs w:val="20"/>
        </w:rPr>
        <w:t xml:space="preserve">Welcome to the annotation project for </w:t>
      </w:r>
      <w:proofErr w:type="spellStart"/>
      <w:r w:rsidRPr="00C63B7A">
        <w:rPr>
          <w:rStyle w:val="Strong"/>
          <w:rFonts w:ascii="Helvetica Neue" w:hAnsi="Helvetica Neue"/>
          <w:color w:val="000000"/>
          <w:sz w:val="20"/>
          <w:szCs w:val="20"/>
        </w:rPr>
        <w:t>PeerSum</w:t>
      </w:r>
      <w:proofErr w:type="spellEnd"/>
    </w:p>
    <w:p w14:paraId="2005028C" w14:textId="7409C967" w:rsidR="00A14D45" w:rsidRPr="00C63B7A" w:rsidRDefault="00A14D45" w:rsidP="00A14D45">
      <w:pPr>
        <w:pStyle w:val="NormalWeb"/>
        <w:shd w:val="clear" w:color="auto" w:fill="F5F5F5"/>
        <w:jc w:val="both"/>
        <w:rPr>
          <w:rFonts w:ascii="Helvetica Neue" w:hAnsi="Helvetica Neue"/>
          <w:color w:val="000000"/>
          <w:sz w:val="20"/>
          <w:szCs w:val="20"/>
        </w:rPr>
      </w:pPr>
      <w:r w:rsidRPr="00C63B7A">
        <w:rPr>
          <w:rFonts w:ascii="Helvetica Neue" w:hAnsi="Helvetica Neue"/>
          <w:color w:val="000000"/>
          <w:sz w:val="20"/>
          <w:szCs w:val="20"/>
          <w:u w:val="single"/>
        </w:rPr>
        <w:t xml:space="preserve">Please have a careful read of the project introduction and </w:t>
      </w:r>
      <w:r w:rsidR="007E692C" w:rsidRPr="00C63B7A">
        <w:rPr>
          <w:rFonts w:ascii="Helvetica Neue" w:hAnsi="Helvetica Neue"/>
          <w:color w:val="000000"/>
          <w:sz w:val="20"/>
          <w:szCs w:val="20"/>
          <w:u w:val="single"/>
        </w:rPr>
        <w:t xml:space="preserve">task </w:t>
      </w:r>
      <w:r w:rsidR="00012749" w:rsidRPr="00C63B7A">
        <w:rPr>
          <w:rFonts w:ascii="Helvetica Neue" w:hAnsi="Helvetica Neue"/>
          <w:color w:val="000000"/>
          <w:sz w:val="20"/>
          <w:szCs w:val="20"/>
          <w:u w:val="single"/>
        </w:rPr>
        <w:t>instructions and</w:t>
      </w:r>
      <w:r w:rsidR="002C2906" w:rsidRPr="00C63B7A">
        <w:rPr>
          <w:rFonts w:ascii="Helvetica Neue" w:hAnsi="Helvetica Neue"/>
          <w:color w:val="000000"/>
          <w:sz w:val="20"/>
          <w:szCs w:val="20"/>
          <w:u w:val="single"/>
        </w:rPr>
        <w:t xml:space="preserve"> finish the task</w:t>
      </w:r>
      <w:r w:rsidR="00797DDE">
        <w:rPr>
          <w:rFonts w:ascii="Helvetica Neue" w:hAnsi="Helvetica Neue"/>
          <w:color w:val="000000"/>
          <w:sz w:val="20"/>
          <w:szCs w:val="20"/>
          <w:u w:val="single"/>
        </w:rPr>
        <w:t>s</w:t>
      </w:r>
      <w:r w:rsidR="002C2906" w:rsidRPr="00C63B7A">
        <w:rPr>
          <w:rFonts w:ascii="Helvetica Neue" w:hAnsi="Helvetica Neue" w:hint="eastAsia"/>
          <w:color w:val="000000"/>
          <w:sz w:val="20"/>
          <w:szCs w:val="20"/>
          <w:u w:val="single"/>
        </w:rPr>
        <w:t xml:space="preserve"> </w:t>
      </w:r>
      <w:r w:rsidR="002C2906" w:rsidRPr="00C63B7A">
        <w:rPr>
          <w:rFonts w:ascii="Helvetica Neue" w:hAnsi="Helvetica Neue"/>
          <w:color w:val="000000"/>
          <w:sz w:val="20"/>
          <w:szCs w:val="20"/>
          <w:u w:val="single"/>
        </w:rPr>
        <w:t xml:space="preserve">in the </w:t>
      </w:r>
      <w:r w:rsidR="00B12D4A">
        <w:rPr>
          <w:rFonts w:ascii="Helvetica Neue" w:hAnsi="Helvetica Neue"/>
          <w:color w:val="000000"/>
          <w:sz w:val="20"/>
          <w:szCs w:val="20"/>
          <w:u w:val="single"/>
        </w:rPr>
        <w:t>separate</w:t>
      </w:r>
      <w:r w:rsidR="002C2906" w:rsidRPr="00C63B7A">
        <w:rPr>
          <w:rFonts w:ascii="Helvetica Neue" w:hAnsi="Helvetica Neue"/>
          <w:color w:val="000000"/>
          <w:sz w:val="20"/>
          <w:szCs w:val="20"/>
          <w:u w:val="single"/>
        </w:rPr>
        <w:t xml:space="preserve"> </w:t>
      </w:r>
      <w:r w:rsidR="00B12D4A">
        <w:rPr>
          <w:rFonts w:ascii="Helvetica Neue" w:hAnsi="Helvetica Neue"/>
          <w:color w:val="000000"/>
          <w:sz w:val="20"/>
          <w:szCs w:val="20"/>
          <w:u w:val="single"/>
        </w:rPr>
        <w:t>document</w:t>
      </w:r>
      <w:r w:rsidRPr="00C63B7A">
        <w:rPr>
          <w:rFonts w:ascii="Helvetica Neue" w:hAnsi="Helvetica Neue"/>
          <w:color w:val="000000"/>
          <w:sz w:val="20"/>
          <w:szCs w:val="20"/>
          <w:u w:val="single"/>
        </w:rPr>
        <w:t>.</w:t>
      </w:r>
    </w:p>
    <w:p w14:paraId="58BC79ED" w14:textId="77777777" w:rsidR="00BE2492" w:rsidRDefault="00A14D45" w:rsidP="00BE2492">
      <w:pPr>
        <w:pStyle w:val="Heading2"/>
        <w:shd w:val="clear" w:color="auto" w:fill="F5F5F5"/>
        <w:jc w:val="both"/>
        <w:rPr>
          <w:rStyle w:val="Strong"/>
          <w:rFonts w:ascii="Helvetica Neue" w:hAnsi="Helvetica Neue"/>
          <w:b/>
          <w:bCs/>
          <w:color w:val="000000"/>
          <w:sz w:val="20"/>
          <w:szCs w:val="20"/>
        </w:rPr>
      </w:pPr>
      <w:r w:rsidRPr="00C63B7A">
        <w:rPr>
          <w:rStyle w:val="Strong"/>
          <w:rFonts w:ascii="Helvetica Neue" w:hAnsi="Helvetica Neue"/>
          <w:b/>
          <w:bCs/>
          <w:color w:val="000000"/>
          <w:sz w:val="20"/>
          <w:szCs w:val="20"/>
        </w:rPr>
        <w:t>Introduction of the project</w:t>
      </w:r>
    </w:p>
    <w:p w14:paraId="70CB1A19" w14:textId="71519A6A" w:rsidR="00BE2492" w:rsidRPr="00BE2492" w:rsidRDefault="00A14D45" w:rsidP="00BE2492">
      <w:pPr>
        <w:pStyle w:val="Heading2"/>
        <w:shd w:val="clear" w:color="auto" w:fill="F5F5F5"/>
        <w:jc w:val="both"/>
        <w:rPr>
          <w:rFonts w:ascii="Helvetica Neue" w:hAnsi="Helvetica Neue"/>
          <w:b w:val="0"/>
          <w:bCs w:val="0"/>
          <w:color w:val="000000"/>
          <w:sz w:val="20"/>
          <w:szCs w:val="20"/>
          <w:shd w:val="clear" w:color="auto" w:fill="F5F5F5"/>
        </w:rPr>
      </w:pPr>
      <w:r w:rsidRPr="00BE2492">
        <w:rPr>
          <w:rFonts w:ascii="Helvetica Neue" w:hAnsi="Helvetica Neue"/>
          <w:b w:val="0"/>
          <w:bCs w:val="0"/>
          <w:color w:val="000000"/>
          <w:sz w:val="20"/>
          <w:szCs w:val="20"/>
          <w:shd w:val="clear" w:color="auto" w:fill="F5F5F5"/>
        </w:rPr>
        <w:t xml:space="preserve">To enhance the capabilities of multi-document summarization systems we present </w:t>
      </w:r>
      <w:proofErr w:type="spellStart"/>
      <w:r w:rsidRPr="00BE2492">
        <w:rPr>
          <w:rFonts w:ascii="Helvetica Neue" w:hAnsi="Helvetica Neue"/>
          <w:b w:val="0"/>
          <w:bCs w:val="0"/>
          <w:color w:val="000000"/>
          <w:sz w:val="20"/>
          <w:szCs w:val="20"/>
          <w:shd w:val="clear" w:color="auto" w:fill="F5F5F5"/>
        </w:rPr>
        <w:t>PeerSum</w:t>
      </w:r>
      <w:proofErr w:type="spellEnd"/>
      <w:r w:rsidRPr="00BE2492">
        <w:rPr>
          <w:rFonts w:ascii="Helvetica Neue" w:hAnsi="Helvetica Neue"/>
          <w:b w:val="0"/>
          <w:bCs w:val="0"/>
          <w:color w:val="000000"/>
          <w:sz w:val="20"/>
          <w:szCs w:val="20"/>
          <w:shd w:val="clear" w:color="auto" w:fill="F5F5F5"/>
        </w:rPr>
        <w:t xml:space="preserve">, a novel dataset for </w:t>
      </w:r>
      <w:r w:rsidR="00DB7007" w:rsidRPr="00BE2492">
        <w:rPr>
          <w:rFonts w:ascii="Helvetica Neue" w:hAnsi="Helvetica Neue"/>
          <w:b w:val="0"/>
          <w:bCs w:val="0"/>
          <w:color w:val="000000"/>
          <w:sz w:val="20"/>
          <w:szCs w:val="20"/>
          <w:shd w:val="clear" w:color="auto" w:fill="F5F5F5"/>
        </w:rPr>
        <w:t xml:space="preserve">automatically </w:t>
      </w:r>
      <w:r w:rsidRPr="00BE2492">
        <w:rPr>
          <w:rFonts w:ascii="Helvetica Neue" w:hAnsi="Helvetica Neue"/>
          <w:b w:val="0"/>
          <w:bCs w:val="0"/>
          <w:color w:val="000000"/>
          <w:sz w:val="20"/>
          <w:szCs w:val="20"/>
          <w:shd w:val="clear" w:color="auto" w:fill="F5F5F5"/>
        </w:rPr>
        <w:t xml:space="preserve">generating meta-reviews of scientific papers </w:t>
      </w:r>
      <w:r w:rsidR="0081045E" w:rsidRPr="00BE2492">
        <w:rPr>
          <w:rFonts w:ascii="Helvetica Neue" w:hAnsi="Helvetica Neue"/>
          <w:b w:val="0"/>
          <w:bCs w:val="0"/>
          <w:color w:val="000000"/>
          <w:sz w:val="20"/>
          <w:szCs w:val="20"/>
          <w:shd w:val="clear" w:color="auto" w:fill="F5F5F5"/>
        </w:rPr>
        <w:t xml:space="preserve">based on reviews and discussions </w:t>
      </w:r>
      <w:r w:rsidRPr="00BE2492">
        <w:rPr>
          <w:rFonts w:ascii="Helvetica Neue" w:hAnsi="Helvetica Neue"/>
          <w:b w:val="0"/>
          <w:bCs w:val="0"/>
          <w:color w:val="000000"/>
          <w:sz w:val="20"/>
          <w:szCs w:val="20"/>
          <w:shd w:val="clear" w:color="auto" w:fill="F5F5F5"/>
        </w:rPr>
        <w:t>in the peer-reviewing process in </w:t>
      </w:r>
      <w:hyperlink r:id="rId8" w:tgtFrame="_blank" w:history="1">
        <w:r w:rsidRPr="00BE2492">
          <w:rPr>
            <w:rStyle w:val="Hyperlink"/>
            <w:rFonts w:ascii="Helvetica Neue" w:hAnsi="Helvetica Neue"/>
            <w:b w:val="0"/>
            <w:bCs w:val="0"/>
            <w:sz w:val="20"/>
            <w:szCs w:val="20"/>
            <w:shd w:val="clear" w:color="auto" w:fill="F5F5F5"/>
          </w:rPr>
          <w:t>https://openreview.net/</w:t>
        </w:r>
      </w:hyperlink>
      <w:r w:rsidRPr="00BE2492">
        <w:rPr>
          <w:rFonts w:ascii="Helvetica Neue" w:hAnsi="Helvetica Neue"/>
          <w:b w:val="0"/>
          <w:bCs w:val="0"/>
          <w:color w:val="000000"/>
          <w:sz w:val="20"/>
          <w:szCs w:val="20"/>
          <w:shd w:val="clear" w:color="auto" w:fill="F5F5F5"/>
        </w:rPr>
        <w:t xml:space="preserve">. In the reviewing process, </w:t>
      </w:r>
      <w:r w:rsidR="00750B96" w:rsidRPr="00BE2492">
        <w:rPr>
          <w:rFonts w:ascii="Helvetica Neue" w:hAnsi="Helvetica Neue"/>
          <w:b w:val="0"/>
          <w:bCs w:val="0"/>
          <w:color w:val="000000"/>
          <w:sz w:val="20"/>
          <w:szCs w:val="20"/>
          <w:shd w:val="clear" w:color="auto" w:fill="F5F5F5"/>
        </w:rPr>
        <w:t>all</w:t>
      </w:r>
      <w:r w:rsidRPr="00BE2492">
        <w:rPr>
          <w:rFonts w:ascii="Helvetica Neue" w:hAnsi="Helvetica Neue"/>
          <w:b w:val="0"/>
          <w:bCs w:val="0"/>
          <w:color w:val="000000"/>
          <w:sz w:val="20"/>
          <w:szCs w:val="20"/>
          <w:shd w:val="clear" w:color="auto" w:fill="F5F5F5"/>
        </w:rPr>
        <w:t xml:space="preserve"> assigned reviewer</w:t>
      </w:r>
      <w:r w:rsidR="00750B96" w:rsidRPr="00BE2492">
        <w:rPr>
          <w:rFonts w:ascii="Helvetica Neue" w:hAnsi="Helvetica Neue"/>
          <w:b w:val="0"/>
          <w:bCs w:val="0"/>
          <w:color w:val="000000"/>
          <w:sz w:val="20"/>
          <w:szCs w:val="20"/>
          <w:shd w:val="clear" w:color="auto" w:fill="F5F5F5"/>
        </w:rPr>
        <w:t>s</w:t>
      </w:r>
      <w:r w:rsidRPr="00BE2492">
        <w:rPr>
          <w:rFonts w:ascii="Helvetica Neue" w:hAnsi="Helvetica Neue"/>
          <w:b w:val="0"/>
          <w:bCs w:val="0"/>
          <w:color w:val="000000"/>
          <w:sz w:val="20"/>
          <w:szCs w:val="20"/>
          <w:shd w:val="clear" w:color="auto" w:fill="F5F5F5"/>
        </w:rPr>
        <w:t xml:space="preserve"> and public users can give comments to each paper, and then the author of the paper might respond to those comments. There may be a couple of rounds of discussions</w:t>
      </w:r>
      <w:r w:rsidR="00B11E84" w:rsidRPr="00BE2492">
        <w:rPr>
          <w:rFonts w:ascii="Helvetica Neue" w:hAnsi="Helvetica Neue"/>
          <w:b w:val="0"/>
          <w:bCs w:val="0"/>
          <w:color w:val="000000"/>
          <w:sz w:val="20"/>
          <w:szCs w:val="20"/>
          <w:shd w:val="clear" w:color="auto" w:fill="F5F5F5"/>
        </w:rPr>
        <w:t xml:space="preserve"> or rebuttals</w:t>
      </w:r>
      <w:r w:rsidRPr="00BE2492">
        <w:rPr>
          <w:rFonts w:ascii="Helvetica Neue" w:hAnsi="Helvetica Neue"/>
          <w:b w:val="0"/>
          <w:bCs w:val="0"/>
          <w:color w:val="000000"/>
          <w:sz w:val="20"/>
          <w:szCs w:val="20"/>
          <w:shd w:val="clear" w:color="auto" w:fill="F5F5F5"/>
        </w:rPr>
        <w:t xml:space="preserve"> during the reviewing process. In the end, the meta-reviewer will write a summary of these comments and discussions, to support their final decision on the paper acceptance. Usually, meta-reviewers </w:t>
      </w:r>
      <w:r w:rsidR="00B11E84" w:rsidRPr="00BE2492">
        <w:rPr>
          <w:rFonts w:ascii="Helvetica Neue" w:hAnsi="Helvetica Neue"/>
          <w:b w:val="0"/>
          <w:bCs w:val="0"/>
          <w:color w:val="000000"/>
          <w:sz w:val="20"/>
          <w:szCs w:val="20"/>
          <w:shd w:val="clear" w:color="auto" w:fill="F5F5F5"/>
        </w:rPr>
        <w:t xml:space="preserve">are supposed to </w:t>
      </w:r>
      <w:r w:rsidRPr="00BE2492">
        <w:rPr>
          <w:rFonts w:ascii="Helvetica Neue" w:hAnsi="Helvetica Neue"/>
          <w:b w:val="0"/>
          <w:bCs w:val="0"/>
          <w:color w:val="000000"/>
          <w:sz w:val="20"/>
          <w:szCs w:val="20"/>
          <w:shd w:val="clear" w:color="auto" w:fill="F5F5F5"/>
        </w:rPr>
        <w:t xml:space="preserve">write </w:t>
      </w:r>
      <w:r w:rsidR="002E21C5" w:rsidRPr="00BE2492">
        <w:rPr>
          <w:rFonts w:ascii="Helvetica Neue" w:hAnsi="Helvetica Neue"/>
          <w:b w:val="0"/>
          <w:bCs w:val="0"/>
          <w:color w:val="000000"/>
          <w:sz w:val="20"/>
          <w:szCs w:val="20"/>
          <w:shd w:val="clear" w:color="auto" w:fill="F5F5F5"/>
        </w:rPr>
        <w:t>the</w:t>
      </w:r>
      <w:r w:rsidRPr="00BE2492">
        <w:rPr>
          <w:rFonts w:ascii="Helvetica Neue" w:hAnsi="Helvetica Neue" w:hint="eastAsia"/>
          <w:b w:val="0"/>
          <w:bCs w:val="0"/>
          <w:color w:val="000000"/>
          <w:sz w:val="20"/>
          <w:szCs w:val="20"/>
          <w:shd w:val="clear" w:color="auto" w:fill="F5F5F5"/>
        </w:rPr>
        <w:t xml:space="preserve"> </w:t>
      </w:r>
      <w:r w:rsidRPr="00BE2492">
        <w:rPr>
          <w:rFonts w:ascii="Helvetica Neue" w:hAnsi="Helvetica Neue"/>
          <w:b w:val="0"/>
          <w:bCs w:val="0"/>
          <w:color w:val="000000"/>
          <w:sz w:val="20"/>
          <w:szCs w:val="20"/>
          <w:shd w:val="clear" w:color="auto" w:fill="F5F5F5"/>
        </w:rPr>
        <w:t xml:space="preserve">meta-review based on </w:t>
      </w:r>
      <w:r w:rsidR="0032171C" w:rsidRPr="00BE2492">
        <w:rPr>
          <w:rFonts w:ascii="Helvetica Neue" w:hAnsi="Helvetica Neue"/>
          <w:b w:val="0"/>
          <w:bCs w:val="0"/>
          <w:color w:val="000000"/>
          <w:sz w:val="20"/>
          <w:szCs w:val="20"/>
          <w:shd w:val="clear" w:color="auto" w:fill="F5F5F5"/>
        </w:rPr>
        <w:t xml:space="preserve">summarizing </w:t>
      </w:r>
      <w:r w:rsidR="00ED66D6" w:rsidRPr="00BE2492">
        <w:rPr>
          <w:rFonts w:ascii="Helvetica Neue" w:hAnsi="Helvetica Neue"/>
          <w:b w:val="0"/>
          <w:bCs w:val="0"/>
          <w:color w:val="000000"/>
          <w:sz w:val="20"/>
          <w:szCs w:val="20"/>
          <w:shd w:val="clear" w:color="auto" w:fill="F5F5F5"/>
        </w:rPr>
        <w:t xml:space="preserve">all </w:t>
      </w:r>
      <w:r w:rsidRPr="00BE2492">
        <w:rPr>
          <w:rFonts w:ascii="Helvetica Neue" w:hAnsi="Helvetica Neue"/>
          <w:b w:val="0"/>
          <w:bCs w:val="0"/>
          <w:color w:val="000000"/>
          <w:sz w:val="20"/>
          <w:szCs w:val="20"/>
          <w:shd w:val="clear" w:color="auto" w:fill="F5F5F5"/>
        </w:rPr>
        <w:t>reviews</w:t>
      </w:r>
      <w:r w:rsidR="0001566B" w:rsidRPr="00BE2492">
        <w:rPr>
          <w:rFonts w:ascii="Helvetica Neue" w:hAnsi="Helvetica Neue"/>
          <w:b w:val="0"/>
          <w:bCs w:val="0"/>
          <w:color w:val="000000"/>
          <w:sz w:val="20"/>
          <w:szCs w:val="20"/>
          <w:shd w:val="clear" w:color="auto" w:fill="F5F5F5"/>
        </w:rPr>
        <w:t xml:space="preserve">, </w:t>
      </w:r>
      <w:r w:rsidR="00DA1C09" w:rsidRPr="00BE2492">
        <w:rPr>
          <w:rFonts w:ascii="Helvetica Neue" w:hAnsi="Helvetica Neue"/>
          <w:b w:val="0"/>
          <w:bCs w:val="0"/>
          <w:color w:val="000000"/>
          <w:sz w:val="20"/>
          <w:szCs w:val="20"/>
          <w:shd w:val="clear" w:color="auto" w:fill="F5F5F5"/>
        </w:rPr>
        <w:t>discussions,</w:t>
      </w:r>
      <w:r w:rsidR="0001566B" w:rsidRPr="00BE2492">
        <w:rPr>
          <w:rFonts w:ascii="Helvetica Neue" w:hAnsi="Helvetica Neue"/>
          <w:b w:val="0"/>
          <w:bCs w:val="0"/>
          <w:color w:val="000000"/>
          <w:sz w:val="20"/>
          <w:szCs w:val="20"/>
          <w:shd w:val="clear" w:color="auto" w:fill="F5F5F5"/>
        </w:rPr>
        <w:t xml:space="preserve"> </w:t>
      </w:r>
      <w:r w:rsidR="00750B96" w:rsidRPr="00BE2492">
        <w:rPr>
          <w:rFonts w:ascii="Helvetica Neue" w:hAnsi="Helvetica Neue"/>
          <w:b w:val="0"/>
          <w:bCs w:val="0"/>
          <w:color w:val="000000"/>
          <w:sz w:val="20"/>
          <w:szCs w:val="20"/>
          <w:shd w:val="clear" w:color="auto" w:fill="F5F5F5"/>
        </w:rPr>
        <w:t>and</w:t>
      </w:r>
      <w:r w:rsidR="0001566B" w:rsidRPr="00BE2492">
        <w:rPr>
          <w:rFonts w:ascii="Helvetica Neue" w:hAnsi="Helvetica Neue"/>
          <w:b w:val="0"/>
          <w:bCs w:val="0"/>
          <w:color w:val="000000"/>
          <w:sz w:val="20"/>
          <w:szCs w:val="20"/>
          <w:shd w:val="clear" w:color="auto" w:fill="F5F5F5"/>
        </w:rPr>
        <w:t xml:space="preserve"> the paper abstract</w:t>
      </w:r>
      <w:r w:rsidRPr="00BE2492">
        <w:rPr>
          <w:rFonts w:ascii="Helvetica Neue" w:hAnsi="Helvetica Neue"/>
          <w:b w:val="0"/>
          <w:bCs w:val="0"/>
          <w:color w:val="000000"/>
          <w:sz w:val="20"/>
          <w:szCs w:val="20"/>
          <w:shd w:val="clear" w:color="auto" w:fill="F5F5F5"/>
        </w:rPr>
        <w:t xml:space="preserve">, but they may </w:t>
      </w:r>
      <w:r w:rsidR="001D0662" w:rsidRPr="00BE2492">
        <w:rPr>
          <w:rFonts w:ascii="Helvetica Neue" w:hAnsi="Helvetica Neue"/>
          <w:b w:val="0"/>
          <w:bCs w:val="0"/>
          <w:color w:val="000000"/>
          <w:sz w:val="20"/>
          <w:szCs w:val="20"/>
          <w:shd w:val="clear" w:color="auto" w:fill="F5F5F5"/>
        </w:rPr>
        <w:t>sometimes</w:t>
      </w:r>
      <w:r w:rsidR="0032171C" w:rsidRPr="00BE2492">
        <w:rPr>
          <w:rFonts w:ascii="Helvetica Neue" w:hAnsi="Helvetica Neue"/>
          <w:b w:val="0"/>
          <w:bCs w:val="0"/>
          <w:color w:val="000000"/>
          <w:sz w:val="20"/>
          <w:szCs w:val="20"/>
          <w:shd w:val="clear" w:color="auto" w:fill="F5F5F5"/>
        </w:rPr>
        <w:t xml:space="preserve"> </w:t>
      </w:r>
      <w:r w:rsidRPr="00BE2492">
        <w:rPr>
          <w:rFonts w:ascii="Helvetica Neue" w:hAnsi="Helvetica Neue"/>
          <w:b w:val="0"/>
          <w:bCs w:val="0"/>
          <w:color w:val="000000"/>
          <w:sz w:val="20"/>
          <w:szCs w:val="20"/>
          <w:shd w:val="clear" w:color="auto" w:fill="F5F5F5"/>
        </w:rPr>
        <w:t xml:space="preserve">draw on </w:t>
      </w:r>
      <w:r w:rsidR="0025230F" w:rsidRPr="00BE2492">
        <w:rPr>
          <w:rFonts w:ascii="Helvetica Neue" w:hAnsi="Helvetica Neue"/>
          <w:b w:val="0"/>
          <w:bCs w:val="0"/>
          <w:color w:val="000000"/>
          <w:sz w:val="20"/>
          <w:szCs w:val="20"/>
          <w:shd w:val="clear" w:color="auto" w:fill="F5F5F5"/>
        </w:rPr>
        <w:t xml:space="preserve">some </w:t>
      </w:r>
      <w:r w:rsidRPr="00BE2492">
        <w:rPr>
          <w:rFonts w:ascii="Helvetica Neue" w:hAnsi="Helvetica Neue"/>
          <w:b w:val="0"/>
          <w:bCs w:val="0"/>
          <w:color w:val="000000"/>
          <w:sz w:val="20"/>
          <w:szCs w:val="20"/>
          <w:shd w:val="clear" w:color="auto" w:fill="F5F5F5"/>
        </w:rPr>
        <w:t xml:space="preserve">external knowledge </w:t>
      </w:r>
      <w:r w:rsidR="00981E96">
        <w:rPr>
          <w:rFonts w:ascii="Helvetica Neue" w:hAnsi="Helvetica Neue"/>
          <w:b w:val="0"/>
          <w:bCs w:val="0"/>
          <w:color w:val="000000"/>
          <w:sz w:val="20"/>
          <w:szCs w:val="20"/>
          <w:shd w:val="clear" w:color="auto" w:fill="F5F5F5"/>
        </w:rPr>
        <w:t xml:space="preserve">which is </w:t>
      </w:r>
      <w:r w:rsidR="00A21F92">
        <w:rPr>
          <w:rFonts w:ascii="Helvetica Neue" w:hAnsi="Helvetica Neue"/>
          <w:b w:val="0"/>
          <w:bCs w:val="0"/>
          <w:color w:val="000000"/>
          <w:sz w:val="20"/>
          <w:szCs w:val="20"/>
          <w:shd w:val="clear" w:color="auto" w:fill="F5F5F5"/>
        </w:rPr>
        <w:t>not present in the source documents</w:t>
      </w:r>
      <w:r w:rsidR="00A63595">
        <w:rPr>
          <w:rFonts w:ascii="Helvetica Neue" w:hAnsi="Helvetica Neue"/>
          <w:b w:val="0"/>
          <w:bCs w:val="0"/>
          <w:color w:val="000000"/>
          <w:sz w:val="20"/>
          <w:szCs w:val="20"/>
          <w:shd w:val="clear" w:color="auto" w:fill="F5F5F5"/>
        </w:rPr>
        <w:t xml:space="preserve">, </w:t>
      </w:r>
      <w:r w:rsidR="00A63595" w:rsidRPr="00A63595">
        <w:rPr>
          <w:rFonts w:ascii="Helvetica Neue" w:hAnsi="Helvetica Neue"/>
          <w:b w:val="0"/>
          <w:bCs w:val="0"/>
          <w:color w:val="000000"/>
          <w:sz w:val="20"/>
          <w:szCs w:val="20"/>
          <w:shd w:val="clear" w:color="auto" w:fill="F5F5F5"/>
        </w:rPr>
        <w:t xml:space="preserve">such as </w:t>
      </w:r>
      <w:r w:rsidR="00A63595" w:rsidRPr="00A63595">
        <w:rPr>
          <w:rFonts w:ascii="Helvetica Neue" w:hAnsi="Helvetica Neue"/>
          <w:b w:val="0"/>
          <w:bCs w:val="0"/>
          <w:color w:val="000000"/>
          <w:sz w:val="20"/>
          <w:szCs w:val="20"/>
        </w:rPr>
        <w:t>their own knowledge in the field, reading</w:t>
      </w:r>
      <w:r w:rsidR="00A63595">
        <w:rPr>
          <w:rFonts w:ascii="Helvetica Neue" w:hAnsi="Helvetica Neue"/>
          <w:b w:val="0"/>
          <w:bCs w:val="0"/>
          <w:color w:val="000000"/>
          <w:sz w:val="20"/>
          <w:szCs w:val="20"/>
        </w:rPr>
        <w:t xml:space="preserve"> of</w:t>
      </w:r>
      <w:r w:rsidR="00A63595" w:rsidRPr="00A63595">
        <w:rPr>
          <w:rFonts w:ascii="Helvetica Neue" w:hAnsi="Helvetica Neue"/>
          <w:b w:val="0"/>
          <w:bCs w:val="0"/>
          <w:color w:val="000000"/>
          <w:sz w:val="20"/>
          <w:szCs w:val="20"/>
        </w:rPr>
        <w:t xml:space="preserve"> the full paper</w:t>
      </w:r>
      <w:r w:rsidR="00A63595">
        <w:rPr>
          <w:rFonts w:ascii="Helvetica Neue" w:hAnsi="Helvetica Neue"/>
          <w:b w:val="0"/>
          <w:bCs w:val="0"/>
          <w:color w:val="000000"/>
          <w:sz w:val="20"/>
          <w:szCs w:val="20"/>
        </w:rPr>
        <w:t xml:space="preserve"> beyond the paper abstract</w:t>
      </w:r>
      <w:r w:rsidRPr="00A63595">
        <w:rPr>
          <w:rFonts w:ascii="Helvetica Neue" w:hAnsi="Helvetica Neue"/>
          <w:b w:val="0"/>
          <w:bCs w:val="0"/>
          <w:color w:val="000000"/>
          <w:sz w:val="20"/>
          <w:szCs w:val="20"/>
          <w:shd w:val="clear" w:color="auto" w:fill="F5F5F5"/>
        </w:rPr>
        <w:t>.</w:t>
      </w:r>
      <w:r w:rsidRPr="00BE2492">
        <w:rPr>
          <w:rFonts w:ascii="Helvetica Neue" w:hAnsi="Helvetica Neue"/>
          <w:b w:val="0"/>
          <w:bCs w:val="0"/>
          <w:color w:val="000000"/>
          <w:sz w:val="20"/>
          <w:szCs w:val="20"/>
          <w:shd w:val="clear" w:color="auto" w:fill="F5F5F5"/>
        </w:rPr>
        <w:t xml:space="preserve"> </w:t>
      </w:r>
    </w:p>
    <w:p w14:paraId="1555329C" w14:textId="13BEB05D" w:rsidR="002A414D" w:rsidRPr="0089055F" w:rsidRDefault="00A14D45" w:rsidP="0089055F">
      <w:pPr>
        <w:shd w:val="clear" w:color="auto" w:fill="F5F5F5"/>
        <w:spacing w:before="100" w:beforeAutospacing="1" w:after="100" w:afterAutospacing="1"/>
        <w:jc w:val="both"/>
        <w:rPr>
          <w:rFonts w:ascii="Helvetica Neue" w:hAnsi="Helvetica Neue"/>
          <w:color w:val="000000"/>
          <w:sz w:val="20"/>
          <w:szCs w:val="20"/>
        </w:rPr>
      </w:pPr>
      <w:r w:rsidRPr="0089055F">
        <w:rPr>
          <w:rFonts w:ascii="Helvetica Neue" w:hAnsi="Helvetica Neue"/>
          <w:color w:val="000000"/>
          <w:sz w:val="20"/>
          <w:szCs w:val="20"/>
          <w:shd w:val="clear" w:color="auto" w:fill="F5F5F5"/>
        </w:rPr>
        <w:t xml:space="preserve">The objective of the annotation task is to assess </w:t>
      </w:r>
      <w:r w:rsidR="004F0CAC" w:rsidRPr="0089055F">
        <w:rPr>
          <w:rFonts w:ascii="Helvetica Neue" w:hAnsi="Helvetica Neue"/>
          <w:color w:val="000000"/>
          <w:sz w:val="20"/>
          <w:szCs w:val="20"/>
          <w:shd w:val="clear" w:color="auto" w:fill="F5F5F5"/>
        </w:rPr>
        <w:t>wh</w:t>
      </w:r>
      <w:r w:rsidR="00EB43D5" w:rsidRPr="0089055F">
        <w:rPr>
          <w:rFonts w:ascii="Helvetica Neue" w:hAnsi="Helvetica Neue"/>
          <w:color w:val="000000"/>
          <w:sz w:val="20"/>
          <w:szCs w:val="20"/>
          <w:shd w:val="clear" w:color="auto" w:fill="F5F5F5"/>
        </w:rPr>
        <w:t xml:space="preserve">ether </w:t>
      </w:r>
      <w:r w:rsidRPr="0089055F">
        <w:rPr>
          <w:rFonts w:ascii="Helvetica Neue" w:hAnsi="Helvetica Neue"/>
          <w:color w:val="000000"/>
          <w:sz w:val="20"/>
          <w:szCs w:val="20"/>
          <w:shd w:val="clear" w:color="auto" w:fill="F5F5F5"/>
        </w:rPr>
        <w:t>the </w:t>
      </w:r>
      <w:r w:rsidRPr="00502AB4">
        <w:rPr>
          <w:rFonts w:ascii="Helvetica Neue" w:hAnsi="Helvetica Neue"/>
          <w:b/>
          <w:bCs/>
          <w:color w:val="000000"/>
          <w:sz w:val="20"/>
          <w:szCs w:val="20"/>
          <w:shd w:val="clear" w:color="auto" w:fill="F5F5F5"/>
        </w:rPr>
        <w:t>statements/assertions</w:t>
      </w:r>
      <w:r w:rsidRPr="0089055F">
        <w:rPr>
          <w:rFonts w:ascii="Helvetica Neue" w:hAnsi="Helvetica Neue"/>
          <w:color w:val="000000"/>
          <w:sz w:val="20"/>
          <w:szCs w:val="20"/>
          <w:shd w:val="clear" w:color="auto" w:fill="F5F5F5"/>
        </w:rPr>
        <w:t> </w:t>
      </w:r>
      <w:r w:rsidR="004F0CAC" w:rsidRPr="0089055F">
        <w:rPr>
          <w:rFonts w:ascii="Helvetica Neue" w:hAnsi="Helvetica Neue"/>
          <w:color w:val="000000"/>
          <w:sz w:val="20"/>
          <w:szCs w:val="20"/>
          <w:shd w:val="clear" w:color="auto" w:fill="F5F5F5"/>
        </w:rPr>
        <w:t xml:space="preserve">in meta-reviews are exclusively </w:t>
      </w:r>
      <w:r w:rsidRPr="0089055F">
        <w:rPr>
          <w:rFonts w:ascii="Helvetica Neue" w:hAnsi="Helvetica Neue"/>
          <w:color w:val="000000"/>
          <w:sz w:val="20"/>
          <w:szCs w:val="20"/>
          <w:shd w:val="clear" w:color="auto" w:fill="F5F5F5"/>
        </w:rPr>
        <w:t>draw</w:t>
      </w:r>
      <w:r w:rsidR="00214AA9" w:rsidRPr="0089055F">
        <w:rPr>
          <w:rFonts w:ascii="Helvetica Neue" w:hAnsi="Helvetica Neue"/>
          <w:color w:val="000000"/>
          <w:sz w:val="20"/>
          <w:szCs w:val="20"/>
          <w:shd w:val="clear" w:color="auto" w:fill="F5F5F5"/>
        </w:rPr>
        <w:t>n</w:t>
      </w:r>
      <w:r w:rsidRPr="0089055F">
        <w:rPr>
          <w:rFonts w:ascii="Helvetica Neue" w:hAnsi="Helvetica Neue"/>
          <w:color w:val="000000"/>
          <w:sz w:val="20"/>
          <w:szCs w:val="20"/>
          <w:shd w:val="clear" w:color="auto" w:fill="F5F5F5"/>
        </w:rPr>
        <w:t xml:space="preserve"> </w:t>
      </w:r>
      <w:r w:rsidR="00214AA9" w:rsidRPr="0089055F">
        <w:rPr>
          <w:rFonts w:ascii="Helvetica Neue" w:hAnsi="Helvetica Neue"/>
          <w:color w:val="000000"/>
          <w:sz w:val="20"/>
          <w:szCs w:val="20"/>
          <w:shd w:val="clear" w:color="auto" w:fill="F5F5F5"/>
        </w:rPr>
        <w:t>from</w:t>
      </w:r>
      <w:r w:rsidRPr="0089055F">
        <w:rPr>
          <w:rFonts w:ascii="Helvetica Neue" w:hAnsi="Helvetica Neue"/>
          <w:color w:val="000000"/>
          <w:sz w:val="20"/>
          <w:szCs w:val="20"/>
          <w:shd w:val="clear" w:color="auto" w:fill="F5F5F5"/>
        </w:rPr>
        <w:t xml:space="preserve"> the </w:t>
      </w:r>
      <w:r w:rsidR="00ED66D6" w:rsidRPr="0089055F">
        <w:rPr>
          <w:rFonts w:ascii="Helvetica Neue" w:hAnsi="Helvetica Neue"/>
          <w:color w:val="000000"/>
          <w:sz w:val="20"/>
          <w:szCs w:val="20"/>
          <w:shd w:val="clear" w:color="auto" w:fill="F5F5F5"/>
        </w:rPr>
        <w:t xml:space="preserve">reviews, </w:t>
      </w:r>
      <w:r w:rsidRPr="0089055F">
        <w:rPr>
          <w:rFonts w:ascii="Helvetica Neue" w:hAnsi="Helvetica Neue"/>
          <w:color w:val="000000"/>
          <w:sz w:val="20"/>
          <w:szCs w:val="20"/>
          <w:shd w:val="clear" w:color="auto" w:fill="F5F5F5"/>
        </w:rPr>
        <w:t>discussion and the paper abstract</w:t>
      </w:r>
      <w:r w:rsidR="00654109" w:rsidRPr="0089055F">
        <w:rPr>
          <w:rFonts w:ascii="Helvetica Neue" w:hAnsi="Helvetica Neue"/>
          <w:color w:val="000000"/>
          <w:sz w:val="20"/>
          <w:szCs w:val="20"/>
          <w:shd w:val="clear" w:color="auto" w:fill="F5F5F5"/>
        </w:rPr>
        <w:t xml:space="preserve"> which are the source documents </w:t>
      </w:r>
      <w:r w:rsidR="00B416B0" w:rsidRPr="0089055F">
        <w:rPr>
          <w:rFonts w:ascii="Helvetica Neue" w:hAnsi="Helvetica Neue"/>
          <w:color w:val="000000"/>
          <w:sz w:val="20"/>
          <w:szCs w:val="20"/>
          <w:shd w:val="clear" w:color="auto" w:fill="F5F5F5"/>
        </w:rPr>
        <w:t xml:space="preserve">in </w:t>
      </w:r>
      <w:proofErr w:type="spellStart"/>
      <w:r w:rsidR="00B416B0" w:rsidRPr="0089055F">
        <w:rPr>
          <w:rFonts w:ascii="Helvetica Neue" w:hAnsi="Helvetica Neue"/>
          <w:color w:val="000000"/>
          <w:sz w:val="20"/>
          <w:szCs w:val="20"/>
          <w:shd w:val="clear" w:color="auto" w:fill="F5F5F5"/>
        </w:rPr>
        <w:t>PeerSu</w:t>
      </w:r>
      <w:r w:rsidR="00A63595">
        <w:rPr>
          <w:rFonts w:ascii="Helvetica Neue" w:hAnsi="Helvetica Neue"/>
          <w:color w:val="000000"/>
          <w:sz w:val="20"/>
          <w:szCs w:val="20"/>
          <w:shd w:val="clear" w:color="auto" w:fill="F5F5F5"/>
        </w:rPr>
        <w:t>m</w:t>
      </w:r>
      <w:proofErr w:type="spellEnd"/>
      <w:r w:rsidR="00EB43D5" w:rsidRPr="0089055F">
        <w:rPr>
          <w:rFonts w:ascii="Helvetica Neue" w:hAnsi="Helvetica Neue"/>
          <w:color w:val="000000"/>
          <w:sz w:val="20"/>
          <w:szCs w:val="20"/>
          <w:shd w:val="clear" w:color="auto" w:fill="F5F5F5"/>
        </w:rPr>
        <w:t>.</w:t>
      </w:r>
      <w:r w:rsidR="0089055F" w:rsidRPr="0089055F">
        <w:rPr>
          <w:rFonts w:ascii="Helvetica Neue" w:hAnsi="Helvetica Neue"/>
          <w:color w:val="000000"/>
          <w:sz w:val="20"/>
          <w:szCs w:val="20"/>
          <w:shd w:val="clear" w:color="auto" w:fill="F5F5F5"/>
        </w:rPr>
        <w:t xml:space="preserve"> </w:t>
      </w:r>
      <w:r w:rsidR="00A63595" w:rsidRPr="00CD53FE">
        <w:rPr>
          <w:rFonts w:ascii="Helvetica Neue" w:hAnsi="Helvetica Neue"/>
          <w:b/>
          <w:bCs/>
          <w:color w:val="000000"/>
          <w:sz w:val="20"/>
          <w:szCs w:val="20"/>
          <w:shd w:val="clear" w:color="auto" w:fill="F5F5F5"/>
        </w:rPr>
        <w:t>Annotators are expected to help highlight the statements/assertions in meta-reviews</w:t>
      </w:r>
      <w:r w:rsidR="00890FDD" w:rsidRPr="00CD53FE">
        <w:rPr>
          <w:rFonts w:ascii="Helvetica Neue" w:hAnsi="Helvetica Neue"/>
          <w:b/>
          <w:bCs/>
          <w:color w:val="000000"/>
          <w:sz w:val="20"/>
          <w:szCs w:val="20"/>
          <w:shd w:val="clear" w:color="auto" w:fill="F5F5F5"/>
        </w:rPr>
        <w:t xml:space="preserve"> that </w:t>
      </w:r>
      <w:r w:rsidR="000E5B2B">
        <w:rPr>
          <w:rFonts w:ascii="Helvetica Neue" w:hAnsi="Helvetica Neue"/>
          <w:b/>
          <w:bCs/>
          <w:color w:val="000000"/>
          <w:sz w:val="20"/>
          <w:szCs w:val="20"/>
          <w:shd w:val="clear" w:color="auto" w:fill="F5F5F5"/>
        </w:rPr>
        <w:t>can be</w:t>
      </w:r>
      <w:r w:rsidR="00890FDD" w:rsidRPr="00CD53FE">
        <w:rPr>
          <w:rFonts w:ascii="Helvetica Neue" w:hAnsi="Helvetica Neue"/>
          <w:b/>
          <w:bCs/>
          <w:color w:val="000000"/>
          <w:sz w:val="20"/>
          <w:szCs w:val="20"/>
          <w:shd w:val="clear" w:color="auto" w:fill="F5F5F5"/>
        </w:rPr>
        <w:t xml:space="preserve"> draw</w:t>
      </w:r>
      <w:r w:rsidR="000E5B2B">
        <w:rPr>
          <w:rFonts w:ascii="Helvetica Neue" w:hAnsi="Helvetica Neue"/>
          <w:b/>
          <w:bCs/>
          <w:color w:val="000000"/>
          <w:sz w:val="20"/>
          <w:szCs w:val="20"/>
          <w:shd w:val="clear" w:color="auto" w:fill="F5F5F5"/>
        </w:rPr>
        <w:t>n</w:t>
      </w:r>
      <w:r w:rsidR="00890FDD" w:rsidRPr="00CD53FE">
        <w:rPr>
          <w:rFonts w:ascii="Helvetica Neue" w:hAnsi="Helvetica Neue"/>
          <w:b/>
          <w:bCs/>
          <w:color w:val="000000"/>
          <w:sz w:val="20"/>
          <w:szCs w:val="20"/>
          <w:shd w:val="clear" w:color="auto" w:fill="F5F5F5"/>
        </w:rPr>
        <w:t xml:space="preserve"> </w:t>
      </w:r>
      <w:r w:rsidR="000E5B2B">
        <w:rPr>
          <w:rFonts w:ascii="Helvetica Neue" w:hAnsi="Helvetica Neue"/>
          <w:b/>
          <w:bCs/>
          <w:color w:val="000000"/>
          <w:sz w:val="20"/>
          <w:szCs w:val="20"/>
          <w:shd w:val="clear" w:color="auto" w:fill="F5F5F5"/>
        </w:rPr>
        <w:t>from</w:t>
      </w:r>
      <w:r w:rsidR="00890FDD" w:rsidRPr="00CD53FE">
        <w:rPr>
          <w:rFonts w:ascii="Helvetica Neue" w:hAnsi="Helvetica Neue"/>
          <w:b/>
          <w:bCs/>
          <w:color w:val="000000"/>
          <w:sz w:val="20"/>
          <w:szCs w:val="20"/>
          <w:shd w:val="clear" w:color="auto" w:fill="F5F5F5"/>
        </w:rPr>
        <w:t xml:space="preserve"> the source documents</w:t>
      </w:r>
      <w:r w:rsidR="00A63595" w:rsidRPr="00CD53FE">
        <w:rPr>
          <w:rFonts w:ascii="Helvetica Neue" w:hAnsi="Helvetica Neue"/>
          <w:b/>
          <w:bCs/>
          <w:color w:val="000000"/>
          <w:sz w:val="20"/>
          <w:szCs w:val="20"/>
          <w:shd w:val="clear" w:color="auto" w:fill="F5F5F5"/>
        </w:rPr>
        <w:t>.</w:t>
      </w:r>
      <w:r w:rsidR="00D82298">
        <w:rPr>
          <w:rFonts w:ascii="Helvetica Neue" w:hAnsi="Helvetica Neue"/>
          <w:color w:val="000000"/>
          <w:sz w:val="20"/>
          <w:szCs w:val="20"/>
          <w:shd w:val="clear" w:color="auto" w:fill="F5F5F5"/>
        </w:rPr>
        <w:t xml:space="preserve"> </w:t>
      </w:r>
      <w:r w:rsidR="00D82298">
        <w:rPr>
          <w:rFonts w:ascii="Helvetica Neue" w:hAnsi="Helvetica Neue"/>
          <w:color w:val="000000"/>
          <w:sz w:val="20"/>
          <w:szCs w:val="20"/>
        </w:rPr>
        <w:t>H</w:t>
      </w:r>
      <w:r w:rsidR="0089055F" w:rsidRPr="0089055F">
        <w:rPr>
          <w:rFonts w:ascii="Helvetica Neue" w:hAnsi="Helvetica Neue"/>
          <w:color w:val="000000"/>
          <w:sz w:val="20"/>
          <w:szCs w:val="20"/>
        </w:rPr>
        <w:t>ighlighted texts</w:t>
      </w:r>
      <w:r w:rsidR="00990202">
        <w:rPr>
          <w:rFonts w:ascii="Helvetica Neue" w:hAnsi="Helvetica Neue"/>
          <w:color w:val="000000"/>
          <w:sz w:val="20"/>
          <w:szCs w:val="20"/>
        </w:rPr>
        <w:t xml:space="preserve"> will be heavily dependent on source documents and mainly talk about information that is present in the source documents, while they</w:t>
      </w:r>
      <w:r w:rsidR="0089055F" w:rsidRPr="0089055F">
        <w:rPr>
          <w:rFonts w:ascii="Helvetica Neue" w:hAnsi="Helvetica Neue"/>
          <w:color w:val="000000"/>
          <w:sz w:val="20"/>
          <w:szCs w:val="20"/>
        </w:rPr>
        <w:t xml:space="preserve"> will not be </w:t>
      </w:r>
      <w:r w:rsidR="00A21F92">
        <w:rPr>
          <w:rFonts w:ascii="Helvetica Neue" w:hAnsi="Helvetica Neue"/>
          <w:color w:val="000000"/>
          <w:sz w:val="20"/>
          <w:szCs w:val="20"/>
        </w:rPr>
        <w:t xml:space="preserve">heavily </w:t>
      </w:r>
      <w:r w:rsidR="00502AB4">
        <w:rPr>
          <w:rFonts w:ascii="Helvetica Neue" w:hAnsi="Helvetica Neue"/>
          <w:color w:val="000000"/>
          <w:sz w:val="20"/>
          <w:szCs w:val="20"/>
        </w:rPr>
        <w:t>dependent on</w:t>
      </w:r>
      <w:r w:rsidR="0089055F" w:rsidRPr="0089055F">
        <w:rPr>
          <w:rFonts w:ascii="Helvetica Neue" w:hAnsi="Helvetica Neue"/>
          <w:color w:val="000000"/>
          <w:sz w:val="20"/>
          <w:szCs w:val="20"/>
        </w:rPr>
        <w:t xml:space="preserve"> meta-reviewer’s judgements</w:t>
      </w:r>
      <w:r w:rsidR="00890FDD">
        <w:rPr>
          <w:rFonts w:ascii="Helvetica Neue" w:hAnsi="Helvetica Neue"/>
          <w:color w:val="000000"/>
          <w:sz w:val="20"/>
          <w:szCs w:val="20"/>
        </w:rPr>
        <w:t>,</w:t>
      </w:r>
      <w:r w:rsidR="0089055F" w:rsidRPr="0089055F">
        <w:rPr>
          <w:rFonts w:ascii="Helvetica Neue" w:hAnsi="Helvetica Neue"/>
          <w:color w:val="000000"/>
          <w:sz w:val="20"/>
          <w:szCs w:val="20"/>
        </w:rPr>
        <w:t xml:space="preserve"> </w:t>
      </w:r>
      <w:r w:rsidR="00A8321A">
        <w:rPr>
          <w:rFonts w:ascii="Helvetica Neue" w:hAnsi="Helvetica Neue"/>
          <w:color w:val="000000"/>
          <w:sz w:val="20"/>
          <w:szCs w:val="20"/>
        </w:rPr>
        <w:t>the meta-reviewer’s</w:t>
      </w:r>
      <w:r w:rsidR="0089055F" w:rsidRPr="0089055F">
        <w:rPr>
          <w:rFonts w:ascii="Helvetica Neue" w:hAnsi="Helvetica Neue"/>
          <w:color w:val="000000"/>
          <w:sz w:val="20"/>
          <w:szCs w:val="20"/>
        </w:rPr>
        <w:t xml:space="preserve"> own knowledge in the field, reading </w:t>
      </w:r>
      <w:r w:rsidR="00890FDD">
        <w:rPr>
          <w:rFonts w:ascii="Helvetica Neue" w:hAnsi="Helvetica Neue"/>
          <w:color w:val="000000"/>
          <w:sz w:val="20"/>
          <w:szCs w:val="20"/>
        </w:rPr>
        <w:t xml:space="preserve">of </w:t>
      </w:r>
      <w:r w:rsidR="0089055F" w:rsidRPr="0089055F">
        <w:rPr>
          <w:rFonts w:ascii="Helvetica Neue" w:hAnsi="Helvetica Neue"/>
          <w:color w:val="000000"/>
          <w:sz w:val="20"/>
          <w:szCs w:val="20"/>
        </w:rPr>
        <w:t xml:space="preserve">the full paper </w:t>
      </w:r>
      <w:r w:rsidR="00890FDD">
        <w:rPr>
          <w:rFonts w:ascii="Helvetica Neue" w:hAnsi="Helvetica Neue"/>
          <w:color w:val="000000"/>
          <w:sz w:val="20"/>
          <w:szCs w:val="20"/>
        </w:rPr>
        <w:t>beyond the paper abstract</w:t>
      </w:r>
      <w:r w:rsidR="0089055F" w:rsidRPr="0089055F">
        <w:rPr>
          <w:rFonts w:ascii="Helvetica Neue" w:hAnsi="Helvetica Neue"/>
          <w:color w:val="000000"/>
          <w:sz w:val="20"/>
          <w:szCs w:val="20"/>
        </w:rPr>
        <w:t>, or any other external knowledge</w:t>
      </w:r>
      <w:r w:rsidR="00D0702C">
        <w:rPr>
          <w:rFonts w:ascii="Helvetica Neue" w:hAnsi="Helvetica Neue"/>
          <w:color w:val="000000"/>
          <w:sz w:val="20"/>
          <w:szCs w:val="20"/>
        </w:rPr>
        <w:t xml:space="preserve"> relative to the source documents</w:t>
      </w:r>
      <w:r w:rsidR="0089055F" w:rsidRPr="0089055F">
        <w:rPr>
          <w:rFonts w:ascii="Helvetica Neue" w:hAnsi="Helvetica Neue"/>
          <w:color w:val="000000"/>
          <w:sz w:val="20"/>
          <w:szCs w:val="20"/>
        </w:rPr>
        <w:t>.</w:t>
      </w:r>
      <w:r w:rsidR="00D82298">
        <w:rPr>
          <w:rFonts w:ascii="Helvetica Neue" w:hAnsi="Helvetica Neue"/>
          <w:color w:val="000000"/>
          <w:sz w:val="20"/>
          <w:szCs w:val="20"/>
        </w:rPr>
        <w:t xml:space="preserve"> Please note that </w:t>
      </w:r>
      <w:r w:rsidR="00502AB4">
        <w:rPr>
          <w:rFonts w:ascii="Helvetica Neue" w:hAnsi="Helvetica Neue"/>
          <w:color w:val="000000"/>
          <w:sz w:val="20"/>
          <w:szCs w:val="20"/>
        </w:rPr>
        <w:t xml:space="preserve">if assertions have very light judgement from meta-reviewers but </w:t>
      </w:r>
      <w:r w:rsidR="00873F07">
        <w:rPr>
          <w:rFonts w:ascii="Helvetica Neue" w:hAnsi="Helvetica Neue"/>
          <w:color w:val="000000"/>
          <w:sz w:val="20"/>
          <w:szCs w:val="20"/>
        </w:rPr>
        <w:t>the content</w:t>
      </w:r>
      <w:r w:rsidR="00502AB4">
        <w:rPr>
          <w:rFonts w:ascii="Helvetica Neue" w:hAnsi="Helvetica Neue"/>
          <w:color w:val="000000"/>
          <w:sz w:val="20"/>
          <w:szCs w:val="20"/>
        </w:rPr>
        <w:t xml:space="preserve"> are most</w:t>
      </w:r>
      <w:r w:rsidR="000B46B8">
        <w:rPr>
          <w:rFonts w:ascii="Helvetica Neue" w:hAnsi="Helvetica Neue"/>
          <w:color w:val="000000"/>
          <w:sz w:val="20"/>
          <w:szCs w:val="20"/>
        </w:rPr>
        <w:t>ly</w:t>
      </w:r>
      <w:r w:rsidR="00502AB4">
        <w:rPr>
          <w:rFonts w:ascii="Helvetica Neue" w:hAnsi="Helvetica Neue"/>
          <w:color w:val="000000"/>
          <w:sz w:val="20"/>
          <w:szCs w:val="20"/>
        </w:rPr>
        <w:t xml:space="preserve"> drawn from source documents, we </w:t>
      </w:r>
      <w:r w:rsidR="00C23854">
        <w:rPr>
          <w:rFonts w:ascii="Helvetica Neue" w:hAnsi="Helvetica Neue"/>
          <w:color w:val="000000"/>
          <w:sz w:val="20"/>
          <w:szCs w:val="20"/>
        </w:rPr>
        <w:t>will</w:t>
      </w:r>
      <w:r w:rsidR="00502AB4">
        <w:rPr>
          <w:rFonts w:ascii="Helvetica Neue" w:hAnsi="Helvetica Neue"/>
          <w:color w:val="000000"/>
          <w:sz w:val="20"/>
          <w:szCs w:val="20"/>
        </w:rPr>
        <w:t xml:space="preserve"> prefer to highlight these assertions</w:t>
      </w:r>
      <w:r w:rsidR="00640888">
        <w:rPr>
          <w:rFonts w:ascii="Helvetica Neue" w:hAnsi="Helvetica Neue"/>
          <w:color w:val="000000"/>
          <w:sz w:val="20"/>
          <w:szCs w:val="20"/>
        </w:rPr>
        <w:t>, as these assertions usually cover much about critical information in the source documents</w:t>
      </w:r>
      <w:r w:rsidR="00502AB4">
        <w:rPr>
          <w:rFonts w:ascii="Helvetica Neue" w:hAnsi="Helvetica Neue"/>
          <w:color w:val="000000"/>
          <w:sz w:val="20"/>
          <w:szCs w:val="20"/>
        </w:rPr>
        <w:t>.</w:t>
      </w:r>
    </w:p>
    <w:p w14:paraId="628938C3" w14:textId="77777777" w:rsidR="00A14D45" w:rsidRPr="00C63B7A" w:rsidRDefault="00A14D45" w:rsidP="00A14D45">
      <w:pPr>
        <w:pStyle w:val="Heading2"/>
        <w:shd w:val="clear" w:color="auto" w:fill="F5F5F5"/>
        <w:jc w:val="both"/>
        <w:rPr>
          <w:rFonts w:ascii="Helvetica Neue" w:hAnsi="Helvetica Neue"/>
          <w:color w:val="000000"/>
          <w:sz w:val="20"/>
          <w:szCs w:val="20"/>
        </w:rPr>
      </w:pPr>
      <w:r w:rsidRPr="00C63B7A">
        <w:rPr>
          <w:rStyle w:val="Strong"/>
          <w:rFonts w:ascii="Helvetica Neue" w:hAnsi="Helvetica Neue"/>
          <w:b/>
          <w:bCs/>
          <w:color w:val="000000"/>
          <w:sz w:val="20"/>
          <w:szCs w:val="20"/>
        </w:rPr>
        <w:t>Instructions for the task</w:t>
      </w:r>
    </w:p>
    <w:p w14:paraId="45537C5D" w14:textId="77777777" w:rsidR="00A14D45" w:rsidRPr="00C63B7A" w:rsidRDefault="00A14D45" w:rsidP="00A14D45">
      <w:pPr>
        <w:shd w:val="clear" w:color="auto" w:fill="F5F5F5"/>
        <w:jc w:val="both"/>
        <w:rPr>
          <w:rFonts w:ascii="Helvetica Neue" w:hAnsi="Helvetica Neue"/>
          <w:color w:val="000000"/>
          <w:sz w:val="20"/>
          <w:szCs w:val="20"/>
        </w:rPr>
      </w:pPr>
      <w:r w:rsidRPr="00C63B7A">
        <w:rPr>
          <w:rFonts w:ascii="Helvetica Neue" w:hAnsi="Helvetica Neue"/>
          <w:color w:val="000000"/>
          <w:sz w:val="20"/>
          <w:szCs w:val="20"/>
        </w:rPr>
        <w:t>You will get 6 samples in total. For each sample:</w:t>
      </w:r>
    </w:p>
    <w:p w14:paraId="2ED6C85D" w14:textId="3E4437F9" w:rsidR="00A14D45" w:rsidRPr="00C63B7A" w:rsidRDefault="00A14D45" w:rsidP="00A14D45">
      <w:pPr>
        <w:numPr>
          <w:ilvl w:val="0"/>
          <w:numId w:val="2"/>
        </w:numPr>
        <w:shd w:val="clear" w:color="auto" w:fill="F5F5F5"/>
        <w:spacing w:before="100" w:beforeAutospacing="1" w:after="100" w:afterAutospacing="1"/>
        <w:jc w:val="both"/>
        <w:rPr>
          <w:rFonts w:ascii="Helvetica Neue" w:hAnsi="Helvetica Neue"/>
          <w:color w:val="000000"/>
          <w:sz w:val="20"/>
          <w:szCs w:val="20"/>
        </w:rPr>
      </w:pPr>
      <w:r w:rsidRPr="00C63B7A">
        <w:rPr>
          <w:rFonts w:ascii="Helvetica Neue" w:hAnsi="Helvetica Neue"/>
          <w:color w:val="000000"/>
          <w:sz w:val="20"/>
          <w:szCs w:val="20"/>
        </w:rPr>
        <w:t xml:space="preserve">Please </w:t>
      </w:r>
      <w:r w:rsidR="00CF4D03">
        <w:rPr>
          <w:rFonts w:ascii="Helvetica Neue" w:hAnsi="Helvetica Neue"/>
          <w:color w:val="000000"/>
          <w:sz w:val="20"/>
          <w:szCs w:val="20"/>
        </w:rPr>
        <w:t xml:space="preserve">carefully </w:t>
      </w:r>
      <w:r w:rsidR="008E142C">
        <w:rPr>
          <w:rFonts w:ascii="Helvetica Neue" w:hAnsi="Helvetica Neue"/>
          <w:color w:val="000000"/>
          <w:sz w:val="20"/>
          <w:szCs w:val="20"/>
        </w:rPr>
        <w:t xml:space="preserve">read the </w:t>
      </w:r>
      <w:r w:rsidRPr="00C63B7A">
        <w:rPr>
          <w:rFonts w:ascii="Helvetica Neue" w:hAnsi="Helvetica Neue"/>
          <w:color w:val="000000"/>
          <w:sz w:val="20"/>
          <w:szCs w:val="20"/>
        </w:rPr>
        <w:t xml:space="preserve">source documents including the paper abstract, reviews by different reviewers, and discussions between reviewers and the author (all responses) in the </w:t>
      </w:r>
      <w:r w:rsidR="00EE1A45" w:rsidRPr="00C63B7A">
        <w:rPr>
          <w:rFonts w:ascii="Helvetica Neue" w:hAnsi="Helvetica Neue"/>
          <w:color w:val="000000"/>
          <w:sz w:val="20"/>
          <w:szCs w:val="20"/>
        </w:rPr>
        <w:t xml:space="preserve">linked </w:t>
      </w:r>
      <w:proofErr w:type="spellStart"/>
      <w:r w:rsidRPr="00C63B7A">
        <w:rPr>
          <w:rFonts w:ascii="Helvetica Neue" w:hAnsi="Helvetica Neue"/>
          <w:color w:val="000000"/>
          <w:sz w:val="20"/>
          <w:szCs w:val="20"/>
        </w:rPr>
        <w:t>OpenReview</w:t>
      </w:r>
      <w:proofErr w:type="spellEnd"/>
      <w:r w:rsidRPr="00C63B7A">
        <w:rPr>
          <w:rFonts w:ascii="Helvetica Neue" w:hAnsi="Helvetica Neue"/>
          <w:color w:val="000000"/>
          <w:sz w:val="20"/>
          <w:szCs w:val="20"/>
        </w:rPr>
        <w:t xml:space="preserve"> </w:t>
      </w:r>
      <w:r w:rsidR="00EE1A45" w:rsidRPr="00C63B7A">
        <w:rPr>
          <w:rFonts w:ascii="Helvetica Neue" w:hAnsi="Helvetica Neue"/>
          <w:color w:val="000000"/>
          <w:sz w:val="20"/>
          <w:szCs w:val="20"/>
        </w:rPr>
        <w:t>page</w:t>
      </w:r>
      <w:r w:rsidRPr="00C63B7A">
        <w:rPr>
          <w:rFonts w:ascii="Helvetica Neue" w:hAnsi="Helvetica Neue"/>
          <w:color w:val="000000"/>
          <w:sz w:val="20"/>
          <w:szCs w:val="20"/>
        </w:rPr>
        <w:t>.</w:t>
      </w:r>
    </w:p>
    <w:p w14:paraId="29F4DF9F" w14:textId="210A900C" w:rsidR="0089055F" w:rsidRPr="005A1590" w:rsidRDefault="00A14D45" w:rsidP="0089055F">
      <w:pPr>
        <w:numPr>
          <w:ilvl w:val="0"/>
          <w:numId w:val="2"/>
        </w:numPr>
        <w:shd w:val="clear" w:color="auto" w:fill="F5F5F5"/>
        <w:spacing w:before="100" w:beforeAutospacing="1" w:after="100" w:afterAutospacing="1"/>
        <w:jc w:val="both"/>
        <w:rPr>
          <w:rFonts w:ascii="Helvetica Neue" w:hAnsi="Helvetica Neue"/>
          <w:color w:val="000000"/>
          <w:sz w:val="20"/>
          <w:szCs w:val="20"/>
          <w:lang w:val="en-US"/>
        </w:rPr>
      </w:pPr>
      <w:r w:rsidRPr="0089055F">
        <w:rPr>
          <w:rFonts w:ascii="Helvetica Neue" w:hAnsi="Helvetica Neue"/>
          <w:color w:val="000000"/>
          <w:sz w:val="20"/>
          <w:szCs w:val="20"/>
        </w:rPr>
        <w:t xml:space="preserve">Please </w:t>
      </w:r>
      <w:r w:rsidR="008E142C" w:rsidRPr="00C63B7A">
        <w:rPr>
          <w:rFonts w:ascii="Helvetica Neue" w:hAnsi="Helvetica Neue"/>
          <w:color w:val="000000"/>
          <w:sz w:val="20"/>
          <w:szCs w:val="20"/>
        </w:rPr>
        <w:t xml:space="preserve">read the meta-review </w:t>
      </w:r>
      <w:r w:rsidR="008849D2">
        <w:rPr>
          <w:rFonts w:ascii="Helvetica Neue" w:hAnsi="Helvetica Neue"/>
          <w:color w:val="000000"/>
          <w:sz w:val="20"/>
          <w:szCs w:val="20"/>
        </w:rPr>
        <w:t xml:space="preserve">which is the same as </w:t>
      </w:r>
      <w:r w:rsidR="008E142C" w:rsidRPr="00C63B7A">
        <w:rPr>
          <w:rFonts w:ascii="Helvetica Neue" w:hAnsi="Helvetica Neue"/>
          <w:color w:val="000000"/>
          <w:sz w:val="20"/>
          <w:szCs w:val="20"/>
        </w:rPr>
        <w:t>the section of Paper Decision</w:t>
      </w:r>
      <w:r w:rsidR="008849D2">
        <w:rPr>
          <w:rFonts w:ascii="Helvetica Neue" w:hAnsi="Helvetica Neue"/>
          <w:color w:val="000000"/>
          <w:sz w:val="20"/>
          <w:szCs w:val="20"/>
        </w:rPr>
        <w:t xml:space="preserve"> in the corresponding </w:t>
      </w:r>
      <w:proofErr w:type="spellStart"/>
      <w:r w:rsidR="00217723">
        <w:rPr>
          <w:rFonts w:ascii="Helvetica Neue" w:hAnsi="Helvetica Neue"/>
          <w:color w:val="000000"/>
          <w:sz w:val="20"/>
          <w:szCs w:val="20"/>
        </w:rPr>
        <w:t>O</w:t>
      </w:r>
      <w:r w:rsidR="008849D2">
        <w:rPr>
          <w:rFonts w:ascii="Helvetica Neue" w:hAnsi="Helvetica Neue"/>
          <w:color w:val="000000"/>
          <w:sz w:val="20"/>
          <w:szCs w:val="20"/>
        </w:rPr>
        <w:t>penReview</w:t>
      </w:r>
      <w:proofErr w:type="spellEnd"/>
      <w:r w:rsidR="008849D2">
        <w:rPr>
          <w:rFonts w:ascii="Helvetica Neue" w:hAnsi="Helvetica Neue"/>
          <w:color w:val="000000"/>
          <w:sz w:val="20"/>
          <w:szCs w:val="20"/>
        </w:rPr>
        <w:t xml:space="preserve"> link</w:t>
      </w:r>
      <w:r w:rsidR="008E142C" w:rsidRPr="00C63B7A">
        <w:rPr>
          <w:rFonts w:ascii="Helvetica Neue" w:hAnsi="Helvetica Neue"/>
          <w:color w:val="000000"/>
          <w:sz w:val="20"/>
          <w:szCs w:val="20"/>
        </w:rPr>
        <w:t xml:space="preserve">, and </w:t>
      </w:r>
      <w:r w:rsidRPr="0089055F">
        <w:rPr>
          <w:rFonts w:ascii="Helvetica Neue" w:hAnsi="Helvetica Neue"/>
          <w:color w:val="000000"/>
          <w:sz w:val="20"/>
          <w:szCs w:val="20"/>
        </w:rPr>
        <w:t>highlight</w:t>
      </w:r>
      <w:r w:rsidR="00C210B0" w:rsidRPr="0089055F">
        <w:rPr>
          <w:rFonts w:ascii="Helvetica Neue" w:hAnsi="Helvetica Neue"/>
          <w:color w:val="000000"/>
          <w:sz w:val="20"/>
          <w:szCs w:val="20"/>
        </w:rPr>
        <w:t xml:space="preserve"> </w:t>
      </w:r>
      <w:r w:rsidR="00B9056E" w:rsidRPr="0089055F">
        <w:rPr>
          <w:rFonts w:ascii="Helvetica Neue" w:hAnsi="Helvetica Neue"/>
          <w:b/>
          <w:bCs/>
          <w:color w:val="000000"/>
          <w:sz w:val="20"/>
          <w:szCs w:val="20"/>
        </w:rPr>
        <w:t xml:space="preserve">all </w:t>
      </w:r>
      <w:r w:rsidRPr="0089055F">
        <w:rPr>
          <w:rFonts w:ascii="Helvetica Neue" w:hAnsi="Helvetica Neue" w:hint="eastAsia"/>
          <w:b/>
          <w:bCs/>
          <w:color w:val="000000"/>
          <w:sz w:val="20"/>
          <w:szCs w:val="20"/>
        </w:rPr>
        <w:t>a</w:t>
      </w:r>
      <w:r w:rsidRPr="0089055F">
        <w:rPr>
          <w:rFonts w:ascii="Helvetica Neue" w:hAnsi="Helvetica Neue"/>
          <w:b/>
          <w:bCs/>
          <w:color w:val="000000"/>
          <w:sz w:val="20"/>
          <w:szCs w:val="20"/>
        </w:rPr>
        <w:t>ssertion</w:t>
      </w:r>
      <w:r w:rsidR="00B9056E" w:rsidRPr="0089055F">
        <w:rPr>
          <w:rFonts w:ascii="Helvetica Neue" w:hAnsi="Helvetica Neue"/>
          <w:b/>
          <w:bCs/>
          <w:color w:val="000000"/>
          <w:sz w:val="20"/>
          <w:szCs w:val="20"/>
        </w:rPr>
        <w:t>s</w:t>
      </w:r>
      <w:r w:rsidRPr="0089055F">
        <w:rPr>
          <w:rFonts w:ascii="Helvetica Neue" w:hAnsi="Helvetica Neue"/>
          <w:b/>
          <w:bCs/>
          <w:color w:val="000000"/>
          <w:sz w:val="20"/>
          <w:szCs w:val="20"/>
        </w:rPr>
        <w:t xml:space="preserve"> or statement</w:t>
      </w:r>
      <w:r w:rsidR="00B9056E" w:rsidRPr="0089055F">
        <w:rPr>
          <w:rFonts w:ascii="Helvetica Neue" w:hAnsi="Helvetica Neue"/>
          <w:b/>
          <w:bCs/>
          <w:color w:val="000000"/>
          <w:sz w:val="20"/>
          <w:szCs w:val="20"/>
        </w:rPr>
        <w:t>s</w:t>
      </w:r>
      <w:r w:rsidRPr="0089055F">
        <w:rPr>
          <w:rFonts w:ascii="Helvetica Neue" w:hAnsi="Helvetica Neue"/>
          <w:b/>
          <w:bCs/>
          <w:color w:val="000000"/>
          <w:sz w:val="20"/>
          <w:szCs w:val="20"/>
        </w:rPr>
        <w:t xml:space="preserve"> (which may be a clause, a </w:t>
      </w:r>
      <w:r w:rsidR="00BC3A36" w:rsidRPr="0089055F">
        <w:rPr>
          <w:rFonts w:ascii="Helvetica Neue" w:hAnsi="Helvetica Neue"/>
          <w:b/>
          <w:bCs/>
          <w:color w:val="000000"/>
          <w:sz w:val="20"/>
          <w:szCs w:val="20"/>
        </w:rPr>
        <w:t>sentence,</w:t>
      </w:r>
      <w:r w:rsidRPr="0089055F">
        <w:rPr>
          <w:rFonts w:ascii="Helvetica Neue" w:hAnsi="Helvetica Neue"/>
          <w:b/>
          <w:bCs/>
          <w:color w:val="000000"/>
          <w:sz w:val="20"/>
          <w:szCs w:val="20"/>
        </w:rPr>
        <w:t xml:space="preserve"> or a paragraph)</w:t>
      </w:r>
      <w:r w:rsidR="00B300C2" w:rsidRPr="0089055F">
        <w:rPr>
          <w:rFonts w:ascii="Helvetica Neue" w:hAnsi="Helvetica Neue"/>
          <w:color w:val="000000"/>
          <w:sz w:val="20"/>
          <w:szCs w:val="20"/>
        </w:rPr>
        <w:t xml:space="preserve"> which </w:t>
      </w:r>
      <w:r w:rsidR="00314BFC" w:rsidRPr="0089055F">
        <w:rPr>
          <w:rFonts w:ascii="Helvetica Neue" w:hAnsi="Helvetica Neue"/>
          <w:color w:val="000000"/>
          <w:sz w:val="20"/>
          <w:szCs w:val="20"/>
        </w:rPr>
        <w:t xml:space="preserve">draws knowledge </w:t>
      </w:r>
      <w:r w:rsidR="00E417C0" w:rsidRPr="00904EA9">
        <w:rPr>
          <w:rFonts w:ascii="Helvetica Neue" w:hAnsi="Helvetica Neue"/>
          <w:b/>
          <w:bCs/>
          <w:color w:val="000000"/>
          <w:sz w:val="20"/>
          <w:szCs w:val="20"/>
        </w:rPr>
        <w:t>solely</w:t>
      </w:r>
      <w:r w:rsidR="00E417C0" w:rsidRPr="0089055F">
        <w:rPr>
          <w:rFonts w:ascii="Helvetica Neue" w:hAnsi="Helvetica Neue"/>
          <w:color w:val="000000"/>
          <w:sz w:val="20"/>
          <w:szCs w:val="20"/>
        </w:rPr>
        <w:t xml:space="preserve"> from source documents</w:t>
      </w:r>
      <w:r w:rsidR="00DB766B" w:rsidRPr="0089055F">
        <w:rPr>
          <w:rFonts w:ascii="Helvetica Neue" w:hAnsi="Helvetica Neue"/>
          <w:color w:val="000000"/>
          <w:sz w:val="20"/>
          <w:szCs w:val="20"/>
        </w:rPr>
        <w:t xml:space="preserve"> with the colour of </w:t>
      </w:r>
      <w:r w:rsidR="00DB766B" w:rsidRPr="0089055F">
        <w:rPr>
          <w:rFonts w:ascii="Helvetica Neue" w:hAnsi="Helvetica Neue"/>
          <w:color w:val="000000"/>
          <w:sz w:val="20"/>
          <w:szCs w:val="20"/>
          <w:highlight w:val="cyan"/>
        </w:rPr>
        <w:t>turquoise</w:t>
      </w:r>
      <w:r w:rsidR="00E417C0" w:rsidRPr="0089055F">
        <w:rPr>
          <w:rFonts w:ascii="Helvetica Neue" w:hAnsi="Helvetica Neue"/>
          <w:color w:val="000000"/>
          <w:sz w:val="20"/>
          <w:szCs w:val="20"/>
        </w:rPr>
        <w:t>.</w:t>
      </w:r>
      <w:r w:rsidR="00942BA3" w:rsidRPr="0089055F">
        <w:rPr>
          <w:rFonts w:ascii="Helvetica Neue" w:hAnsi="Helvetica Neue"/>
          <w:color w:val="000000"/>
          <w:sz w:val="20"/>
          <w:szCs w:val="20"/>
        </w:rPr>
        <w:t xml:space="preserve"> </w:t>
      </w:r>
    </w:p>
    <w:p w14:paraId="772DA22D" w14:textId="1A92F0AA" w:rsidR="00A14D45" w:rsidRPr="0089055F" w:rsidRDefault="00A14D45" w:rsidP="0089055F">
      <w:pPr>
        <w:shd w:val="clear" w:color="auto" w:fill="F5F5F5"/>
        <w:spacing w:before="100" w:beforeAutospacing="1" w:after="100" w:afterAutospacing="1"/>
        <w:jc w:val="both"/>
        <w:rPr>
          <w:rFonts w:ascii="Helvetica Neue" w:eastAsiaTheme="majorEastAsia" w:hAnsi="Helvetica Neue" w:cstheme="majorBidi"/>
          <w:b/>
          <w:bCs/>
          <w:color w:val="000000"/>
          <w:sz w:val="20"/>
          <w:szCs w:val="20"/>
        </w:rPr>
      </w:pPr>
      <w:r w:rsidRPr="0089055F">
        <w:rPr>
          <w:rFonts w:ascii="Helvetica Neue" w:eastAsiaTheme="majorEastAsia" w:hAnsi="Helvetica Neue" w:cstheme="majorBidi"/>
          <w:b/>
          <w:bCs/>
          <w:color w:val="000000"/>
          <w:sz w:val="20"/>
          <w:szCs w:val="20"/>
        </w:rPr>
        <w:t>Annotation examples</w:t>
      </w:r>
    </w:p>
    <w:p w14:paraId="1A67A011" w14:textId="29F08EE5" w:rsidR="0093775A" w:rsidRDefault="00904EA9" w:rsidP="00A14D45">
      <w:pPr>
        <w:pStyle w:val="Heading2"/>
        <w:shd w:val="clear" w:color="auto" w:fill="F5F5F5"/>
        <w:jc w:val="both"/>
        <w:rPr>
          <w:rFonts w:ascii="Helvetica Neue" w:hAnsi="Helvetica Neue"/>
          <w:b w:val="0"/>
          <w:bCs w:val="0"/>
          <w:color w:val="000000"/>
          <w:sz w:val="20"/>
          <w:szCs w:val="20"/>
        </w:rPr>
      </w:pPr>
      <w:r>
        <w:rPr>
          <w:rFonts w:ascii="Helvetica Neue" w:hAnsi="Helvetica Neue"/>
          <w:b w:val="0"/>
          <w:bCs w:val="0"/>
          <w:color w:val="000000"/>
          <w:sz w:val="20"/>
          <w:szCs w:val="20"/>
        </w:rPr>
        <w:t xml:space="preserve">Please also </w:t>
      </w:r>
      <w:r w:rsidR="00870286">
        <w:rPr>
          <w:rFonts w:ascii="Helvetica Neue" w:hAnsi="Helvetica Neue"/>
          <w:b w:val="0"/>
          <w:bCs w:val="0"/>
          <w:color w:val="000000"/>
          <w:sz w:val="20"/>
          <w:szCs w:val="20"/>
        </w:rPr>
        <w:t xml:space="preserve">carefully </w:t>
      </w:r>
      <w:r>
        <w:rPr>
          <w:rFonts w:ascii="Helvetica Neue" w:hAnsi="Helvetica Neue"/>
          <w:b w:val="0"/>
          <w:bCs w:val="0"/>
          <w:color w:val="000000"/>
          <w:sz w:val="20"/>
          <w:szCs w:val="20"/>
        </w:rPr>
        <w:t xml:space="preserve">read the following two examples of annotation tasks. </w:t>
      </w:r>
      <w:r w:rsidR="0093775A" w:rsidRPr="00156C75">
        <w:rPr>
          <w:rFonts w:ascii="Helvetica Neue" w:hAnsi="Helvetica Neue"/>
          <w:b w:val="0"/>
          <w:bCs w:val="0"/>
          <w:color w:val="000000"/>
          <w:sz w:val="20"/>
          <w:szCs w:val="20"/>
        </w:rPr>
        <w:t xml:space="preserve">We also </w:t>
      </w:r>
      <w:r w:rsidR="00D86F2F">
        <w:rPr>
          <w:rFonts w:ascii="Helvetica Neue" w:hAnsi="Helvetica Neue" w:hint="eastAsia"/>
          <w:b w:val="0"/>
          <w:bCs w:val="0"/>
          <w:color w:val="000000"/>
          <w:sz w:val="20"/>
          <w:szCs w:val="20"/>
        </w:rPr>
        <w:t>prepare</w:t>
      </w:r>
      <w:r w:rsidR="00D86F2F">
        <w:rPr>
          <w:rFonts w:ascii="Helvetica Neue" w:hAnsi="Helvetica Neue"/>
          <w:b w:val="0"/>
          <w:bCs w:val="0"/>
          <w:color w:val="000000"/>
          <w:sz w:val="20"/>
          <w:szCs w:val="20"/>
        </w:rPr>
        <w:t xml:space="preserve"> </w:t>
      </w:r>
      <w:r w:rsidR="001C6414" w:rsidRPr="00156C75">
        <w:rPr>
          <w:rFonts w:ascii="Helvetica Neue" w:hAnsi="Helvetica Neue"/>
          <w:b w:val="0"/>
          <w:bCs w:val="0"/>
          <w:color w:val="000000"/>
          <w:sz w:val="20"/>
          <w:szCs w:val="20"/>
        </w:rPr>
        <w:t>explanations</w:t>
      </w:r>
      <w:r w:rsidR="0093775A" w:rsidRPr="00156C75">
        <w:rPr>
          <w:rFonts w:ascii="Helvetica Neue" w:hAnsi="Helvetica Neue"/>
          <w:b w:val="0"/>
          <w:bCs w:val="0"/>
          <w:color w:val="000000"/>
          <w:sz w:val="20"/>
          <w:szCs w:val="20"/>
        </w:rPr>
        <w:t xml:space="preserve"> for unhighlighted </w:t>
      </w:r>
      <w:r w:rsidR="00121075">
        <w:rPr>
          <w:rFonts w:ascii="Helvetica Neue" w:hAnsi="Helvetica Neue"/>
          <w:b w:val="0"/>
          <w:bCs w:val="0"/>
          <w:color w:val="000000"/>
          <w:sz w:val="20"/>
          <w:szCs w:val="20"/>
        </w:rPr>
        <w:t xml:space="preserve">or highlighted </w:t>
      </w:r>
      <w:r w:rsidR="0093775A" w:rsidRPr="00156C75">
        <w:rPr>
          <w:rFonts w:ascii="Helvetica Neue" w:hAnsi="Helvetica Neue"/>
          <w:b w:val="0"/>
          <w:bCs w:val="0"/>
          <w:color w:val="000000"/>
          <w:sz w:val="20"/>
          <w:szCs w:val="20"/>
        </w:rPr>
        <w:t>texts</w:t>
      </w:r>
      <w:r w:rsidR="00D86F2F">
        <w:rPr>
          <w:rFonts w:ascii="Helvetica Neue" w:hAnsi="Helvetica Neue"/>
          <w:b w:val="0"/>
          <w:bCs w:val="0"/>
          <w:color w:val="000000"/>
          <w:sz w:val="20"/>
          <w:szCs w:val="20"/>
        </w:rPr>
        <w:t xml:space="preserve"> following each example</w:t>
      </w:r>
      <w:r w:rsidR="0093775A" w:rsidRPr="00156C75">
        <w:rPr>
          <w:rFonts w:ascii="Helvetica Neue" w:hAnsi="Helvetica Neue"/>
          <w:b w:val="0"/>
          <w:bCs w:val="0"/>
          <w:color w:val="000000"/>
          <w:sz w:val="20"/>
          <w:szCs w:val="20"/>
        </w:rPr>
        <w:t>, but you do not need to write explanations</w:t>
      </w:r>
      <w:r w:rsidR="00BF3F10">
        <w:rPr>
          <w:rFonts w:ascii="Helvetica Neue" w:hAnsi="Helvetica Neue"/>
          <w:b w:val="0"/>
          <w:bCs w:val="0"/>
          <w:color w:val="000000"/>
          <w:sz w:val="20"/>
          <w:szCs w:val="20"/>
        </w:rPr>
        <w:t xml:space="preserve"> when annotating</w:t>
      </w:r>
      <w:r w:rsidR="0093775A" w:rsidRPr="00156C75">
        <w:rPr>
          <w:rFonts w:ascii="Helvetica Neue" w:hAnsi="Helvetica Neue"/>
          <w:b w:val="0"/>
          <w:bCs w:val="0"/>
          <w:color w:val="000000"/>
          <w:sz w:val="20"/>
          <w:szCs w:val="20"/>
        </w:rPr>
        <w:t>.</w:t>
      </w:r>
    </w:p>
    <w:p w14:paraId="767A1309" w14:textId="77777777" w:rsidR="002E786C" w:rsidRPr="002E786C" w:rsidRDefault="002E786C" w:rsidP="002E786C">
      <w:pPr>
        <w:pStyle w:val="Heading3"/>
        <w:shd w:val="clear" w:color="auto" w:fill="F5F5F5"/>
        <w:jc w:val="both"/>
        <w:rPr>
          <w:rFonts w:ascii="Helvetica Neue" w:hAnsi="Helvetica Neue"/>
          <w:b/>
          <w:bCs/>
          <w:color w:val="000000"/>
          <w:sz w:val="20"/>
          <w:szCs w:val="20"/>
        </w:rPr>
      </w:pPr>
      <w:r w:rsidRPr="002E786C">
        <w:rPr>
          <w:rFonts w:ascii="Helvetica Neue" w:hAnsi="Helvetica Neue"/>
          <w:b/>
          <w:bCs/>
          <w:color w:val="000000"/>
          <w:sz w:val="20"/>
          <w:szCs w:val="20"/>
        </w:rPr>
        <w:t>### Example one ###</w:t>
      </w:r>
    </w:p>
    <w:p w14:paraId="7DEA0220" w14:textId="77777777" w:rsidR="002E786C" w:rsidRPr="002E786C" w:rsidRDefault="002E786C" w:rsidP="002E786C">
      <w:pPr>
        <w:pStyle w:val="NormalWeb"/>
        <w:shd w:val="clear" w:color="auto" w:fill="F5F5F5"/>
        <w:jc w:val="both"/>
        <w:rPr>
          <w:rFonts w:ascii="Helvetica Neue" w:hAnsi="Helvetica Neue"/>
          <w:b/>
          <w:bCs/>
          <w:color w:val="000000"/>
          <w:sz w:val="20"/>
          <w:szCs w:val="20"/>
        </w:rPr>
      </w:pPr>
      <w:r w:rsidRPr="002E786C">
        <w:rPr>
          <w:rFonts w:ascii="Helvetica Neue" w:hAnsi="Helvetica Neue"/>
          <w:b/>
          <w:bCs/>
          <w:color w:val="000000"/>
          <w:sz w:val="20"/>
          <w:szCs w:val="20"/>
        </w:rPr>
        <w:t xml:space="preserve">Source Documents: </w:t>
      </w:r>
    </w:p>
    <w:p w14:paraId="158E8D7C" w14:textId="600F99B6" w:rsidR="002E786C" w:rsidRPr="002E786C" w:rsidRDefault="002E786C" w:rsidP="002E786C">
      <w:pPr>
        <w:pStyle w:val="NormalWeb"/>
        <w:shd w:val="clear" w:color="auto" w:fill="F5F5F5"/>
        <w:jc w:val="both"/>
        <w:rPr>
          <w:rFonts w:ascii="Helvetica Neue" w:hAnsi="Helvetica Neue"/>
          <w:color w:val="000000"/>
          <w:sz w:val="20"/>
          <w:szCs w:val="20"/>
        </w:rPr>
      </w:pPr>
      <w:r w:rsidRPr="002E786C">
        <w:rPr>
          <w:rFonts w:ascii="Helvetica Neue" w:hAnsi="Helvetica Neue"/>
          <w:color w:val="000000"/>
          <w:sz w:val="20"/>
          <w:szCs w:val="20"/>
        </w:rPr>
        <w:t xml:space="preserve">Link to </w:t>
      </w:r>
      <w:proofErr w:type="spellStart"/>
      <w:r w:rsidRPr="002E786C">
        <w:rPr>
          <w:rFonts w:ascii="Helvetica Neue" w:hAnsi="Helvetica Neue"/>
          <w:color w:val="000000"/>
          <w:sz w:val="20"/>
          <w:szCs w:val="20"/>
        </w:rPr>
        <w:t>OpenReview</w:t>
      </w:r>
      <w:proofErr w:type="spellEnd"/>
      <w:r w:rsidRPr="002E786C">
        <w:rPr>
          <w:rFonts w:ascii="Helvetica Neue" w:hAnsi="Helvetica Neue"/>
          <w:color w:val="000000"/>
          <w:sz w:val="20"/>
          <w:szCs w:val="20"/>
        </w:rPr>
        <w:t xml:space="preserve">: </w:t>
      </w:r>
      <w:hyperlink r:id="rId9" w:history="1">
        <w:r w:rsidRPr="005B4D6E">
          <w:rPr>
            <w:rStyle w:val="Hyperlink"/>
            <w:rFonts w:ascii="Helvetica Neue" w:hAnsi="Helvetica Neue"/>
            <w:sz w:val="20"/>
            <w:szCs w:val="20"/>
          </w:rPr>
          <w:t>https://openreview.net/forum?id=Hygy01StvH</w:t>
        </w:r>
      </w:hyperlink>
      <w:r>
        <w:rPr>
          <w:rFonts w:ascii="Helvetica Neue" w:hAnsi="Helvetica Neue"/>
          <w:color w:val="000000"/>
          <w:sz w:val="20"/>
          <w:szCs w:val="20"/>
        </w:rPr>
        <w:t xml:space="preserve"> </w:t>
      </w:r>
    </w:p>
    <w:p w14:paraId="11DDFE79" w14:textId="77777777" w:rsidR="002E786C" w:rsidRPr="002E786C" w:rsidRDefault="002E786C" w:rsidP="002E786C">
      <w:pPr>
        <w:pStyle w:val="NormalWeb"/>
        <w:shd w:val="clear" w:color="auto" w:fill="F5F5F5"/>
        <w:jc w:val="both"/>
        <w:rPr>
          <w:rFonts w:ascii="Helvetica Neue" w:hAnsi="Helvetica Neue"/>
          <w:b/>
          <w:bCs/>
          <w:color w:val="000000"/>
          <w:sz w:val="20"/>
          <w:szCs w:val="20"/>
        </w:rPr>
      </w:pPr>
      <w:r w:rsidRPr="002E786C">
        <w:rPr>
          <w:rFonts w:ascii="Helvetica Neue" w:hAnsi="Helvetica Neue"/>
          <w:b/>
          <w:bCs/>
          <w:color w:val="000000"/>
          <w:sz w:val="20"/>
          <w:szCs w:val="20"/>
        </w:rPr>
        <w:lastRenderedPageBreak/>
        <w:t xml:space="preserve">Meta-review: </w:t>
      </w:r>
    </w:p>
    <w:p w14:paraId="51E5A36E" w14:textId="71BB8EBF" w:rsidR="002E786C" w:rsidRPr="002E786C" w:rsidRDefault="002E786C" w:rsidP="00A14D45">
      <w:pPr>
        <w:pStyle w:val="Heading2"/>
        <w:shd w:val="clear" w:color="auto" w:fill="F5F5F5"/>
        <w:jc w:val="both"/>
        <w:rPr>
          <w:rFonts w:ascii="Helvetica Neue" w:hAnsi="Helvetica Neue"/>
          <w:b w:val="0"/>
          <w:bCs w:val="0"/>
          <w:color w:val="000000"/>
          <w:sz w:val="20"/>
          <w:szCs w:val="20"/>
        </w:rPr>
      </w:pPr>
      <w:r w:rsidRPr="00664D10">
        <w:rPr>
          <w:rFonts w:ascii="Helvetica Neue" w:hAnsi="Helvetica Neue"/>
          <w:b w:val="0"/>
          <w:bCs w:val="0"/>
          <w:color w:val="000000"/>
          <w:sz w:val="20"/>
          <w:szCs w:val="20"/>
          <w:highlight w:val="cyan"/>
        </w:rPr>
        <w:t>The reviewers have pointed out several major deficiencies of the paper, which the authors decided not to address.</w:t>
      </w:r>
    </w:p>
    <w:p w14:paraId="5A2333FD" w14:textId="77777777" w:rsidR="002E786C" w:rsidRDefault="002E786C" w:rsidP="00A14D45">
      <w:pPr>
        <w:pStyle w:val="Heading3"/>
        <w:shd w:val="clear" w:color="auto" w:fill="F5F5F5"/>
        <w:jc w:val="both"/>
        <w:rPr>
          <w:rFonts w:ascii="Helvetica Neue" w:hAnsi="Helvetica Neue"/>
          <w:b/>
          <w:bCs/>
          <w:color w:val="000000"/>
          <w:sz w:val="20"/>
          <w:szCs w:val="20"/>
        </w:rPr>
      </w:pPr>
    </w:p>
    <w:p w14:paraId="04739B78" w14:textId="2950784B" w:rsidR="00A14D45" w:rsidRPr="00C63B7A" w:rsidRDefault="00DC5505" w:rsidP="00A14D45">
      <w:pPr>
        <w:pStyle w:val="Heading3"/>
        <w:shd w:val="clear" w:color="auto" w:fill="F5F5F5"/>
        <w:jc w:val="both"/>
        <w:rPr>
          <w:rFonts w:ascii="Helvetica Neue" w:hAnsi="Helvetica Neue"/>
          <w:b/>
          <w:bCs/>
          <w:color w:val="000000"/>
          <w:sz w:val="20"/>
          <w:szCs w:val="20"/>
        </w:rPr>
      </w:pPr>
      <w:r w:rsidRPr="00C63B7A">
        <w:rPr>
          <w:rFonts w:ascii="Helvetica Neue" w:hAnsi="Helvetica Neue"/>
          <w:b/>
          <w:bCs/>
          <w:color w:val="000000"/>
          <w:sz w:val="20"/>
          <w:szCs w:val="20"/>
        </w:rPr>
        <w:t xml:space="preserve">### </w:t>
      </w:r>
      <w:r w:rsidR="00A14D45" w:rsidRPr="00C63B7A">
        <w:rPr>
          <w:rFonts w:ascii="Helvetica Neue" w:hAnsi="Helvetica Neue"/>
          <w:b/>
          <w:bCs/>
          <w:color w:val="000000"/>
          <w:sz w:val="20"/>
          <w:szCs w:val="20"/>
        </w:rPr>
        <w:t xml:space="preserve">Example </w:t>
      </w:r>
      <w:r w:rsidR="00664D10">
        <w:rPr>
          <w:rFonts w:ascii="Helvetica Neue" w:hAnsi="Helvetica Neue"/>
          <w:b/>
          <w:bCs/>
          <w:color w:val="000000"/>
          <w:sz w:val="20"/>
          <w:szCs w:val="20"/>
        </w:rPr>
        <w:t>two</w:t>
      </w:r>
      <w:r w:rsidRPr="00C63B7A">
        <w:rPr>
          <w:rFonts w:ascii="Helvetica Neue" w:hAnsi="Helvetica Neue"/>
          <w:b/>
          <w:bCs/>
          <w:color w:val="000000"/>
          <w:sz w:val="20"/>
          <w:szCs w:val="20"/>
        </w:rPr>
        <w:t xml:space="preserve"> ###</w:t>
      </w:r>
    </w:p>
    <w:p w14:paraId="622004F6" w14:textId="77777777" w:rsidR="00A14D45" w:rsidRPr="00C63B7A" w:rsidRDefault="00A14D45" w:rsidP="00A14D45">
      <w:pPr>
        <w:pStyle w:val="NormalWeb"/>
        <w:shd w:val="clear" w:color="auto" w:fill="F5F5F5"/>
        <w:jc w:val="both"/>
        <w:rPr>
          <w:rFonts w:ascii="Helvetica Neue" w:hAnsi="Helvetica Neue"/>
          <w:color w:val="000000"/>
          <w:sz w:val="20"/>
          <w:szCs w:val="20"/>
        </w:rPr>
      </w:pPr>
      <w:r w:rsidRPr="00C63B7A">
        <w:rPr>
          <w:rFonts w:ascii="Helvetica Neue" w:hAnsi="Helvetica Neue"/>
          <w:b/>
          <w:bCs/>
          <w:color w:val="000000"/>
          <w:sz w:val="20"/>
          <w:szCs w:val="20"/>
        </w:rPr>
        <w:t>Source Documents:</w:t>
      </w:r>
    </w:p>
    <w:p w14:paraId="016B3E51" w14:textId="77777777" w:rsidR="00A14D45" w:rsidRPr="00C63B7A" w:rsidRDefault="00A14D45" w:rsidP="00A14D45">
      <w:pPr>
        <w:pStyle w:val="NormalWeb"/>
        <w:shd w:val="clear" w:color="auto" w:fill="F5F5F5"/>
        <w:jc w:val="both"/>
        <w:rPr>
          <w:rFonts w:ascii="Helvetica Neue" w:hAnsi="Helvetica Neue"/>
          <w:color w:val="000000"/>
          <w:sz w:val="20"/>
          <w:szCs w:val="20"/>
        </w:rPr>
      </w:pPr>
      <w:r w:rsidRPr="00C63B7A">
        <w:rPr>
          <w:rFonts w:ascii="Helvetica Neue" w:hAnsi="Helvetica Neue"/>
          <w:color w:val="000000"/>
          <w:sz w:val="20"/>
          <w:szCs w:val="20"/>
        </w:rPr>
        <w:t xml:space="preserve">Link to </w:t>
      </w:r>
      <w:proofErr w:type="spellStart"/>
      <w:r w:rsidRPr="00C63B7A">
        <w:rPr>
          <w:rFonts w:ascii="Helvetica Neue" w:hAnsi="Helvetica Neue"/>
          <w:color w:val="000000"/>
          <w:sz w:val="20"/>
          <w:szCs w:val="20"/>
        </w:rPr>
        <w:t>OpenReview</w:t>
      </w:r>
      <w:proofErr w:type="spellEnd"/>
      <w:r w:rsidRPr="00C63B7A">
        <w:rPr>
          <w:rFonts w:ascii="Helvetica Neue" w:hAnsi="Helvetica Neue"/>
          <w:color w:val="000000"/>
          <w:sz w:val="20"/>
          <w:szCs w:val="20"/>
        </w:rPr>
        <w:t>: </w:t>
      </w:r>
      <w:hyperlink r:id="rId10" w:tgtFrame="_blank" w:history="1">
        <w:r w:rsidRPr="00C63B7A">
          <w:rPr>
            <w:rStyle w:val="Hyperlink"/>
            <w:rFonts w:ascii="Helvetica Neue" w:hAnsi="Helvetica Neue"/>
            <w:sz w:val="20"/>
            <w:szCs w:val="20"/>
          </w:rPr>
          <w:t>https://openreview.net/forum?id=H1DkN7ZCZ</w:t>
        </w:r>
      </w:hyperlink>
    </w:p>
    <w:p w14:paraId="0A4260F4" w14:textId="77777777" w:rsidR="00A14D45" w:rsidRPr="00C63B7A" w:rsidRDefault="00A14D45" w:rsidP="00A14D45">
      <w:pPr>
        <w:pStyle w:val="NormalWeb"/>
        <w:shd w:val="clear" w:color="auto" w:fill="F5F5F5"/>
        <w:jc w:val="both"/>
        <w:rPr>
          <w:rFonts w:ascii="Helvetica Neue" w:hAnsi="Helvetica Neue"/>
          <w:color w:val="000000"/>
          <w:sz w:val="20"/>
          <w:szCs w:val="20"/>
        </w:rPr>
      </w:pPr>
      <w:r w:rsidRPr="00C63B7A">
        <w:rPr>
          <w:rFonts w:ascii="Helvetica Neue" w:hAnsi="Helvetica Neue"/>
          <w:b/>
          <w:bCs/>
          <w:color w:val="000000"/>
          <w:sz w:val="20"/>
          <w:szCs w:val="20"/>
        </w:rPr>
        <w:t>Meta-review:</w:t>
      </w:r>
    </w:p>
    <w:p w14:paraId="2F8E149C" w14:textId="369B8BBA" w:rsidR="00A14D45" w:rsidRPr="00C63B7A" w:rsidRDefault="00A14D45" w:rsidP="00A14D45">
      <w:pPr>
        <w:shd w:val="clear" w:color="auto" w:fill="F5F5F5"/>
        <w:jc w:val="both"/>
        <w:rPr>
          <w:rFonts w:ascii="Helvetica Neue" w:hAnsi="Helvetica Neue"/>
          <w:color w:val="000000"/>
          <w:sz w:val="20"/>
          <w:szCs w:val="20"/>
        </w:rPr>
      </w:pPr>
      <w:r w:rsidRPr="00285585">
        <w:rPr>
          <w:rFonts w:ascii="Helvetica Neue" w:hAnsi="Helvetica Neue"/>
          <w:color w:val="000000"/>
          <w:sz w:val="20"/>
          <w:szCs w:val="20"/>
          <w:highlight w:val="cyan"/>
        </w:rPr>
        <w:t xml:space="preserve">Authors present a method for representing DNA sequence reads as one-hot encoded vectors, with genomic context (expected original human sequence), read sequence, and CIGAR string (match operation encoding) concatenated as a single input into the framework. Method is developed on 5 lung cancer patients and 4 melanoma patients. Pros: - The approach to feature encoding and network construction for task seems new. </w:t>
      </w:r>
      <w:r w:rsidR="00824521" w:rsidRPr="00285585">
        <w:rPr>
          <w:rFonts w:ascii="Helvetica Neue" w:hAnsi="Helvetica Neue"/>
          <w:color w:val="000000"/>
          <w:sz w:val="20"/>
          <w:szCs w:val="20"/>
          <w:highlight w:val="cyan"/>
        </w:rPr>
        <w:t>–</w:t>
      </w:r>
      <w:r w:rsidRPr="00285585">
        <w:rPr>
          <w:rFonts w:ascii="Helvetica Neue" w:hAnsi="Helvetica Neue"/>
          <w:color w:val="000000"/>
          <w:sz w:val="20"/>
          <w:szCs w:val="20"/>
          <w:highlight w:val="cyan"/>
        </w:rPr>
        <w:t xml:space="preserve"> The target task is important and may carry significant benefit for healthcare and disease screening. Cons: - The number of patients involved in the study is exceedingly small. Though many samples were drawn from these patients, pattern discovery may not be generalizable across larger populations. Though the difficulty in acquiring this type of data is noted. </w:t>
      </w:r>
      <w:r w:rsidR="00824521" w:rsidRPr="00285585">
        <w:rPr>
          <w:rFonts w:ascii="Helvetica Neue" w:hAnsi="Helvetica Neue"/>
          <w:color w:val="000000"/>
          <w:sz w:val="20"/>
          <w:szCs w:val="20"/>
          <w:highlight w:val="cyan"/>
        </w:rPr>
        <w:t>–</w:t>
      </w:r>
      <w:r w:rsidRPr="00285585">
        <w:rPr>
          <w:rFonts w:ascii="Helvetica Neue" w:hAnsi="Helvetica Neue"/>
          <w:color w:val="000000"/>
          <w:sz w:val="20"/>
          <w:szCs w:val="20"/>
          <w:highlight w:val="cyan"/>
        </w:rPr>
        <w:t xml:space="preserve"> (Significant) Reviewer asked for use of public benchmark dataset, for which authors have declined to use since the benchmark was not targeted toward task of ultra-</w:t>
      </w:r>
      <w:r w:rsidRPr="000D5A26">
        <w:rPr>
          <w:rFonts w:ascii="Helvetica Neue" w:hAnsi="Helvetica Neue"/>
          <w:color w:val="000000"/>
          <w:sz w:val="20"/>
          <w:szCs w:val="20"/>
          <w:highlight w:val="cyan"/>
        </w:rPr>
        <w:t xml:space="preserve">low VAFs. </w:t>
      </w:r>
      <w:r w:rsidRPr="000D5A26">
        <w:rPr>
          <w:rFonts w:ascii="Helvetica Neue" w:hAnsi="Helvetica Neue"/>
          <w:sz w:val="20"/>
          <w:szCs w:val="20"/>
          <w:highlight w:val="cyan"/>
        </w:rPr>
        <w:t>However</w:t>
      </w:r>
      <w:r w:rsidRPr="00941EA1">
        <w:rPr>
          <w:rFonts w:ascii="Helvetica Neue" w:hAnsi="Helvetica Neue"/>
          <w:sz w:val="20"/>
          <w:szCs w:val="20"/>
          <w:highlight w:val="cyan"/>
        </w:rPr>
        <w:t>, perhaps authors could have sourced genetic data from these recommended public repositories to create synthetic scenarios,</w:t>
      </w:r>
      <w:r w:rsidRPr="00527955">
        <w:rPr>
          <w:rFonts w:ascii="Helvetica Neue" w:hAnsi="Helvetica Neue"/>
          <w:sz w:val="20"/>
          <w:szCs w:val="20"/>
        </w:rPr>
        <w:t xml:space="preserve"> which would enable the broader research community to directly compare against the methods presented here.</w:t>
      </w:r>
      <w:r w:rsidRPr="00527955">
        <w:rPr>
          <w:rFonts w:ascii="Helvetica Neue" w:hAnsi="Helvetica Neue"/>
          <w:color w:val="000000"/>
          <w:sz w:val="20"/>
          <w:szCs w:val="20"/>
        </w:rPr>
        <w:t xml:space="preserve"> The use of only private datasets is concerning regarding the future impact of this work.</w:t>
      </w:r>
      <w:r w:rsidRPr="00285585">
        <w:rPr>
          <w:rFonts w:ascii="Helvetica Neue" w:hAnsi="Helvetica Neue"/>
          <w:color w:val="000000"/>
          <w:sz w:val="20"/>
          <w:szCs w:val="20"/>
          <w:highlight w:val="cyan"/>
        </w:rPr>
        <w:t xml:space="preserve"> </w:t>
      </w:r>
      <w:r w:rsidR="00824521" w:rsidRPr="00285585">
        <w:rPr>
          <w:rFonts w:ascii="Helvetica Neue" w:hAnsi="Helvetica Neue"/>
          <w:color w:val="000000"/>
          <w:sz w:val="20"/>
          <w:szCs w:val="20"/>
          <w:highlight w:val="cyan"/>
        </w:rPr>
        <w:t>–</w:t>
      </w:r>
      <w:r w:rsidRPr="00285585">
        <w:rPr>
          <w:rFonts w:ascii="Helvetica Neue" w:hAnsi="Helvetica Neue"/>
          <w:color w:val="000000"/>
          <w:sz w:val="20"/>
          <w:szCs w:val="20"/>
          <w:highlight w:val="cyan"/>
        </w:rPr>
        <w:t xml:space="preserve"> (Significant) The concatenation of the rows is slightly confusing. It is unclear why these were concatenated along the column dimension, rather than being input as multiple channels.</w:t>
      </w:r>
      <w:r w:rsidRPr="006E53C1">
        <w:rPr>
          <w:rFonts w:ascii="Helvetica Neue" w:hAnsi="Helvetica Neue"/>
          <w:color w:val="000000"/>
          <w:sz w:val="20"/>
          <w:szCs w:val="20"/>
        </w:rPr>
        <w:t xml:space="preserve"> This question doesn</w:t>
      </w:r>
      <w:r w:rsidR="00824521" w:rsidRPr="006E53C1">
        <w:rPr>
          <w:rFonts w:ascii="Helvetica Neue" w:hAnsi="Helvetica Neue"/>
          <w:color w:val="000000"/>
          <w:sz w:val="20"/>
          <w:szCs w:val="20"/>
        </w:rPr>
        <w:t>’</w:t>
      </w:r>
      <w:r w:rsidRPr="006E53C1">
        <w:rPr>
          <w:rFonts w:ascii="Helvetica Neue" w:hAnsi="Helvetica Neue"/>
          <w:color w:val="000000"/>
          <w:sz w:val="20"/>
          <w:szCs w:val="20"/>
        </w:rPr>
        <w:t>t seem to be addressed in the paper.</w:t>
      </w:r>
      <w:r w:rsidRPr="00C63B7A">
        <w:rPr>
          <w:rFonts w:ascii="Helvetica Neue" w:hAnsi="Helvetica Neue"/>
          <w:color w:val="000000"/>
          <w:sz w:val="20"/>
          <w:szCs w:val="20"/>
        </w:rPr>
        <w:t xml:space="preserve"> </w:t>
      </w:r>
      <w:r w:rsidRPr="00285585">
        <w:rPr>
          <w:rFonts w:ascii="Helvetica Neue" w:hAnsi="Helvetica Neue"/>
          <w:color w:val="000000"/>
          <w:sz w:val="20"/>
          <w:szCs w:val="20"/>
        </w:rPr>
        <w:t xml:space="preserve">Given the pros and cons, the </w:t>
      </w:r>
      <w:r w:rsidR="00824521" w:rsidRPr="00285585">
        <w:rPr>
          <w:rFonts w:ascii="Helvetica Neue" w:hAnsi="Helvetica Neue"/>
          <w:color w:val="000000"/>
          <w:sz w:val="20"/>
          <w:szCs w:val="20"/>
        </w:rPr>
        <w:t>committee</w:t>
      </w:r>
      <w:r w:rsidRPr="00285585">
        <w:rPr>
          <w:rFonts w:ascii="Helvetica Neue" w:hAnsi="Helvetica Neue"/>
          <w:color w:val="000000"/>
          <w:sz w:val="20"/>
          <w:szCs w:val="20"/>
        </w:rPr>
        <w:t xml:space="preserve"> recommends this interesting paper for workshop.</w:t>
      </w:r>
    </w:p>
    <w:p w14:paraId="7AD02627" w14:textId="77777777" w:rsidR="00B93D8D" w:rsidRDefault="002072F6" w:rsidP="00B93D8D">
      <w:pPr>
        <w:pStyle w:val="NormalWeb"/>
        <w:shd w:val="clear" w:color="auto" w:fill="F5F5F5"/>
        <w:jc w:val="both"/>
        <w:rPr>
          <w:rFonts w:ascii="Helvetica Neue" w:hAnsi="Helvetica Neue"/>
          <w:b/>
          <w:bCs/>
          <w:color w:val="000000"/>
          <w:sz w:val="20"/>
          <w:szCs w:val="20"/>
        </w:rPr>
      </w:pPr>
      <w:r>
        <w:rPr>
          <w:rFonts w:ascii="Helvetica Neue" w:hAnsi="Helvetica Neue" w:hint="eastAsia"/>
          <w:b/>
          <w:bCs/>
          <w:color w:val="000000"/>
          <w:sz w:val="20"/>
          <w:szCs w:val="20"/>
        </w:rPr>
        <w:t>Expla</w:t>
      </w:r>
      <w:r w:rsidR="00307BE8">
        <w:rPr>
          <w:rFonts w:ascii="Helvetica Neue" w:hAnsi="Helvetica Neue" w:hint="eastAsia"/>
          <w:b/>
          <w:bCs/>
          <w:color w:val="000000"/>
          <w:sz w:val="20"/>
          <w:szCs w:val="20"/>
        </w:rPr>
        <w:t>natio</w:t>
      </w:r>
      <w:r w:rsidR="00307BE8">
        <w:rPr>
          <w:rFonts w:ascii="Helvetica Neue" w:hAnsi="Helvetica Neue"/>
          <w:b/>
          <w:bCs/>
          <w:color w:val="000000"/>
          <w:sz w:val="20"/>
          <w:szCs w:val="20"/>
        </w:rPr>
        <w:t>ns</w:t>
      </w:r>
    </w:p>
    <w:p w14:paraId="14303C6E" w14:textId="256B4B39" w:rsidR="00D82298" w:rsidRDefault="00D82298" w:rsidP="00B93D8D">
      <w:pPr>
        <w:pStyle w:val="NormalWeb"/>
        <w:numPr>
          <w:ilvl w:val="0"/>
          <w:numId w:val="4"/>
        </w:numPr>
        <w:shd w:val="clear" w:color="auto" w:fill="F5F5F5"/>
        <w:jc w:val="both"/>
        <w:rPr>
          <w:rFonts w:ascii="Helvetica Neue" w:hAnsi="Helvetica Neue"/>
          <w:color w:val="000000"/>
          <w:sz w:val="20"/>
          <w:szCs w:val="20"/>
        </w:rPr>
      </w:pPr>
      <w:r>
        <w:rPr>
          <w:rFonts w:ascii="Helvetica Neue" w:hAnsi="Helvetica Neue"/>
          <w:color w:val="000000"/>
          <w:sz w:val="20"/>
          <w:szCs w:val="20"/>
        </w:rPr>
        <w:t>“</w:t>
      </w:r>
      <w:r w:rsidRPr="00D82298">
        <w:rPr>
          <w:rFonts w:ascii="Helvetica Neue" w:hAnsi="Helvetica Neue"/>
          <w:color w:val="000000"/>
          <w:sz w:val="20"/>
          <w:szCs w:val="20"/>
        </w:rPr>
        <w:t>However, perhaps authors could have sourced genetic data from these recommended public repositories to create synthetic scenarios,</w:t>
      </w:r>
      <w:r>
        <w:rPr>
          <w:rFonts w:ascii="Helvetica Neue" w:hAnsi="Helvetica Neue"/>
          <w:color w:val="000000"/>
          <w:sz w:val="20"/>
          <w:szCs w:val="20"/>
        </w:rPr>
        <w:t>” is highlighted, because</w:t>
      </w:r>
      <w:r w:rsidR="00B463C0">
        <w:rPr>
          <w:rFonts w:ascii="Helvetica Neue" w:hAnsi="Helvetica Neue"/>
          <w:color w:val="000000"/>
          <w:sz w:val="20"/>
          <w:szCs w:val="20"/>
        </w:rPr>
        <w:t xml:space="preserve"> this assertion is logically based on</w:t>
      </w:r>
      <w:r>
        <w:rPr>
          <w:rFonts w:ascii="Helvetica Neue" w:hAnsi="Helvetica Neue"/>
          <w:color w:val="000000"/>
          <w:sz w:val="20"/>
          <w:szCs w:val="20"/>
        </w:rPr>
        <w:t xml:space="preserve"> </w:t>
      </w:r>
      <w:r w:rsidR="00B463C0">
        <w:rPr>
          <w:rFonts w:ascii="Helvetica Neue" w:hAnsi="Helvetica Neue"/>
          <w:color w:val="000000"/>
          <w:sz w:val="20"/>
          <w:szCs w:val="20"/>
        </w:rPr>
        <w:t>recommended public repositories and synthetic scenarios which are from source documents.</w:t>
      </w:r>
    </w:p>
    <w:p w14:paraId="06626875" w14:textId="0F1435C3" w:rsidR="00527955" w:rsidRDefault="00527955" w:rsidP="00B93D8D">
      <w:pPr>
        <w:pStyle w:val="NormalWeb"/>
        <w:numPr>
          <w:ilvl w:val="0"/>
          <w:numId w:val="4"/>
        </w:numPr>
        <w:shd w:val="clear" w:color="auto" w:fill="F5F5F5"/>
        <w:jc w:val="both"/>
        <w:rPr>
          <w:rFonts w:ascii="Helvetica Neue" w:hAnsi="Helvetica Neue"/>
          <w:color w:val="000000"/>
          <w:sz w:val="20"/>
          <w:szCs w:val="20"/>
        </w:rPr>
      </w:pPr>
      <w:r>
        <w:rPr>
          <w:rFonts w:ascii="Helvetica Neue" w:hAnsi="Helvetica Neue"/>
          <w:color w:val="000000"/>
          <w:sz w:val="20"/>
          <w:szCs w:val="20"/>
        </w:rPr>
        <w:t>“</w:t>
      </w:r>
      <w:proofErr w:type="gramStart"/>
      <w:r w:rsidRPr="00527955">
        <w:rPr>
          <w:rFonts w:ascii="Helvetica Neue" w:hAnsi="Helvetica Neue"/>
          <w:sz w:val="20"/>
          <w:szCs w:val="20"/>
        </w:rPr>
        <w:t>which</w:t>
      </w:r>
      <w:proofErr w:type="gramEnd"/>
      <w:r w:rsidRPr="00527955">
        <w:rPr>
          <w:rFonts w:ascii="Helvetica Neue" w:hAnsi="Helvetica Neue"/>
          <w:sz w:val="20"/>
          <w:szCs w:val="20"/>
        </w:rPr>
        <w:t xml:space="preserve"> would enable the broader research community to directly compare against the methods presented here.</w:t>
      </w:r>
      <w:r w:rsidRPr="00527955">
        <w:rPr>
          <w:rFonts w:ascii="Helvetica Neue" w:hAnsi="Helvetica Neue"/>
          <w:color w:val="000000"/>
          <w:sz w:val="20"/>
          <w:szCs w:val="20"/>
        </w:rPr>
        <w:t xml:space="preserve"> The use of only private datasets is concerning regarding the future impact of this work.</w:t>
      </w:r>
      <w:r>
        <w:rPr>
          <w:rFonts w:ascii="Helvetica Neue" w:hAnsi="Helvetica Neue"/>
          <w:color w:val="000000"/>
          <w:sz w:val="20"/>
          <w:szCs w:val="20"/>
        </w:rPr>
        <w:t xml:space="preserve">” </w:t>
      </w:r>
      <w:r w:rsidR="00D82298">
        <w:rPr>
          <w:rFonts w:ascii="Helvetica Neue" w:hAnsi="Helvetica Neue"/>
          <w:color w:val="000000"/>
          <w:sz w:val="20"/>
          <w:szCs w:val="20"/>
        </w:rPr>
        <w:t xml:space="preserve">is </w:t>
      </w:r>
      <w:r w:rsidR="00833A8C">
        <w:rPr>
          <w:rFonts w:ascii="Helvetica Neue" w:hAnsi="Helvetica Neue"/>
          <w:color w:val="000000"/>
          <w:sz w:val="20"/>
          <w:szCs w:val="20"/>
        </w:rPr>
        <w:t xml:space="preserve">not </w:t>
      </w:r>
      <w:r w:rsidR="00D82298">
        <w:rPr>
          <w:rFonts w:ascii="Helvetica Neue" w:hAnsi="Helvetica Neue"/>
          <w:color w:val="000000"/>
          <w:sz w:val="20"/>
          <w:szCs w:val="20"/>
        </w:rPr>
        <w:t>highlighted</w:t>
      </w:r>
      <w:r>
        <w:rPr>
          <w:rFonts w:ascii="Helvetica Neue" w:hAnsi="Helvetica Neue"/>
          <w:color w:val="000000"/>
          <w:sz w:val="20"/>
          <w:szCs w:val="20"/>
        </w:rPr>
        <w:t xml:space="preserve">, </w:t>
      </w:r>
      <w:r w:rsidR="00D82298">
        <w:rPr>
          <w:rFonts w:ascii="Helvetica Neue" w:hAnsi="Helvetica Neue"/>
          <w:color w:val="000000"/>
          <w:sz w:val="20"/>
          <w:szCs w:val="20"/>
        </w:rPr>
        <w:t xml:space="preserve">because </w:t>
      </w:r>
      <w:r>
        <w:rPr>
          <w:rFonts w:ascii="Helvetica Neue" w:hAnsi="Helvetica Neue"/>
          <w:color w:val="000000"/>
          <w:sz w:val="20"/>
          <w:szCs w:val="20"/>
        </w:rPr>
        <w:t xml:space="preserve">this is </w:t>
      </w:r>
      <w:r w:rsidR="00941EA1">
        <w:rPr>
          <w:rFonts w:ascii="Helvetica Neue" w:hAnsi="Helvetica Neue"/>
          <w:color w:val="000000"/>
          <w:sz w:val="20"/>
          <w:szCs w:val="20"/>
        </w:rPr>
        <w:t xml:space="preserve">heavily based on </w:t>
      </w:r>
      <w:r>
        <w:rPr>
          <w:rFonts w:ascii="Helvetica Neue" w:hAnsi="Helvetica Neue"/>
          <w:color w:val="000000"/>
          <w:sz w:val="20"/>
          <w:szCs w:val="20"/>
        </w:rPr>
        <w:t xml:space="preserve">meta-reviewer’s </w:t>
      </w:r>
      <w:r w:rsidR="00EA0672">
        <w:rPr>
          <w:rFonts w:ascii="Helvetica Neue" w:hAnsi="Helvetica Neue"/>
          <w:color w:val="000000"/>
          <w:sz w:val="20"/>
          <w:szCs w:val="20"/>
        </w:rPr>
        <w:t>own experience in the field</w:t>
      </w:r>
      <w:r w:rsidR="00941EA1">
        <w:rPr>
          <w:rFonts w:ascii="Helvetica Neue" w:hAnsi="Helvetica Neue"/>
          <w:color w:val="000000"/>
          <w:sz w:val="20"/>
          <w:szCs w:val="20"/>
        </w:rPr>
        <w:t xml:space="preserve"> or suggestion</w:t>
      </w:r>
      <w:r>
        <w:rPr>
          <w:rFonts w:ascii="Helvetica Neue" w:hAnsi="Helvetica Neue"/>
          <w:color w:val="000000"/>
          <w:sz w:val="20"/>
          <w:szCs w:val="20"/>
        </w:rPr>
        <w:t xml:space="preserve"> about impact of the paper.</w:t>
      </w:r>
    </w:p>
    <w:p w14:paraId="4A6C06F5" w14:textId="33AB255F" w:rsidR="00B93D8D" w:rsidRDefault="006E53C1" w:rsidP="00B93D8D">
      <w:pPr>
        <w:pStyle w:val="NormalWeb"/>
        <w:numPr>
          <w:ilvl w:val="0"/>
          <w:numId w:val="4"/>
        </w:numPr>
        <w:shd w:val="clear" w:color="auto" w:fill="F5F5F5"/>
        <w:jc w:val="both"/>
        <w:rPr>
          <w:rFonts w:ascii="Helvetica Neue" w:hAnsi="Helvetica Neue"/>
          <w:color w:val="000000"/>
          <w:sz w:val="20"/>
          <w:szCs w:val="20"/>
        </w:rPr>
      </w:pPr>
      <w:r>
        <w:rPr>
          <w:rFonts w:ascii="Helvetica Neue" w:hAnsi="Helvetica Neue"/>
          <w:color w:val="000000"/>
          <w:sz w:val="20"/>
          <w:szCs w:val="20"/>
        </w:rPr>
        <w:t>“</w:t>
      </w:r>
      <w:r w:rsidRPr="006E53C1">
        <w:rPr>
          <w:rFonts w:ascii="Helvetica Neue" w:hAnsi="Helvetica Neue"/>
          <w:color w:val="000000"/>
          <w:sz w:val="20"/>
          <w:szCs w:val="20"/>
        </w:rPr>
        <w:t>This question doesn’t seem to be addressed in the paper.</w:t>
      </w:r>
      <w:r>
        <w:rPr>
          <w:rFonts w:ascii="Helvetica Neue" w:hAnsi="Helvetica Neue"/>
          <w:color w:val="000000"/>
          <w:sz w:val="20"/>
          <w:szCs w:val="20"/>
        </w:rPr>
        <w:t>”</w:t>
      </w:r>
      <w:r w:rsidR="006727FE">
        <w:rPr>
          <w:rFonts w:ascii="Helvetica Neue" w:hAnsi="Helvetica Neue"/>
          <w:color w:val="000000"/>
          <w:sz w:val="20"/>
          <w:szCs w:val="20"/>
        </w:rPr>
        <w:t xml:space="preserve"> is </w:t>
      </w:r>
      <w:r w:rsidR="003D2870">
        <w:rPr>
          <w:rFonts w:ascii="Helvetica Neue" w:hAnsi="Helvetica Neue"/>
          <w:color w:val="000000"/>
          <w:sz w:val="20"/>
          <w:szCs w:val="20"/>
        </w:rPr>
        <w:t xml:space="preserve">not </w:t>
      </w:r>
      <w:r w:rsidR="006727FE">
        <w:rPr>
          <w:rFonts w:ascii="Helvetica Neue" w:hAnsi="Helvetica Neue"/>
          <w:color w:val="000000"/>
          <w:sz w:val="20"/>
          <w:szCs w:val="20"/>
        </w:rPr>
        <w:t>highlighted, because it</w:t>
      </w:r>
      <w:r>
        <w:rPr>
          <w:rFonts w:ascii="Helvetica Neue" w:hAnsi="Helvetica Neue"/>
          <w:color w:val="000000"/>
          <w:sz w:val="20"/>
          <w:szCs w:val="20"/>
        </w:rPr>
        <w:t xml:space="preserve"> is a meta-reviewer’s </w:t>
      </w:r>
      <w:r w:rsidR="00921CBB">
        <w:rPr>
          <w:rFonts w:ascii="Helvetica Neue" w:hAnsi="Helvetica Neue"/>
          <w:color w:val="000000"/>
          <w:sz w:val="20"/>
          <w:szCs w:val="20"/>
        </w:rPr>
        <w:t xml:space="preserve">own </w:t>
      </w:r>
      <w:r>
        <w:rPr>
          <w:rFonts w:ascii="Helvetica Neue" w:hAnsi="Helvetica Neue"/>
          <w:color w:val="000000"/>
          <w:sz w:val="20"/>
          <w:szCs w:val="20"/>
        </w:rPr>
        <w:t>judgement about the paper.</w:t>
      </w:r>
    </w:p>
    <w:p w14:paraId="3D7DEA77" w14:textId="2EF0FE6F" w:rsidR="000C64DB" w:rsidRPr="00B93D8D" w:rsidRDefault="00F64E78" w:rsidP="00B93D8D">
      <w:pPr>
        <w:pStyle w:val="NormalWeb"/>
        <w:numPr>
          <w:ilvl w:val="0"/>
          <w:numId w:val="4"/>
        </w:numPr>
        <w:shd w:val="clear" w:color="auto" w:fill="F5F5F5"/>
        <w:jc w:val="both"/>
        <w:rPr>
          <w:rFonts w:ascii="Helvetica Neue" w:hAnsi="Helvetica Neue"/>
          <w:color w:val="000000"/>
          <w:sz w:val="20"/>
          <w:szCs w:val="20"/>
        </w:rPr>
      </w:pPr>
      <w:r w:rsidRPr="00B93D8D">
        <w:rPr>
          <w:rFonts w:ascii="Helvetica Neue" w:hAnsi="Helvetica Neue"/>
          <w:color w:val="000000"/>
          <w:sz w:val="20"/>
          <w:szCs w:val="20"/>
        </w:rPr>
        <w:t>In “Given the pros and cons, the committee recommends this interesting paper for workshop.”</w:t>
      </w:r>
      <w:r w:rsidR="006727FE">
        <w:rPr>
          <w:rFonts w:ascii="Helvetica Neue" w:hAnsi="Helvetica Neue"/>
          <w:color w:val="000000"/>
          <w:sz w:val="20"/>
          <w:szCs w:val="20"/>
        </w:rPr>
        <w:t xml:space="preserve"> which is not highlighted</w:t>
      </w:r>
      <w:r w:rsidRPr="00B93D8D">
        <w:rPr>
          <w:rFonts w:ascii="Helvetica Neue" w:hAnsi="Helvetica Neue"/>
          <w:color w:val="000000"/>
          <w:sz w:val="20"/>
          <w:szCs w:val="20"/>
        </w:rPr>
        <w:t xml:space="preserve">, there is external knowledge about </w:t>
      </w:r>
      <w:r w:rsidR="00CF0D4B" w:rsidRPr="00B93D8D">
        <w:rPr>
          <w:rFonts w:ascii="Helvetica Neue" w:hAnsi="Helvetica Neue"/>
          <w:color w:val="000000"/>
          <w:sz w:val="20"/>
          <w:szCs w:val="20"/>
        </w:rPr>
        <w:t xml:space="preserve">the </w:t>
      </w:r>
      <w:r w:rsidRPr="00B93D8D">
        <w:rPr>
          <w:rFonts w:ascii="Helvetica Neue" w:hAnsi="Helvetica Neue"/>
          <w:color w:val="000000"/>
          <w:sz w:val="20"/>
          <w:szCs w:val="20"/>
        </w:rPr>
        <w:t>workshop information.</w:t>
      </w:r>
    </w:p>
    <w:p w14:paraId="284EC776" w14:textId="77777777" w:rsidR="005E5E50" w:rsidRPr="00C63B7A" w:rsidRDefault="005E5E50" w:rsidP="00A14D45">
      <w:pPr>
        <w:shd w:val="clear" w:color="auto" w:fill="F5F5F5"/>
        <w:jc w:val="both"/>
        <w:rPr>
          <w:rFonts w:ascii="Helvetica Neue" w:hAnsi="Helvetica Neue"/>
          <w:color w:val="000000"/>
          <w:sz w:val="20"/>
          <w:szCs w:val="20"/>
        </w:rPr>
      </w:pPr>
    </w:p>
    <w:p w14:paraId="71690477" w14:textId="4E43E3C5" w:rsidR="00A14D45" w:rsidRPr="00C63B7A" w:rsidRDefault="000C64DB" w:rsidP="00A14D45">
      <w:pPr>
        <w:pStyle w:val="Heading3"/>
        <w:shd w:val="clear" w:color="auto" w:fill="F5F5F5"/>
        <w:jc w:val="both"/>
        <w:rPr>
          <w:rFonts w:ascii="Helvetica Neue" w:hAnsi="Helvetica Neue"/>
          <w:b/>
          <w:bCs/>
          <w:color w:val="000000"/>
          <w:sz w:val="20"/>
          <w:szCs w:val="20"/>
        </w:rPr>
      </w:pPr>
      <w:r w:rsidRPr="00C63B7A">
        <w:rPr>
          <w:rFonts w:ascii="Helvetica Neue" w:hAnsi="Helvetica Neue"/>
          <w:b/>
          <w:bCs/>
          <w:color w:val="000000"/>
          <w:sz w:val="20"/>
          <w:szCs w:val="20"/>
        </w:rPr>
        <w:t xml:space="preserve">### </w:t>
      </w:r>
      <w:r w:rsidR="00A14D45" w:rsidRPr="00C63B7A">
        <w:rPr>
          <w:rFonts w:ascii="Helvetica Neue" w:hAnsi="Helvetica Neue"/>
          <w:b/>
          <w:bCs/>
          <w:color w:val="000000"/>
          <w:sz w:val="20"/>
          <w:szCs w:val="20"/>
        </w:rPr>
        <w:t xml:space="preserve">Example </w:t>
      </w:r>
      <w:r w:rsidR="00FC6C1E">
        <w:rPr>
          <w:rFonts w:ascii="Helvetica Neue" w:hAnsi="Helvetica Neue"/>
          <w:b/>
          <w:bCs/>
          <w:color w:val="000000"/>
          <w:sz w:val="20"/>
          <w:szCs w:val="20"/>
        </w:rPr>
        <w:t>three</w:t>
      </w:r>
      <w:r w:rsidRPr="00C63B7A">
        <w:rPr>
          <w:rFonts w:ascii="Helvetica Neue" w:hAnsi="Helvetica Neue"/>
          <w:b/>
          <w:bCs/>
          <w:color w:val="000000"/>
          <w:sz w:val="20"/>
          <w:szCs w:val="20"/>
        </w:rPr>
        <w:t xml:space="preserve"> ###</w:t>
      </w:r>
    </w:p>
    <w:p w14:paraId="64DD3EF1" w14:textId="77777777" w:rsidR="00A14D45" w:rsidRPr="00C63B7A" w:rsidRDefault="00A14D45" w:rsidP="00A14D45">
      <w:pPr>
        <w:pStyle w:val="NormalWeb"/>
        <w:shd w:val="clear" w:color="auto" w:fill="F5F5F5"/>
        <w:jc w:val="both"/>
        <w:rPr>
          <w:rFonts w:ascii="Helvetica Neue" w:hAnsi="Helvetica Neue"/>
          <w:color w:val="000000"/>
          <w:sz w:val="20"/>
          <w:szCs w:val="20"/>
        </w:rPr>
      </w:pPr>
      <w:r w:rsidRPr="00C63B7A">
        <w:rPr>
          <w:rFonts w:ascii="Helvetica Neue" w:hAnsi="Helvetica Neue"/>
          <w:b/>
          <w:bCs/>
          <w:color w:val="000000"/>
          <w:sz w:val="20"/>
          <w:szCs w:val="20"/>
        </w:rPr>
        <w:t>Source Documents:</w:t>
      </w:r>
    </w:p>
    <w:p w14:paraId="16C48B2E" w14:textId="77777777" w:rsidR="00A14D45" w:rsidRPr="00C63B7A" w:rsidRDefault="00A14D45" w:rsidP="00A14D45">
      <w:pPr>
        <w:pStyle w:val="NormalWeb"/>
        <w:shd w:val="clear" w:color="auto" w:fill="F5F5F5"/>
        <w:jc w:val="both"/>
        <w:rPr>
          <w:rFonts w:ascii="Helvetica Neue" w:hAnsi="Helvetica Neue"/>
          <w:color w:val="000000"/>
          <w:sz w:val="20"/>
          <w:szCs w:val="20"/>
        </w:rPr>
      </w:pPr>
      <w:r w:rsidRPr="00C63B7A">
        <w:rPr>
          <w:rFonts w:ascii="Helvetica Neue" w:hAnsi="Helvetica Neue"/>
          <w:color w:val="000000"/>
          <w:sz w:val="20"/>
          <w:szCs w:val="20"/>
        </w:rPr>
        <w:t xml:space="preserve">Link to </w:t>
      </w:r>
      <w:proofErr w:type="spellStart"/>
      <w:r w:rsidRPr="00C63B7A">
        <w:rPr>
          <w:rFonts w:ascii="Helvetica Neue" w:hAnsi="Helvetica Neue"/>
          <w:color w:val="000000"/>
          <w:sz w:val="20"/>
          <w:szCs w:val="20"/>
        </w:rPr>
        <w:t>OpenReview</w:t>
      </w:r>
      <w:proofErr w:type="spellEnd"/>
      <w:r w:rsidRPr="00C63B7A">
        <w:rPr>
          <w:rFonts w:ascii="Helvetica Neue" w:hAnsi="Helvetica Neue"/>
          <w:color w:val="000000"/>
          <w:sz w:val="20"/>
          <w:szCs w:val="20"/>
        </w:rPr>
        <w:t>: </w:t>
      </w:r>
      <w:hyperlink r:id="rId11" w:tgtFrame="_blank" w:history="1">
        <w:r w:rsidRPr="00C63B7A">
          <w:rPr>
            <w:rStyle w:val="Hyperlink"/>
            <w:rFonts w:ascii="Helvetica Neue" w:hAnsi="Helvetica Neue"/>
            <w:sz w:val="20"/>
            <w:szCs w:val="20"/>
          </w:rPr>
          <w:t>https://openreview.net/forum?id=ZeE81SFTsl</w:t>
        </w:r>
      </w:hyperlink>
    </w:p>
    <w:p w14:paraId="0D1C1F35" w14:textId="77777777" w:rsidR="00A14D45" w:rsidRPr="00C63B7A" w:rsidRDefault="00A14D45" w:rsidP="00A14D45">
      <w:pPr>
        <w:pStyle w:val="NormalWeb"/>
        <w:shd w:val="clear" w:color="auto" w:fill="F5F5F5"/>
        <w:jc w:val="both"/>
        <w:rPr>
          <w:rFonts w:ascii="Helvetica Neue" w:hAnsi="Helvetica Neue"/>
          <w:color w:val="000000"/>
          <w:sz w:val="20"/>
          <w:szCs w:val="20"/>
        </w:rPr>
      </w:pPr>
      <w:r w:rsidRPr="00C63B7A">
        <w:rPr>
          <w:rFonts w:ascii="Helvetica Neue" w:hAnsi="Helvetica Neue"/>
          <w:b/>
          <w:bCs/>
          <w:color w:val="000000"/>
          <w:sz w:val="20"/>
          <w:szCs w:val="20"/>
        </w:rPr>
        <w:t>Meta-review:</w:t>
      </w:r>
    </w:p>
    <w:p w14:paraId="24C7C6A7" w14:textId="1751FA45" w:rsidR="00F234BE" w:rsidRDefault="00A14D45" w:rsidP="007E7383">
      <w:pPr>
        <w:shd w:val="clear" w:color="auto" w:fill="F5F5F5"/>
        <w:jc w:val="both"/>
        <w:rPr>
          <w:rFonts w:ascii="Helvetica Neue" w:hAnsi="Helvetica Neue"/>
          <w:color w:val="000000"/>
          <w:sz w:val="20"/>
          <w:szCs w:val="20"/>
        </w:rPr>
      </w:pPr>
      <w:r w:rsidRPr="00B36D92">
        <w:rPr>
          <w:rFonts w:ascii="Helvetica Neue" w:hAnsi="Helvetica Neue"/>
          <w:color w:val="000000"/>
          <w:sz w:val="20"/>
          <w:szCs w:val="20"/>
        </w:rPr>
        <w:lastRenderedPageBreak/>
        <w:t xml:space="preserve">Dear authors, I apologize to the authors for insufficient discussion in the discussion period. Thanks for carefully responding to reviewers. Nevertheless, I have read the paper as well, and the situation is clear to me (even without further discussion). I will not summarize what the paper is </w:t>
      </w:r>
      <w:proofErr w:type="gramStart"/>
      <w:r w:rsidRPr="00B36D92">
        <w:rPr>
          <w:rFonts w:ascii="Helvetica Neue" w:hAnsi="Helvetica Neue"/>
          <w:color w:val="000000"/>
          <w:sz w:val="20"/>
          <w:szCs w:val="20"/>
        </w:rPr>
        <w:t>about, but</w:t>
      </w:r>
      <w:proofErr w:type="gramEnd"/>
      <w:r w:rsidRPr="00B36D92">
        <w:rPr>
          <w:rFonts w:ascii="Helvetica Neue" w:hAnsi="Helvetica Neue"/>
          <w:color w:val="000000"/>
          <w:sz w:val="20"/>
          <w:szCs w:val="20"/>
        </w:rPr>
        <w:t xml:space="preserve"> will instead mention some of the key issues. 1) </w:t>
      </w:r>
      <w:r w:rsidRPr="00B36D92">
        <w:rPr>
          <w:rStyle w:val="highlight"/>
          <w:rFonts w:ascii="Helvetica Neue" w:hAnsi="Helvetica Neue"/>
          <w:color w:val="000000"/>
          <w:sz w:val="20"/>
          <w:szCs w:val="20"/>
        </w:rPr>
        <w:t xml:space="preserve">The proposed idea is simple, and in fact, it has been known to me for </w:t>
      </w:r>
      <w:proofErr w:type="gramStart"/>
      <w:r w:rsidRPr="00B36D92">
        <w:rPr>
          <w:rStyle w:val="highlight"/>
          <w:rFonts w:ascii="Helvetica Neue" w:hAnsi="Helvetica Neue"/>
          <w:color w:val="000000"/>
          <w:sz w:val="20"/>
          <w:szCs w:val="20"/>
        </w:rPr>
        <w:t>a number of</w:t>
      </w:r>
      <w:proofErr w:type="gramEnd"/>
      <w:r w:rsidRPr="00B36D92">
        <w:rPr>
          <w:rStyle w:val="highlight"/>
          <w:rFonts w:ascii="Helvetica Neue" w:hAnsi="Helvetica Neue"/>
          <w:color w:val="000000"/>
          <w:sz w:val="20"/>
          <w:szCs w:val="20"/>
        </w:rPr>
        <w:t xml:space="preserve"> years.</w:t>
      </w:r>
      <w:r w:rsidRPr="00B36D92">
        <w:rPr>
          <w:rFonts w:ascii="Helvetica Neue" w:hAnsi="Helvetica Neue"/>
          <w:color w:val="000000"/>
          <w:sz w:val="20"/>
          <w:szCs w:val="20"/>
        </w:rPr>
        <w:t> I did not think it was worth publishing. This on its own is not a reason for rejection, but I wanted to mention this anyway to convey the idea that </w:t>
      </w:r>
      <w:r w:rsidRPr="00B36D92">
        <w:rPr>
          <w:rStyle w:val="highlight"/>
          <w:rFonts w:ascii="Helvetica Neue" w:hAnsi="Helvetica Neue"/>
          <w:color w:val="000000"/>
          <w:sz w:val="20"/>
          <w:szCs w:val="20"/>
        </w:rPr>
        <w:t>I consider this work very incremental</w:t>
      </w:r>
      <w:r w:rsidRPr="00B36D92">
        <w:rPr>
          <w:rFonts w:ascii="Helvetica Neue" w:hAnsi="Helvetica Neue"/>
          <w:color w:val="000000"/>
          <w:sz w:val="20"/>
          <w:szCs w:val="20"/>
        </w:rPr>
        <w:t>.</w:t>
      </w:r>
      <w:r w:rsidRPr="00C63B7A">
        <w:rPr>
          <w:rFonts w:ascii="Helvetica Neue" w:hAnsi="Helvetica Neue"/>
          <w:color w:val="000000"/>
          <w:sz w:val="20"/>
          <w:szCs w:val="20"/>
        </w:rPr>
        <w:t xml:space="preserve"> </w:t>
      </w:r>
      <w:r w:rsidRPr="00EE5804">
        <w:rPr>
          <w:rFonts w:ascii="Helvetica Neue" w:hAnsi="Helvetica Neue"/>
          <w:color w:val="000000"/>
          <w:sz w:val="20"/>
          <w:szCs w:val="20"/>
          <w:highlight w:val="cyan"/>
        </w:rPr>
        <w:t>2) The idea is not supported by any convergence theory. Hence, it remains a heuristic, which the authors admit.</w:t>
      </w:r>
      <w:r w:rsidRPr="00502C46">
        <w:rPr>
          <w:rFonts w:ascii="Helvetica Neue" w:hAnsi="Helvetica Neue"/>
          <w:color w:val="000000"/>
          <w:sz w:val="20"/>
          <w:szCs w:val="20"/>
        </w:rPr>
        <w:t xml:space="preserve"> In such a case, the paper should be judged by its practical performance, novelty and efficacy of ideas, and the strength of the empirical results, rather than on the theory.</w:t>
      </w:r>
      <w:r w:rsidRPr="00C63B7A">
        <w:rPr>
          <w:rFonts w:ascii="Helvetica Neue" w:hAnsi="Helvetica Neue"/>
          <w:color w:val="000000"/>
          <w:sz w:val="20"/>
          <w:szCs w:val="20"/>
        </w:rPr>
        <w:t> </w:t>
      </w:r>
      <w:r w:rsidRPr="00902980">
        <w:rPr>
          <w:rStyle w:val="highlight"/>
          <w:rFonts w:ascii="Helvetica Neue" w:hAnsi="Helvetica Neue"/>
          <w:color w:val="000000"/>
          <w:sz w:val="20"/>
          <w:szCs w:val="20"/>
        </w:rPr>
        <w:t>However, these parts of the paper remain lacking compared to the standard one would expect from an ICLR paper.</w:t>
      </w:r>
      <w:r w:rsidRPr="00902980">
        <w:rPr>
          <w:rFonts w:ascii="Helvetica Neue" w:hAnsi="Helvetica Neue"/>
          <w:color w:val="000000"/>
          <w:sz w:val="20"/>
          <w:szCs w:val="20"/>
        </w:rPr>
        <w:t> </w:t>
      </w:r>
      <w:r w:rsidRPr="00EE5804">
        <w:rPr>
          <w:rFonts w:ascii="Helvetica Neue" w:hAnsi="Helvetica Neue"/>
          <w:color w:val="000000"/>
          <w:sz w:val="20"/>
          <w:szCs w:val="20"/>
          <w:highlight w:val="cyan"/>
        </w:rPr>
        <w:t>3) Several elements of the ideas behind this work existed in the literature already (e.g., adaptive quantization, time-varying quantization, ...). Reviewers have noticed this.</w:t>
      </w:r>
      <w:r w:rsidRPr="00C63B7A">
        <w:rPr>
          <w:rFonts w:ascii="Helvetica Neue" w:hAnsi="Helvetica Neue"/>
          <w:color w:val="000000"/>
          <w:sz w:val="20"/>
          <w:szCs w:val="20"/>
        </w:rPr>
        <w:t xml:space="preserve"> </w:t>
      </w:r>
      <w:r w:rsidRPr="005B2AFA">
        <w:rPr>
          <w:rFonts w:ascii="Helvetica Neue" w:hAnsi="Helvetica Neue"/>
          <w:color w:val="000000"/>
          <w:sz w:val="20"/>
          <w:szCs w:val="20"/>
          <w:highlight w:val="cyan"/>
        </w:rPr>
        <w:t>4) </w:t>
      </w:r>
      <w:r w:rsidRPr="005B2AFA">
        <w:rPr>
          <w:rStyle w:val="highlight"/>
          <w:rFonts w:ascii="Helvetica Neue" w:hAnsi="Helvetica Neue"/>
          <w:color w:val="000000"/>
          <w:sz w:val="20"/>
          <w:szCs w:val="20"/>
          <w:highlight w:val="cyan"/>
        </w:rPr>
        <w:t>The authors compare to fixed / non-adaptive quantization strategies</w:t>
      </w:r>
      <w:r w:rsidRPr="00902980">
        <w:rPr>
          <w:rStyle w:val="highlight"/>
          <w:rFonts w:ascii="Helvetica Neue" w:hAnsi="Helvetica Neue"/>
          <w:color w:val="000000"/>
          <w:sz w:val="20"/>
          <w:szCs w:val="20"/>
        </w:rPr>
        <w:t xml:space="preserve"> which have already been surpassed in subsequent work.</w:t>
      </w:r>
      <w:r w:rsidRPr="00902980">
        <w:rPr>
          <w:rFonts w:ascii="Helvetica Neue" w:hAnsi="Helvetica Neue"/>
          <w:color w:val="000000"/>
          <w:sz w:val="20"/>
          <w:szCs w:val="20"/>
        </w:rPr>
        <w:t> </w:t>
      </w:r>
      <w:r w:rsidRPr="00902980">
        <w:rPr>
          <w:rStyle w:val="highlight"/>
          <w:rFonts w:ascii="Helvetica Neue" w:hAnsi="Helvetica Neue"/>
          <w:color w:val="000000"/>
          <w:sz w:val="20"/>
          <w:szCs w:val="20"/>
        </w:rPr>
        <w:t>Indeed, QSGD was developed 4 years ago.</w:t>
      </w:r>
      <w:r w:rsidRPr="00902980">
        <w:rPr>
          <w:rFonts w:ascii="Helvetica Neue" w:hAnsi="Helvetica Neue"/>
          <w:color w:val="000000"/>
          <w:sz w:val="20"/>
          <w:szCs w:val="20"/>
        </w:rPr>
        <w:t> </w:t>
      </w:r>
      <w:r w:rsidRPr="00902980">
        <w:rPr>
          <w:rStyle w:val="highlight"/>
          <w:rFonts w:ascii="Helvetica Neue" w:hAnsi="Helvetica Neue"/>
          <w:color w:val="000000"/>
          <w:sz w:val="20"/>
          <w:szCs w:val="20"/>
        </w:rPr>
        <w:t>The quantizers of Horvath et al in the natural compression/natural dithering family have exponentially better variance for any given number of levels.</w:t>
      </w:r>
      <w:r w:rsidRPr="00902980">
        <w:rPr>
          <w:rFonts w:ascii="Helvetica Neue" w:hAnsi="Helvetica Neue"/>
          <w:color w:val="000000"/>
          <w:sz w:val="20"/>
          <w:szCs w:val="20"/>
        </w:rPr>
        <w:t xml:space="preserve"> This baseline, which does not use any adaptivity, should be better, I believe, to what the author </w:t>
      </w:r>
      <w:proofErr w:type="gramStart"/>
      <w:r w:rsidRPr="00902980">
        <w:rPr>
          <w:rFonts w:ascii="Helvetica Neue" w:hAnsi="Helvetica Neue"/>
          <w:color w:val="000000"/>
          <w:sz w:val="20"/>
          <w:szCs w:val="20"/>
        </w:rPr>
        <w:t>propose</w:t>
      </w:r>
      <w:proofErr w:type="gramEnd"/>
      <w:r w:rsidRPr="00902980">
        <w:rPr>
          <w:rFonts w:ascii="Helvetica Neue" w:hAnsi="Helvetica Neue"/>
          <w:color w:val="000000"/>
          <w:sz w:val="20"/>
          <w:szCs w:val="20"/>
        </w:rPr>
        <w:t>. If not, a comparison is needed. 5) </w:t>
      </w:r>
      <w:proofErr w:type="spellStart"/>
      <w:r w:rsidRPr="00902980">
        <w:rPr>
          <w:rStyle w:val="highlight"/>
          <w:rFonts w:ascii="Helvetica Neue" w:hAnsi="Helvetica Neue"/>
          <w:color w:val="000000"/>
          <w:sz w:val="20"/>
          <w:szCs w:val="20"/>
        </w:rPr>
        <w:t>FedAvg</w:t>
      </w:r>
      <w:proofErr w:type="spellEnd"/>
      <w:r w:rsidRPr="00902980">
        <w:rPr>
          <w:rStyle w:val="highlight"/>
          <w:rFonts w:ascii="Helvetica Neue" w:hAnsi="Helvetica Neue"/>
          <w:color w:val="000000"/>
          <w:sz w:val="20"/>
          <w:szCs w:val="20"/>
        </w:rPr>
        <w:t xml:space="preserve"> is not the theoretical nor practical SOTA method for the problem the authors are solving.</w:t>
      </w:r>
      <w:r w:rsidRPr="00902980">
        <w:rPr>
          <w:rFonts w:ascii="Helvetica Neue" w:hAnsi="Helvetica Neue"/>
          <w:color w:val="000000"/>
          <w:sz w:val="20"/>
          <w:szCs w:val="20"/>
        </w:rPr>
        <w:t> Faster and more communication efficient methods exist. </w:t>
      </w:r>
      <w:r w:rsidRPr="00902980">
        <w:rPr>
          <w:rStyle w:val="highlight"/>
          <w:rFonts w:ascii="Helvetica Neue" w:hAnsi="Helvetica Neue"/>
          <w:color w:val="000000"/>
          <w:sz w:val="20"/>
          <w:szCs w:val="20"/>
        </w:rPr>
        <w:t xml:space="preserve">For example, method based on error feedback (e.g., the works of Stich, </w:t>
      </w:r>
      <w:proofErr w:type="spellStart"/>
      <w:r w:rsidRPr="00902980">
        <w:rPr>
          <w:rStyle w:val="highlight"/>
          <w:rFonts w:ascii="Helvetica Neue" w:hAnsi="Helvetica Neue"/>
          <w:color w:val="000000"/>
          <w:sz w:val="20"/>
          <w:szCs w:val="20"/>
        </w:rPr>
        <w:t>Koloskova</w:t>
      </w:r>
      <w:proofErr w:type="spellEnd"/>
      <w:r w:rsidRPr="00902980">
        <w:rPr>
          <w:rStyle w:val="highlight"/>
          <w:rFonts w:ascii="Helvetica Neue" w:hAnsi="Helvetica Neue"/>
          <w:color w:val="000000"/>
          <w:sz w:val="20"/>
          <w:szCs w:val="20"/>
        </w:rPr>
        <w:t xml:space="preserve"> and others), MARINA method (</w:t>
      </w:r>
      <w:proofErr w:type="spellStart"/>
      <w:r w:rsidRPr="00902980">
        <w:rPr>
          <w:rStyle w:val="highlight"/>
          <w:rFonts w:ascii="Helvetica Neue" w:hAnsi="Helvetica Neue"/>
          <w:color w:val="000000"/>
          <w:sz w:val="20"/>
          <w:szCs w:val="20"/>
        </w:rPr>
        <w:t>Gorbunov</w:t>
      </w:r>
      <w:proofErr w:type="spellEnd"/>
      <w:r w:rsidRPr="00902980">
        <w:rPr>
          <w:rStyle w:val="highlight"/>
          <w:rFonts w:ascii="Helvetica Neue" w:hAnsi="Helvetica Neue"/>
          <w:color w:val="000000"/>
          <w:sz w:val="20"/>
          <w:szCs w:val="20"/>
        </w:rPr>
        <w:t xml:space="preserve"> et al), SCAFFOLD (</w:t>
      </w:r>
      <w:proofErr w:type="spellStart"/>
      <w:r w:rsidRPr="00902980">
        <w:rPr>
          <w:rStyle w:val="highlight"/>
          <w:rFonts w:ascii="Helvetica Neue" w:hAnsi="Helvetica Neue"/>
          <w:color w:val="000000"/>
          <w:sz w:val="20"/>
          <w:szCs w:val="20"/>
        </w:rPr>
        <w:t>Karimireddy</w:t>
      </w:r>
      <w:proofErr w:type="spellEnd"/>
      <w:r w:rsidRPr="00902980">
        <w:rPr>
          <w:rStyle w:val="highlight"/>
          <w:rFonts w:ascii="Helvetica Neue" w:hAnsi="Helvetica Neue"/>
          <w:color w:val="000000"/>
          <w:sz w:val="20"/>
          <w:szCs w:val="20"/>
        </w:rPr>
        <w:t xml:space="preserve"> et al) and so on.</w:t>
      </w:r>
      <w:r w:rsidRPr="00902980">
        <w:rPr>
          <w:rFonts w:ascii="Helvetica Neue" w:hAnsi="Helvetica Neue"/>
          <w:color w:val="000000"/>
          <w:sz w:val="20"/>
          <w:szCs w:val="20"/>
        </w:rPr>
        <w:t xml:space="preserve"> All can be combined with quantization. 6) </w:t>
      </w:r>
      <w:r w:rsidRPr="000F0EC8">
        <w:rPr>
          <w:rFonts w:ascii="Helvetica Neue" w:hAnsi="Helvetica Neue"/>
          <w:color w:val="000000"/>
          <w:sz w:val="20"/>
          <w:szCs w:val="20"/>
          <w:highlight w:val="cyan"/>
        </w:rPr>
        <w:t>The reviewer who assigned this paper score 8 was least confident.</w:t>
      </w:r>
      <w:r w:rsidRPr="00902980">
        <w:rPr>
          <w:rFonts w:ascii="Helvetica Neue" w:hAnsi="Helvetica Neue"/>
          <w:color w:val="000000"/>
          <w:sz w:val="20"/>
          <w:szCs w:val="20"/>
        </w:rPr>
        <w:t xml:space="preserve"> I did not find any comments in the review of this reviewer that would sufficiently justify the high score. The review was brief and not very informative to me as the AC. </w:t>
      </w:r>
      <w:r w:rsidRPr="000F0EC8">
        <w:rPr>
          <w:rFonts w:ascii="Helvetica Neue" w:hAnsi="Helvetica Neue"/>
          <w:color w:val="000000"/>
          <w:sz w:val="20"/>
          <w:szCs w:val="20"/>
          <w:highlight w:val="cyan"/>
        </w:rPr>
        <w:t>All other reviewers were inclined to reject the paper.</w:t>
      </w:r>
      <w:r w:rsidRPr="00902980">
        <w:rPr>
          <w:rFonts w:ascii="Helvetica Neue" w:hAnsi="Helvetica Neue"/>
          <w:color w:val="000000"/>
          <w:sz w:val="20"/>
          <w:szCs w:val="20"/>
        </w:rPr>
        <w:t xml:space="preserve"> 7)</w:t>
      </w:r>
      <w:r w:rsidR="00B636AD" w:rsidRPr="00902980">
        <w:rPr>
          <w:rFonts w:ascii="Helvetica Neue" w:hAnsi="Helvetica Neue"/>
          <w:color w:val="000000"/>
          <w:sz w:val="20"/>
          <w:szCs w:val="20"/>
        </w:rPr>
        <w:t xml:space="preserve"> There are issues in the mathematics – although the mathematics is simple and not the key </w:t>
      </w:r>
      <w:proofErr w:type="gramStart"/>
      <w:r w:rsidR="00B636AD" w:rsidRPr="00902980">
        <w:rPr>
          <w:rFonts w:ascii="Helvetica Neue" w:hAnsi="Helvetica Neue"/>
          <w:color w:val="000000"/>
          <w:sz w:val="20"/>
          <w:szCs w:val="20"/>
        </w:rPr>
        <w:t>of</w:t>
      </w:r>
      <w:proofErr w:type="gramEnd"/>
      <w:r w:rsidR="00B636AD" w:rsidRPr="00902980">
        <w:rPr>
          <w:rFonts w:ascii="Helvetica Neue" w:hAnsi="Helvetica Neue"/>
          <w:color w:val="000000"/>
          <w:sz w:val="20"/>
          <w:szCs w:val="20"/>
        </w:rPr>
        <w:t xml:space="preserve"> the paper. </w:t>
      </w:r>
      <w:r w:rsidRPr="00902980">
        <w:rPr>
          <w:rFonts w:ascii="Helvetica Neue" w:hAnsi="Helvetica Neue"/>
          <w:color w:val="000000"/>
          <w:sz w:val="20"/>
          <w:szCs w:val="20"/>
        </w:rPr>
        <w:t xml:space="preserve">This needs to be thoroughly revised. </w:t>
      </w:r>
      <w:r w:rsidRPr="000F0EC8">
        <w:rPr>
          <w:rFonts w:ascii="Helvetica Neue" w:hAnsi="Helvetica Neue"/>
          <w:color w:val="000000"/>
          <w:sz w:val="20"/>
          <w:szCs w:val="20"/>
          <w:highlight w:val="cyan"/>
        </w:rPr>
        <w:t>Some answers were given in author response.</w:t>
      </w:r>
      <w:r w:rsidRPr="00902980">
        <w:rPr>
          <w:rFonts w:ascii="Helvetica Neue" w:hAnsi="Helvetica Neue"/>
          <w:color w:val="000000"/>
          <w:sz w:val="20"/>
          <w:szCs w:val="20"/>
        </w:rPr>
        <w:t xml:space="preserve"> 8) Why should expected variance be a good measure? Did you try to break this measure? That is, did you try to construct problems for which this measure would work worse than the </w:t>
      </w:r>
      <w:proofErr w:type="gramStart"/>
      <w:r w:rsidRPr="00902980">
        <w:rPr>
          <w:rFonts w:ascii="Helvetica Neue" w:hAnsi="Helvetica Neue"/>
          <w:color w:val="000000"/>
          <w:sz w:val="20"/>
          <w:szCs w:val="20"/>
        </w:rPr>
        <w:t>worst case</w:t>
      </w:r>
      <w:proofErr w:type="gramEnd"/>
      <w:r w:rsidRPr="00902980">
        <w:rPr>
          <w:rFonts w:ascii="Helvetica Neue" w:hAnsi="Helvetica Neue"/>
          <w:color w:val="000000"/>
          <w:sz w:val="20"/>
          <w:szCs w:val="20"/>
        </w:rPr>
        <w:t xml:space="preserve"> variance? Because of the above, and </w:t>
      </w:r>
      <w:r w:rsidRPr="00F91BE9">
        <w:rPr>
          <w:rFonts w:ascii="Helvetica Neue" w:hAnsi="Helvetica Neue"/>
          <w:color w:val="000000"/>
          <w:sz w:val="20"/>
          <w:szCs w:val="20"/>
          <w:highlight w:val="cyan"/>
        </w:rPr>
        <w:t>additional reasons mentioned in the reviewers</w:t>
      </w:r>
      <w:r w:rsidRPr="00902980">
        <w:rPr>
          <w:rFonts w:ascii="Helvetica Neue" w:hAnsi="Helvetica Neue"/>
          <w:color w:val="000000"/>
          <w:sz w:val="20"/>
          <w:szCs w:val="20"/>
        </w:rPr>
        <w:t>, I have no other option but to reject the paper. Area Chair</w:t>
      </w:r>
    </w:p>
    <w:p w14:paraId="3AC01D17" w14:textId="77777777" w:rsidR="00B73CA7" w:rsidRDefault="00B73CA7" w:rsidP="00B73CA7">
      <w:pPr>
        <w:pStyle w:val="NormalWeb"/>
        <w:shd w:val="clear" w:color="auto" w:fill="F5F5F5"/>
        <w:jc w:val="both"/>
        <w:rPr>
          <w:rFonts w:ascii="Helvetica Neue" w:hAnsi="Helvetica Neue"/>
          <w:b/>
          <w:bCs/>
          <w:color w:val="000000"/>
          <w:sz w:val="20"/>
          <w:szCs w:val="20"/>
        </w:rPr>
      </w:pPr>
      <w:r>
        <w:rPr>
          <w:rFonts w:ascii="Helvetica Neue" w:hAnsi="Helvetica Neue" w:hint="eastAsia"/>
          <w:b/>
          <w:bCs/>
          <w:color w:val="000000"/>
          <w:sz w:val="20"/>
          <w:szCs w:val="20"/>
        </w:rPr>
        <w:t>Explanatio</w:t>
      </w:r>
      <w:r>
        <w:rPr>
          <w:rFonts w:ascii="Helvetica Neue" w:hAnsi="Helvetica Neue"/>
          <w:b/>
          <w:bCs/>
          <w:color w:val="000000"/>
          <w:sz w:val="20"/>
          <w:szCs w:val="20"/>
        </w:rPr>
        <w:t>ns</w:t>
      </w:r>
    </w:p>
    <w:p w14:paraId="587CA41F" w14:textId="12892C6E" w:rsidR="008C3427" w:rsidRDefault="008C3427" w:rsidP="00C15219">
      <w:pPr>
        <w:pStyle w:val="NormalWeb"/>
        <w:numPr>
          <w:ilvl w:val="0"/>
          <w:numId w:val="5"/>
        </w:numPr>
        <w:shd w:val="clear" w:color="auto" w:fill="F5F5F5"/>
        <w:jc w:val="both"/>
        <w:rPr>
          <w:rFonts w:ascii="Helvetica Neue" w:hAnsi="Helvetica Neue"/>
          <w:color w:val="000000"/>
          <w:sz w:val="20"/>
          <w:szCs w:val="20"/>
        </w:rPr>
      </w:pPr>
      <w:r>
        <w:rPr>
          <w:rFonts w:ascii="Helvetica Neue" w:hAnsi="Helvetica Neue"/>
          <w:color w:val="000000"/>
          <w:sz w:val="20"/>
          <w:szCs w:val="20"/>
        </w:rPr>
        <w:t>In this meta-review, the meta-reviewer write it based on own reading of the full paper. In this kind of cases, meta-reviewers draw on external knowledge, but some of the assertions are still based on source documents, such as “All other reviewers were inclined to reject the paper”.</w:t>
      </w:r>
    </w:p>
    <w:p w14:paraId="3EFAE8C1" w14:textId="1199E897" w:rsidR="00B73CA7" w:rsidRDefault="00923E99" w:rsidP="00C15219">
      <w:pPr>
        <w:pStyle w:val="NormalWeb"/>
        <w:numPr>
          <w:ilvl w:val="0"/>
          <w:numId w:val="5"/>
        </w:numPr>
        <w:shd w:val="clear" w:color="auto" w:fill="F5F5F5"/>
        <w:jc w:val="both"/>
        <w:rPr>
          <w:rFonts w:ascii="Helvetica Neue" w:hAnsi="Helvetica Neue"/>
          <w:color w:val="000000"/>
          <w:sz w:val="20"/>
          <w:szCs w:val="20"/>
        </w:rPr>
      </w:pPr>
      <w:r>
        <w:rPr>
          <w:rFonts w:ascii="Helvetica Neue" w:hAnsi="Helvetica Neue"/>
          <w:color w:val="000000"/>
          <w:sz w:val="20"/>
          <w:szCs w:val="20"/>
        </w:rPr>
        <w:t>“</w:t>
      </w:r>
      <w:r w:rsidRPr="00B36D92">
        <w:rPr>
          <w:rFonts w:ascii="Helvetica Neue" w:hAnsi="Helvetica Neue"/>
          <w:color w:val="000000"/>
          <w:sz w:val="20"/>
          <w:szCs w:val="20"/>
        </w:rPr>
        <w:t>Dear authors, I apologize to the authors for insufficient discussion in the discussion period. Thanks for carefully responding to reviewers.</w:t>
      </w:r>
      <w:r>
        <w:rPr>
          <w:rFonts w:ascii="Helvetica Neue" w:hAnsi="Helvetica Neue"/>
          <w:color w:val="000000"/>
          <w:sz w:val="20"/>
          <w:szCs w:val="20"/>
        </w:rPr>
        <w:t>”</w:t>
      </w:r>
      <w:r w:rsidR="002135D5">
        <w:rPr>
          <w:rFonts w:ascii="Helvetica Neue" w:hAnsi="Helvetica Neue"/>
          <w:color w:val="000000"/>
          <w:sz w:val="20"/>
          <w:szCs w:val="20"/>
        </w:rPr>
        <w:t xml:space="preserve"> is not highlighted</w:t>
      </w:r>
      <w:r>
        <w:rPr>
          <w:rFonts w:ascii="Helvetica Neue" w:hAnsi="Helvetica Neue"/>
          <w:color w:val="000000"/>
          <w:sz w:val="20"/>
          <w:szCs w:val="20"/>
        </w:rPr>
        <w:t>,</w:t>
      </w:r>
      <w:r w:rsidR="002135D5">
        <w:rPr>
          <w:rFonts w:ascii="Helvetica Neue" w:hAnsi="Helvetica Neue"/>
          <w:color w:val="000000"/>
          <w:sz w:val="20"/>
          <w:szCs w:val="20"/>
        </w:rPr>
        <w:t xml:space="preserve"> because</w:t>
      </w:r>
      <w:r>
        <w:rPr>
          <w:rFonts w:ascii="Helvetica Neue" w:hAnsi="Helvetica Neue"/>
          <w:color w:val="000000"/>
          <w:sz w:val="20"/>
          <w:szCs w:val="20"/>
        </w:rPr>
        <w:t xml:space="preserve"> this is coordination words </w:t>
      </w:r>
      <w:r w:rsidR="002135D5">
        <w:rPr>
          <w:rFonts w:ascii="Helvetica Neue" w:hAnsi="Helvetica Neue"/>
          <w:color w:val="000000"/>
          <w:sz w:val="20"/>
          <w:szCs w:val="20"/>
        </w:rPr>
        <w:t xml:space="preserve">and some own judgements </w:t>
      </w:r>
      <w:r>
        <w:rPr>
          <w:rFonts w:ascii="Helvetica Neue" w:hAnsi="Helvetica Neue"/>
          <w:color w:val="000000"/>
          <w:sz w:val="20"/>
          <w:szCs w:val="20"/>
        </w:rPr>
        <w:t>from the meta-reviewer.</w:t>
      </w:r>
    </w:p>
    <w:p w14:paraId="70D1D3C5" w14:textId="0B6787C8" w:rsidR="00923E99" w:rsidRDefault="00923E99" w:rsidP="00C15219">
      <w:pPr>
        <w:pStyle w:val="NormalWeb"/>
        <w:numPr>
          <w:ilvl w:val="0"/>
          <w:numId w:val="5"/>
        </w:numPr>
        <w:shd w:val="clear" w:color="auto" w:fill="F5F5F5"/>
        <w:jc w:val="both"/>
        <w:rPr>
          <w:rFonts w:ascii="Helvetica Neue" w:hAnsi="Helvetica Neue"/>
          <w:color w:val="000000"/>
          <w:sz w:val="20"/>
          <w:szCs w:val="20"/>
        </w:rPr>
      </w:pPr>
      <w:r>
        <w:rPr>
          <w:rFonts w:ascii="Helvetica Neue" w:hAnsi="Helvetica Neue"/>
          <w:color w:val="000000"/>
          <w:sz w:val="20"/>
          <w:szCs w:val="20"/>
        </w:rPr>
        <w:t>“</w:t>
      </w:r>
      <w:r w:rsidRPr="00B36D92">
        <w:rPr>
          <w:rFonts w:ascii="Helvetica Neue" w:hAnsi="Helvetica Neue"/>
          <w:color w:val="000000"/>
          <w:sz w:val="20"/>
          <w:szCs w:val="20"/>
        </w:rPr>
        <w:t>Nevertheless, I have read the paper as well, and the situation is clear to me (even without further discussion).</w:t>
      </w:r>
      <w:r>
        <w:rPr>
          <w:rFonts w:ascii="Helvetica Neue" w:hAnsi="Helvetica Neue"/>
          <w:color w:val="000000"/>
          <w:sz w:val="20"/>
          <w:szCs w:val="20"/>
        </w:rPr>
        <w:t>”</w:t>
      </w:r>
      <w:r w:rsidR="008522DD">
        <w:rPr>
          <w:rFonts w:ascii="Helvetica Neue" w:hAnsi="Helvetica Neue"/>
          <w:color w:val="000000"/>
          <w:sz w:val="20"/>
          <w:szCs w:val="20"/>
        </w:rPr>
        <w:t xml:space="preserve"> is not highlighted</w:t>
      </w:r>
      <w:r>
        <w:rPr>
          <w:rFonts w:ascii="Helvetica Neue" w:hAnsi="Helvetica Neue"/>
          <w:color w:val="000000"/>
          <w:sz w:val="20"/>
          <w:szCs w:val="20"/>
        </w:rPr>
        <w:t>,</w:t>
      </w:r>
      <w:r w:rsidR="008522DD">
        <w:rPr>
          <w:rFonts w:ascii="Helvetica Neue" w:hAnsi="Helvetica Neue"/>
          <w:color w:val="000000"/>
          <w:sz w:val="20"/>
          <w:szCs w:val="20"/>
        </w:rPr>
        <w:t xml:space="preserve"> because</w:t>
      </w:r>
      <w:r>
        <w:rPr>
          <w:rFonts w:ascii="Helvetica Neue" w:hAnsi="Helvetica Neue"/>
          <w:color w:val="000000"/>
          <w:sz w:val="20"/>
          <w:szCs w:val="20"/>
        </w:rPr>
        <w:t xml:space="preserve"> this is based on meta-reviewer’s own reading of the full paper.</w:t>
      </w:r>
    </w:p>
    <w:p w14:paraId="7FD15AEF" w14:textId="3255D406" w:rsidR="00923E99" w:rsidRDefault="00923E99" w:rsidP="00C15219">
      <w:pPr>
        <w:pStyle w:val="NormalWeb"/>
        <w:numPr>
          <w:ilvl w:val="0"/>
          <w:numId w:val="5"/>
        </w:numPr>
        <w:shd w:val="clear" w:color="auto" w:fill="F5F5F5"/>
        <w:jc w:val="both"/>
        <w:rPr>
          <w:rFonts w:ascii="Helvetica Neue" w:hAnsi="Helvetica Neue"/>
          <w:color w:val="000000"/>
          <w:sz w:val="20"/>
          <w:szCs w:val="20"/>
        </w:rPr>
      </w:pPr>
      <w:r>
        <w:rPr>
          <w:rFonts w:ascii="Helvetica Neue" w:hAnsi="Helvetica Neue"/>
          <w:color w:val="000000"/>
          <w:sz w:val="20"/>
          <w:szCs w:val="20"/>
        </w:rPr>
        <w:t>“</w:t>
      </w:r>
      <w:r w:rsidRPr="00B36D92">
        <w:rPr>
          <w:rFonts w:ascii="Helvetica Neue" w:hAnsi="Helvetica Neue"/>
          <w:color w:val="000000"/>
          <w:sz w:val="20"/>
          <w:szCs w:val="20"/>
        </w:rPr>
        <w:t xml:space="preserve">I will not summarize what the paper is </w:t>
      </w:r>
      <w:proofErr w:type="gramStart"/>
      <w:r w:rsidRPr="00B36D92">
        <w:rPr>
          <w:rFonts w:ascii="Helvetica Neue" w:hAnsi="Helvetica Neue"/>
          <w:color w:val="000000"/>
          <w:sz w:val="20"/>
          <w:szCs w:val="20"/>
        </w:rPr>
        <w:t>about, but</w:t>
      </w:r>
      <w:proofErr w:type="gramEnd"/>
      <w:r w:rsidRPr="00B36D92">
        <w:rPr>
          <w:rFonts w:ascii="Helvetica Neue" w:hAnsi="Helvetica Neue"/>
          <w:color w:val="000000"/>
          <w:sz w:val="20"/>
          <w:szCs w:val="20"/>
        </w:rPr>
        <w:t xml:space="preserve"> will instead mention some of the key issues.</w:t>
      </w:r>
      <w:r>
        <w:rPr>
          <w:rFonts w:ascii="Helvetica Neue" w:hAnsi="Helvetica Neue"/>
          <w:color w:val="000000"/>
          <w:sz w:val="20"/>
          <w:szCs w:val="20"/>
        </w:rPr>
        <w:t>”</w:t>
      </w:r>
      <w:r w:rsidR="008C3427">
        <w:rPr>
          <w:rFonts w:ascii="Helvetica Neue" w:hAnsi="Helvetica Neue"/>
          <w:color w:val="000000"/>
          <w:sz w:val="20"/>
          <w:szCs w:val="20"/>
        </w:rPr>
        <w:t xml:space="preserve"> is not highlighted</w:t>
      </w:r>
      <w:r>
        <w:rPr>
          <w:rFonts w:ascii="Helvetica Neue" w:hAnsi="Helvetica Neue"/>
          <w:color w:val="000000"/>
          <w:sz w:val="20"/>
          <w:szCs w:val="20"/>
        </w:rPr>
        <w:t>,</w:t>
      </w:r>
      <w:r w:rsidR="008C3427">
        <w:rPr>
          <w:rFonts w:ascii="Helvetica Neue" w:hAnsi="Helvetica Neue"/>
          <w:color w:val="000000"/>
          <w:sz w:val="20"/>
          <w:szCs w:val="20"/>
        </w:rPr>
        <w:t xml:space="preserve"> because</w:t>
      </w:r>
      <w:r>
        <w:rPr>
          <w:rFonts w:ascii="Helvetica Neue" w:hAnsi="Helvetica Neue"/>
          <w:color w:val="000000"/>
          <w:sz w:val="20"/>
          <w:szCs w:val="20"/>
        </w:rPr>
        <w:t xml:space="preserve"> this is coordination words from the meta-reviewer.</w:t>
      </w:r>
    </w:p>
    <w:p w14:paraId="13C68F75" w14:textId="5F7E76A1" w:rsidR="00FB47EB" w:rsidRDefault="00FB47EB" w:rsidP="00C15219">
      <w:pPr>
        <w:pStyle w:val="NormalWeb"/>
        <w:numPr>
          <w:ilvl w:val="0"/>
          <w:numId w:val="5"/>
        </w:numPr>
        <w:shd w:val="clear" w:color="auto" w:fill="F5F5F5"/>
        <w:jc w:val="both"/>
        <w:rPr>
          <w:rFonts w:ascii="Helvetica Neue" w:hAnsi="Helvetica Neue"/>
          <w:color w:val="000000"/>
          <w:sz w:val="20"/>
          <w:szCs w:val="20"/>
        </w:rPr>
      </w:pPr>
      <w:r>
        <w:rPr>
          <w:rFonts w:ascii="Helvetica Neue" w:hAnsi="Helvetica Neue"/>
          <w:color w:val="000000"/>
          <w:sz w:val="20"/>
          <w:szCs w:val="20"/>
        </w:rPr>
        <w:t>“</w:t>
      </w:r>
      <w:r w:rsidRPr="00B36D92">
        <w:rPr>
          <w:rFonts w:ascii="Helvetica Neue" w:hAnsi="Helvetica Neue"/>
          <w:color w:val="000000"/>
          <w:sz w:val="20"/>
          <w:szCs w:val="20"/>
        </w:rPr>
        <w:t>1) </w:t>
      </w:r>
      <w:r w:rsidRPr="00B36D92">
        <w:rPr>
          <w:rStyle w:val="highlight"/>
          <w:rFonts w:ascii="Helvetica Neue" w:hAnsi="Helvetica Neue"/>
          <w:color w:val="000000"/>
          <w:sz w:val="20"/>
          <w:szCs w:val="20"/>
        </w:rPr>
        <w:t xml:space="preserve">The proposed idea is simple, and in fact, it has been known to me for </w:t>
      </w:r>
      <w:proofErr w:type="gramStart"/>
      <w:r w:rsidRPr="00B36D92">
        <w:rPr>
          <w:rStyle w:val="highlight"/>
          <w:rFonts w:ascii="Helvetica Neue" w:hAnsi="Helvetica Neue"/>
          <w:color w:val="000000"/>
          <w:sz w:val="20"/>
          <w:szCs w:val="20"/>
        </w:rPr>
        <w:t>a number of</w:t>
      </w:r>
      <w:proofErr w:type="gramEnd"/>
      <w:r w:rsidRPr="00B36D92">
        <w:rPr>
          <w:rStyle w:val="highlight"/>
          <w:rFonts w:ascii="Helvetica Neue" w:hAnsi="Helvetica Neue"/>
          <w:color w:val="000000"/>
          <w:sz w:val="20"/>
          <w:szCs w:val="20"/>
        </w:rPr>
        <w:t xml:space="preserve"> years.</w:t>
      </w:r>
      <w:r w:rsidRPr="00B36D92">
        <w:rPr>
          <w:rFonts w:ascii="Helvetica Neue" w:hAnsi="Helvetica Neue"/>
          <w:color w:val="000000"/>
          <w:sz w:val="20"/>
          <w:szCs w:val="20"/>
        </w:rPr>
        <w:t> I did not think it was worth publishing. This on its own is not a reason for rejection, but I wanted to mention this anyway to convey the idea that </w:t>
      </w:r>
      <w:r w:rsidRPr="00B36D92">
        <w:rPr>
          <w:rStyle w:val="highlight"/>
          <w:rFonts w:ascii="Helvetica Neue" w:hAnsi="Helvetica Neue"/>
          <w:color w:val="000000"/>
          <w:sz w:val="20"/>
          <w:szCs w:val="20"/>
        </w:rPr>
        <w:t>I consider this work very incremental</w:t>
      </w:r>
      <w:r w:rsidRPr="00B36D92">
        <w:rPr>
          <w:rFonts w:ascii="Helvetica Neue" w:hAnsi="Helvetica Neue"/>
          <w:color w:val="000000"/>
          <w:sz w:val="20"/>
          <w:szCs w:val="20"/>
        </w:rPr>
        <w:t>.</w:t>
      </w:r>
      <w:r>
        <w:rPr>
          <w:rFonts w:ascii="Helvetica Neue" w:hAnsi="Helvetica Neue"/>
          <w:color w:val="000000"/>
          <w:sz w:val="20"/>
          <w:szCs w:val="20"/>
        </w:rPr>
        <w:t>”</w:t>
      </w:r>
      <w:r w:rsidR="008C3427">
        <w:rPr>
          <w:rFonts w:ascii="Helvetica Neue" w:hAnsi="Helvetica Neue"/>
          <w:color w:val="000000"/>
          <w:sz w:val="20"/>
          <w:szCs w:val="20"/>
        </w:rPr>
        <w:t xml:space="preserve"> is not highlighted</w:t>
      </w:r>
      <w:r>
        <w:rPr>
          <w:rFonts w:ascii="Helvetica Neue" w:hAnsi="Helvetica Neue"/>
          <w:color w:val="000000"/>
          <w:sz w:val="20"/>
          <w:szCs w:val="20"/>
        </w:rPr>
        <w:t xml:space="preserve">, </w:t>
      </w:r>
      <w:r w:rsidR="008C3427">
        <w:rPr>
          <w:rFonts w:ascii="Helvetica Neue" w:hAnsi="Helvetica Neue"/>
          <w:color w:val="000000"/>
          <w:sz w:val="20"/>
          <w:szCs w:val="20"/>
        </w:rPr>
        <w:t xml:space="preserve">because </w:t>
      </w:r>
      <w:r>
        <w:rPr>
          <w:rFonts w:ascii="Helvetica Neue" w:hAnsi="Helvetica Neue"/>
          <w:color w:val="000000"/>
          <w:sz w:val="20"/>
          <w:szCs w:val="20"/>
        </w:rPr>
        <w:t>this is based on the meta-reviewer’s own experience.</w:t>
      </w:r>
    </w:p>
    <w:p w14:paraId="61F744DB" w14:textId="1E55C2B2" w:rsidR="00681302" w:rsidRDefault="00681302" w:rsidP="00C15219">
      <w:pPr>
        <w:pStyle w:val="NormalWeb"/>
        <w:numPr>
          <w:ilvl w:val="0"/>
          <w:numId w:val="5"/>
        </w:numPr>
        <w:shd w:val="clear" w:color="auto" w:fill="F5F5F5"/>
        <w:jc w:val="both"/>
        <w:rPr>
          <w:rFonts w:ascii="Helvetica Neue" w:hAnsi="Helvetica Neue"/>
          <w:color w:val="000000"/>
          <w:sz w:val="20"/>
          <w:szCs w:val="20"/>
        </w:rPr>
      </w:pPr>
      <w:r>
        <w:rPr>
          <w:rFonts w:ascii="Helvetica Neue" w:hAnsi="Helvetica Neue"/>
          <w:color w:val="000000"/>
          <w:sz w:val="20"/>
          <w:szCs w:val="20"/>
        </w:rPr>
        <w:t>“</w:t>
      </w:r>
      <w:r w:rsidR="00502C46" w:rsidRPr="00502C46">
        <w:rPr>
          <w:rFonts w:ascii="Helvetica Neue" w:hAnsi="Helvetica Neue"/>
          <w:color w:val="000000"/>
          <w:sz w:val="20"/>
          <w:szCs w:val="20"/>
        </w:rPr>
        <w:t>In such a case, the paper should be judged by its practical performance, novelty and efficacy of ideas, and the strength of the empirical results, rather than on the theory.</w:t>
      </w:r>
      <w:r w:rsidR="00502C46">
        <w:rPr>
          <w:rFonts w:ascii="Helvetica Neue" w:hAnsi="Helvetica Neue"/>
          <w:color w:val="000000"/>
          <w:sz w:val="20"/>
          <w:szCs w:val="20"/>
        </w:rPr>
        <w:t xml:space="preserve"> </w:t>
      </w:r>
      <w:r w:rsidRPr="00902980">
        <w:rPr>
          <w:rStyle w:val="highlight"/>
          <w:rFonts w:ascii="Helvetica Neue" w:hAnsi="Helvetica Neue"/>
          <w:color w:val="000000"/>
          <w:sz w:val="20"/>
          <w:szCs w:val="20"/>
        </w:rPr>
        <w:t>However, these parts of the paper remain lacking compared to the standard one would expect from an ICLR paper.</w:t>
      </w:r>
      <w:r>
        <w:rPr>
          <w:rFonts w:ascii="Helvetica Neue" w:hAnsi="Helvetica Neue"/>
          <w:color w:val="000000"/>
          <w:sz w:val="20"/>
          <w:szCs w:val="20"/>
        </w:rPr>
        <w:t>”</w:t>
      </w:r>
      <w:r w:rsidR="003715B2">
        <w:rPr>
          <w:rFonts w:ascii="Helvetica Neue" w:hAnsi="Helvetica Neue"/>
          <w:color w:val="000000"/>
          <w:sz w:val="20"/>
          <w:szCs w:val="20"/>
        </w:rPr>
        <w:t xml:space="preserve"> is not highlighted</w:t>
      </w:r>
      <w:r>
        <w:rPr>
          <w:rFonts w:ascii="Helvetica Neue" w:hAnsi="Helvetica Neue"/>
          <w:color w:val="000000"/>
          <w:sz w:val="20"/>
          <w:szCs w:val="20"/>
        </w:rPr>
        <w:t>,</w:t>
      </w:r>
      <w:r w:rsidR="003715B2">
        <w:rPr>
          <w:rFonts w:ascii="Helvetica Neue" w:hAnsi="Helvetica Neue"/>
          <w:color w:val="000000"/>
          <w:sz w:val="20"/>
          <w:szCs w:val="20"/>
        </w:rPr>
        <w:t xml:space="preserve"> because</w:t>
      </w:r>
      <w:r>
        <w:rPr>
          <w:rFonts w:ascii="Helvetica Neue" w:hAnsi="Helvetica Neue"/>
          <w:color w:val="000000"/>
          <w:sz w:val="20"/>
          <w:szCs w:val="20"/>
        </w:rPr>
        <w:t xml:space="preserve"> this is the meta-reviewer’s experience about the </w:t>
      </w:r>
      <w:r w:rsidR="00D223EC">
        <w:rPr>
          <w:rFonts w:ascii="Helvetica Neue" w:hAnsi="Helvetica Neue"/>
          <w:color w:val="000000"/>
          <w:sz w:val="20"/>
          <w:szCs w:val="20"/>
        </w:rPr>
        <w:t>standard</w:t>
      </w:r>
      <w:r>
        <w:rPr>
          <w:rFonts w:ascii="Helvetica Neue" w:hAnsi="Helvetica Neue"/>
          <w:color w:val="000000"/>
          <w:sz w:val="20"/>
          <w:szCs w:val="20"/>
        </w:rPr>
        <w:t xml:space="preserve"> of ICLR.</w:t>
      </w:r>
    </w:p>
    <w:p w14:paraId="0990D1EB" w14:textId="3A240350" w:rsidR="00770D79" w:rsidRDefault="00770D79" w:rsidP="00770D79">
      <w:pPr>
        <w:pStyle w:val="ListParagraph"/>
        <w:numPr>
          <w:ilvl w:val="0"/>
          <w:numId w:val="5"/>
        </w:numPr>
        <w:shd w:val="clear" w:color="auto" w:fill="F5F5F5"/>
        <w:jc w:val="both"/>
        <w:rPr>
          <w:rFonts w:ascii="Helvetica Neue" w:hAnsi="Helvetica Neue"/>
          <w:color w:val="000000"/>
          <w:sz w:val="20"/>
          <w:szCs w:val="20"/>
        </w:rPr>
      </w:pPr>
      <w:r>
        <w:rPr>
          <w:rStyle w:val="highlight"/>
          <w:rFonts w:ascii="Helvetica Neue" w:hAnsi="Helvetica Neue"/>
          <w:color w:val="000000"/>
          <w:sz w:val="20"/>
          <w:szCs w:val="20"/>
        </w:rPr>
        <w:t>“</w:t>
      </w:r>
      <w:proofErr w:type="gramStart"/>
      <w:r w:rsidR="005B2AFA" w:rsidRPr="005B2AFA">
        <w:rPr>
          <w:rStyle w:val="highlight"/>
          <w:rFonts w:ascii="Helvetica Neue" w:hAnsi="Helvetica Neue"/>
          <w:color w:val="000000"/>
          <w:sz w:val="20"/>
          <w:szCs w:val="20"/>
        </w:rPr>
        <w:t>which</w:t>
      </w:r>
      <w:proofErr w:type="gramEnd"/>
      <w:r w:rsidR="005B2AFA" w:rsidRPr="005B2AFA">
        <w:rPr>
          <w:rStyle w:val="highlight"/>
          <w:rFonts w:ascii="Helvetica Neue" w:hAnsi="Helvetica Neue"/>
          <w:color w:val="000000"/>
          <w:sz w:val="20"/>
          <w:szCs w:val="20"/>
        </w:rPr>
        <w:t xml:space="preserve"> have already been surpassed in subsequent work.</w:t>
      </w:r>
      <w:r w:rsidR="005B2AFA" w:rsidRPr="005B2AFA">
        <w:rPr>
          <w:rFonts w:ascii="Helvetica Neue" w:hAnsi="Helvetica Neue"/>
          <w:color w:val="000000"/>
          <w:sz w:val="20"/>
          <w:szCs w:val="20"/>
        </w:rPr>
        <w:t> </w:t>
      </w:r>
      <w:r w:rsidR="005B2AFA" w:rsidRPr="005B2AFA">
        <w:rPr>
          <w:rStyle w:val="highlight"/>
          <w:rFonts w:ascii="Helvetica Neue" w:hAnsi="Helvetica Neue"/>
          <w:color w:val="000000"/>
          <w:sz w:val="20"/>
          <w:szCs w:val="20"/>
        </w:rPr>
        <w:t>Indeed, QSGD was developed 4 years ago.</w:t>
      </w:r>
      <w:r w:rsidR="005B2AFA" w:rsidRPr="005B2AFA">
        <w:rPr>
          <w:rFonts w:ascii="Helvetica Neue" w:hAnsi="Helvetica Neue"/>
          <w:color w:val="000000"/>
          <w:sz w:val="20"/>
          <w:szCs w:val="20"/>
        </w:rPr>
        <w:t> </w:t>
      </w:r>
      <w:r w:rsidR="005B2AFA" w:rsidRPr="00770D79">
        <w:rPr>
          <w:rStyle w:val="highlight"/>
          <w:rFonts w:ascii="Helvetica Neue" w:hAnsi="Helvetica Neue"/>
          <w:color w:val="000000"/>
          <w:sz w:val="20"/>
          <w:szCs w:val="20"/>
        </w:rPr>
        <w:t>The quantizers of Horvath et al in the natural compression/natural dithering family have exponentially better variance for any given number of levels.</w:t>
      </w:r>
      <w:r w:rsidR="005B2AFA" w:rsidRPr="00770D79">
        <w:rPr>
          <w:rFonts w:ascii="Helvetica Neue" w:hAnsi="Helvetica Neue"/>
          <w:color w:val="000000"/>
          <w:sz w:val="20"/>
          <w:szCs w:val="20"/>
        </w:rPr>
        <w:t xml:space="preserve"> This baseline, which does not use any adaptivity, should be better, I believe, to what the author </w:t>
      </w:r>
      <w:proofErr w:type="gramStart"/>
      <w:r w:rsidR="005B2AFA" w:rsidRPr="00770D79">
        <w:rPr>
          <w:rFonts w:ascii="Helvetica Neue" w:hAnsi="Helvetica Neue"/>
          <w:color w:val="000000"/>
          <w:sz w:val="20"/>
          <w:szCs w:val="20"/>
        </w:rPr>
        <w:t>propose</w:t>
      </w:r>
      <w:proofErr w:type="gramEnd"/>
      <w:r w:rsidR="005B2AFA" w:rsidRPr="00770D79">
        <w:rPr>
          <w:rFonts w:ascii="Helvetica Neue" w:hAnsi="Helvetica Neue"/>
          <w:color w:val="000000"/>
          <w:sz w:val="20"/>
          <w:szCs w:val="20"/>
        </w:rPr>
        <w:t>. If not, a comparison is needed.</w:t>
      </w:r>
      <w:r>
        <w:rPr>
          <w:rFonts w:ascii="Helvetica Neue" w:hAnsi="Helvetica Neue"/>
          <w:color w:val="000000"/>
          <w:sz w:val="20"/>
          <w:szCs w:val="20"/>
        </w:rPr>
        <w:t>”</w:t>
      </w:r>
      <w:r w:rsidR="00B46308">
        <w:rPr>
          <w:rFonts w:ascii="Helvetica Neue" w:hAnsi="Helvetica Neue"/>
          <w:color w:val="000000"/>
          <w:sz w:val="20"/>
          <w:szCs w:val="20"/>
        </w:rPr>
        <w:t xml:space="preserve"> is not highlighted</w:t>
      </w:r>
      <w:r>
        <w:rPr>
          <w:rFonts w:ascii="Helvetica Neue" w:hAnsi="Helvetica Neue"/>
          <w:color w:val="000000"/>
          <w:sz w:val="20"/>
          <w:szCs w:val="20"/>
        </w:rPr>
        <w:t xml:space="preserve">, </w:t>
      </w:r>
      <w:r w:rsidR="00B46308">
        <w:rPr>
          <w:rFonts w:ascii="Helvetica Neue" w:hAnsi="Helvetica Neue"/>
          <w:color w:val="000000"/>
          <w:sz w:val="20"/>
          <w:szCs w:val="20"/>
        </w:rPr>
        <w:t xml:space="preserve">because </w:t>
      </w:r>
      <w:r>
        <w:rPr>
          <w:rFonts w:ascii="Helvetica Neue" w:hAnsi="Helvetica Neue"/>
          <w:color w:val="000000"/>
          <w:sz w:val="20"/>
          <w:szCs w:val="20"/>
        </w:rPr>
        <w:t>this is based on the meta-reviewer’s experience in the field.</w:t>
      </w:r>
    </w:p>
    <w:p w14:paraId="66647096" w14:textId="67F980CC" w:rsidR="000F0EC8" w:rsidRDefault="000F0EC8" w:rsidP="00770D79">
      <w:pPr>
        <w:pStyle w:val="ListParagraph"/>
        <w:numPr>
          <w:ilvl w:val="0"/>
          <w:numId w:val="5"/>
        </w:numPr>
        <w:shd w:val="clear" w:color="auto" w:fill="F5F5F5"/>
        <w:jc w:val="both"/>
        <w:rPr>
          <w:rFonts w:ascii="Helvetica Neue" w:hAnsi="Helvetica Neue"/>
          <w:color w:val="000000"/>
          <w:sz w:val="20"/>
          <w:szCs w:val="20"/>
        </w:rPr>
      </w:pPr>
      <w:r>
        <w:rPr>
          <w:rFonts w:ascii="Helvetica Neue" w:hAnsi="Helvetica Neue"/>
          <w:color w:val="000000"/>
          <w:sz w:val="20"/>
          <w:szCs w:val="20"/>
        </w:rPr>
        <w:t>“</w:t>
      </w:r>
      <w:r w:rsidR="005B2AFA" w:rsidRPr="00770D79">
        <w:rPr>
          <w:rFonts w:ascii="Helvetica Neue" w:hAnsi="Helvetica Neue"/>
          <w:color w:val="000000"/>
          <w:sz w:val="20"/>
          <w:szCs w:val="20"/>
        </w:rPr>
        <w:t>5) </w:t>
      </w:r>
      <w:proofErr w:type="spellStart"/>
      <w:r w:rsidR="005B2AFA" w:rsidRPr="00770D79">
        <w:rPr>
          <w:rStyle w:val="highlight"/>
          <w:rFonts w:ascii="Helvetica Neue" w:hAnsi="Helvetica Neue"/>
          <w:color w:val="000000"/>
          <w:sz w:val="20"/>
          <w:szCs w:val="20"/>
        </w:rPr>
        <w:t>FedAvg</w:t>
      </w:r>
      <w:proofErr w:type="spellEnd"/>
      <w:r w:rsidR="005B2AFA" w:rsidRPr="00770D79">
        <w:rPr>
          <w:rStyle w:val="highlight"/>
          <w:rFonts w:ascii="Helvetica Neue" w:hAnsi="Helvetica Neue"/>
          <w:color w:val="000000"/>
          <w:sz w:val="20"/>
          <w:szCs w:val="20"/>
        </w:rPr>
        <w:t xml:space="preserve"> is not the theoretical nor practical SOTA method for the problem the authors are solving.</w:t>
      </w:r>
      <w:r w:rsidR="005B2AFA" w:rsidRPr="00770D79">
        <w:rPr>
          <w:rFonts w:ascii="Helvetica Neue" w:hAnsi="Helvetica Neue"/>
          <w:color w:val="000000"/>
          <w:sz w:val="20"/>
          <w:szCs w:val="20"/>
        </w:rPr>
        <w:t> Faster and more communication efficient methods exist. </w:t>
      </w:r>
      <w:r w:rsidR="005B2AFA" w:rsidRPr="00770D79">
        <w:rPr>
          <w:rStyle w:val="highlight"/>
          <w:rFonts w:ascii="Helvetica Neue" w:hAnsi="Helvetica Neue"/>
          <w:color w:val="000000"/>
          <w:sz w:val="20"/>
          <w:szCs w:val="20"/>
        </w:rPr>
        <w:t xml:space="preserve">For example, method based on </w:t>
      </w:r>
      <w:r w:rsidR="005B2AFA" w:rsidRPr="00770D79">
        <w:rPr>
          <w:rStyle w:val="highlight"/>
          <w:rFonts w:ascii="Helvetica Neue" w:hAnsi="Helvetica Neue"/>
          <w:color w:val="000000"/>
          <w:sz w:val="20"/>
          <w:szCs w:val="20"/>
        </w:rPr>
        <w:lastRenderedPageBreak/>
        <w:t xml:space="preserve">error feedback (e.g., the works of Stich, </w:t>
      </w:r>
      <w:proofErr w:type="spellStart"/>
      <w:r w:rsidR="005B2AFA" w:rsidRPr="00770D79">
        <w:rPr>
          <w:rStyle w:val="highlight"/>
          <w:rFonts w:ascii="Helvetica Neue" w:hAnsi="Helvetica Neue"/>
          <w:color w:val="000000"/>
          <w:sz w:val="20"/>
          <w:szCs w:val="20"/>
        </w:rPr>
        <w:t>Koloskova</w:t>
      </w:r>
      <w:proofErr w:type="spellEnd"/>
      <w:r w:rsidR="005B2AFA" w:rsidRPr="00770D79">
        <w:rPr>
          <w:rStyle w:val="highlight"/>
          <w:rFonts w:ascii="Helvetica Neue" w:hAnsi="Helvetica Neue"/>
          <w:color w:val="000000"/>
          <w:sz w:val="20"/>
          <w:szCs w:val="20"/>
        </w:rPr>
        <w:t xml:space="preserve"> and others), MARINA method (</w:t>
      </w:r>
      <w:proofErr w:type="spellStart"/>
      <w:r w:rsidR="005B2AFA" w:rsidRPr="00770D79">
        <w:rPr>
          <w:rStyle w:val="highlight"/>
          <w:rFonts w:ascii="Helvetica Neue" w:hAnsi="Helvetica Neue"/>
          <w:color w:val="000000"/>
          <w:sz w:val="20"/>
          <w:szCs w:val="20"/>
        </w:rPr>
        <w:t>Gorbunov</w:t>
      </w:r>
      <w:proofErr w:type="spellEnd"/>
      <w:r w:rsidR="005B2AFA" w:rsidRPr="00770D79">
        <w:rPr>
          <w:rStyle w:val="highlight"/>
          <w:rFonts w:ascii="Helvetica Neue" w:hAnsi="Helvetica Neue"/>
          <w:color w:val="000000"/>
          <w:sz w:val="20"/>
          <w:szCs w:val="20"/>
        </w:rPr>
        <w:t xml:space="preserve"> et al), SCAFFOLD (</w:t>
      </w:r>
      <w:proofErr w:type="spellStart"/>
      <w:r w:rsidR="005B2AFA" w:rsidRPr="00770D79">
        <w:rPr>
          <w:rStyle w:val="highlight"/>
          <w:rFonts w:ascii="Helvetica Neue" w:hAnsi="Helvetica Neue"/>
          <w:color w:val="000000"/>
          <w:sz w:val="20"/>
          <w:szCs w:val="20"/>
        </w:rPr>
        <w:t>Karimireddy</w:t>
      </w:r>
      <w:proofErr w:type="spellEnd"/>
      <w:r w:rsidR="005B2AFA" w:rsidRPr="00770D79">
        <w:rPr>
          <w:rStyle w:val="highlight"/>
          <w:rFonts w:ascii="Helvetica Neue" w:hAnsi="Helvetica Neue"/>
          <w:color w:val="000000"/>
          <w:sz w:val="20"/>
          <w:szCs w:val="20"/>
        </w:rPr>
        <w:t xml:space="preserve"> et al) and so on.</w:t>
      </w:r>
      <w:r w:rsidR="005B2AFA" w:rsidRPr="00770D79">
        <w:rPr>
          <w:rFonts w:ascii="Helvetica Neue" w:hAnsi="Helvetica Neue"/>
          <w:color w:val="000000"/>
          <w:sz w:val="20"/>
          <w:szCs w:val="20"/>
        </w:rPr>
        <w:t> All can be combined with quantization.</w:t>
      </w:r>
      <w:r>
        <w:rPr>
          <w:rFonts w:ascii="Helvetica Neue" w:hAnsi="Helvetica Neue"/>
          <w:color w:val="000000"/>
          <w:sz w:val="20"/>
          <w:szCs w:val="20"/>
        </w:rPr>
        <w:t>”</w:t>
      </w:r>
      <w:r w:rsidR="00FA7808">
        <w:rPr>
          <w:rFonts w:ascii="Helvetica Neue" w:hAnsi="Helvetica Neue"/>
          <w:color w:val="000000"/>
          <w:sz w:val="20"/>
          <w:szCs w:val="20"/>
        </w:rPr>
        <w:t xml:space="preserve"> is not highlighted</w:t>
      </w:r>
      <w:r>
        <w:rPr>
          <w:rFonts w:ascii="Helvetica Neue" w:hAnsi="Helvetica Neue"/>
          <w:color w:val="000000"/>
          <w:sz w:val="20"/>
          <w:szCs w:val="20"/>
        </w:rPr>
        <w:t>,</w:t>
      </w:r>
      <w:r w:rsidRPr="000F0EC8">
        <w:rPr>
          <w:rFonts w:ascii="Helvetica Neue" w:hAnsi="Helvetica Neue"/>
          <w:color w:val="000000"/>
          <w:sz w:val="20"/>
          <w:szCs w:val="20"/>
        </w:rPr>
        <w:t xml:space="preserve"> </w:t>
      </w:r>
      <w:r w:rsidR="00FA7808">
        <w:rPr>
          <w:rFonts w:ascii="Helvetica Neue" w:hAnsi="Helvetica Neue"/>
          <w:color w:val="000000"/>
          <w:sz w:val="20"/>
          <w:szCs w:val="20"/>
        </w:rPr>
        <w:t xml:space="preserve">because </w:t>
      </w:r>
      <w:r>
        <w:rPr>
          <w:rFonts w:ascii="Helvetica Neue" w:hAnsi="Helvetica Neue"/>
          <w:color w:val="000000"/>
          <w:sz w:val="20"/>
          <w:szCs w:val="20"/>
        </w:rPr>
        <w:t>this is based on the meta-reviewer’s experience in the field.</w:t>
      </w:r>
    </w:p>
    <w:p w14:paraId="601106AA" w14:textId="5E1F19CA" w:rsidR="000F0EC8" w:rsidRDefault="000F0EC8" w:rsidP="00770D79">
      <w:pPr>
        <w:pStyle w:val="ListParagraph"/>
        <w:numPr>
          <w:ilvl w:val="0"/>
          <w:numId w:val="5"/>
        </w:numPr>
        <w:shd w:val="clear" w:color="auto" w:fill="F5F5F5"/>
        <w:jc w:val="both"/>
        <w:rPr>
          <w:rFonts w:ascii="Helvetica Neue" w:hAnsi="Helvetica Neue"/>
          <w:color w:val="000000"/>
          <w:sz w:val="20"/>
          <w:szCs w:val="20"/>
        </w:rPr>
      </w:pPr>
      <w:r>
        <w:rPr>
          <w:rFonts w:ascii="Helvetica Neue" w:hAnsi="Helvetica Neue"/>
          <w:color w:val="000000"/>
          <w:sz w:val="20"/>
          <w:szCs w:val="20"/>
        </w:rPr>
        <w:t>“</w:t>
      </w:r>
      <w:r w:rsidR="005B2AFA" w:rsidRPr="00770D79">
        <w:rPr>
          <w:rFonts w:ascii="Helvetica Neue" w:hAnsi="Helvetica Neue"/>
          <w:color w:val="000000"/>
          <w:sz w:val="20"/>
          <w:szCs w:val="20"/>
        </w:rPr>
        <w:t>I did not find any comments in the review of this reviewer that would sufficiently justify the high score. The review was brief and not very informative to me as the AC.</w:t>
      </w:r>
      <w:r>
        <w:rPr>
          <w:rFonts w:ascii="Helvetica Neue" w:hAnsi="Helvetica Neue"/>
          <w:color w:val="000000"/>
          <w:sz w:val="20"/>
          <w:szCs w:val="20"/>
        </w:rPr>
        <w:t>”</w:t>
      </w:r>
      <w:r w:rsidR="00FA7808">
        <w:rPr>
          <w:rFonts w:ascii="Helvetica Neue" w:hAnsi="Helvetica Neue"/>
          <w:color w:val="000000"/>
          <w:sz w:val="20"/>
          <w:szCs w:val="20"/>
        </w:rPr>
        <w:t xml:space="preserve"> is not highlighted</w:t>
      </w:r>
      <w:r>
        <w:rPr>
          <w:rFonts w:ascii="Helvetica Neue" w:hAnsi="Helvetica Neue"/>
          <w:color w:val="000000"/>
          <w:sz w:val="20"/>
          <w:szCs w:val="20"/>
        </w:rPr>
        <w:t>,</w:t>
      </w:r>
      <w:r w:rsidR="00FA7808">
        <w:rPr>
          <w:rFonts w:ascii="Helvetica Neue" w:hAnsi="Helvetica Neue"/>
          <w:color w:val="000000"/>
          <w:sz w:val="20"/>
          <w:szCs w:val="20"/>
        </w:rPr>
        <w:t xml:space="preserve"> because</w:t>
      </w:r>
      <w:r>
        <w:rPr>
          <w:rFonts w:ascii="Helvetica Neue" w:hAnsi="Helvetica Neue"/>
          <w:color w:val="000000"/>
          <w:sz w:val="20"/>
          <w:szCs w:val="20"/>
        </w:rPr>
        <w:t xml:space="preserve"> this is meta-reviewer’s judgement on the review.</w:t>
      </w:r>
    </w:p>
    <w:p w14:paraId="7641E559" w14:textId="4B952651" w:rsidR="000F0EC8" w:rsidRDefault="000F0EC8" w:rsidP="00770D79">
      <w:pPr>
        <w:pStyle w:val="ListParagraph"/>
        <w:numPr>
          <w:ilvl w:val="0"/>
          <w:numId w:val="5"/>
        </w:numPr>
        <w:shd w:val="clear" w:color="auto" w:fill="F5F5F5"/>
        <w:jc w:val="both"/>
        <w:rPr>
          <w:rFonts w:ascii="Helvetica Neue" w:hAnsi="Helvetica Neue"/>
          <w:color w:val="000000"/>
          <w:sz w:val="20"/>
          <w:szCs w:val="20"/>
        </w:rPr>
      </w:pPr>
      <w:r>
        <w:rPr>
          <w:rFonts w:ascii="Helvetica Neue" w:hAnsi="Helvetica Neue"/>
          <w:color w:val="000000"/>
          <w:sz w:val="20"/>
          <w:szCs w:val="20"/>
        </w:rPr>
        <w:t>“</w:t>
      </w:r>
      <w:r w:rsidR="005B2AFA" w:rsidRPr="00770D79">
        <w:rPr>
          <w:rFonts w:ascii="Helvetica Neue" w:hAnsi="Helvetica Neue"/>
          <w:color w:val="000000"/>
          <w:sz w:val="20"/>
          <w:szCs w:val="20"/>
        </w:rPr>
        <w:t xml:space="preserve">7) There are issues in the mathematics – although the mathematics is simple and not the key </w:t>
      </w:r>
      <w:proofErr w:type="gramStart"/>
      <w:r w:rsidR="005B2AFA" w:rsidRPr="00770D79">
        <w:rPr>
          <w:rFonts w:ascii="Helvetica Neue" w:hAnsi="Helvetica Neue"/>
          <w:color w:val="000000"/>
          <w:sz w:val="20"/>
          <w:szCs w:val="20"/>
        </w:rPr>
        <w:t>of</w:t>
      </w:r>
      <w:proofErr w:type="gramEnd"/>
      <w:r w:rsidR="005B2AFA" w:rsidRPr="00770D79">
        <w:rPr>
          <w:rFonts w:ascii="Helvetica Neue" w:hAnsi="Helvetica Neue"/>
          <w:color w:val="000000"/>
          <w:sz w:val="20"/>
          <w:szCs w:val="20"/>
        </w:rPr>
        <w:t xml:space="preserve"> the paper. This needs to be thoroughly revised.</w:t>
      </w:r>
      <w:r>
        <w:rPr>
          <w:rFonts w:ascii="Helvetica Neue" w:hAnsi="Helvetica Neue"/>
          <w:color w:val="000000"/>
          <w:sz w:val="20"/>
          <w:szCs w:val="20"/>
        </w:rPr>
        <w:t>”, this is</w:t>
      </w:r>
      <w:r w:rsidR="00DF669C">
        <w:rPr>
          <w:rFonts w:ascii="Helvetica Neue" w:hAnsi="Helvetica Neue"/>
          <w:color w:val="000000"/>
          <w:sz w:val="20"/>
          <w:szCs w:val="20"/>
        </w:rPr>
        <w:t xml:space="preserve"> not highlighted because it is</w:t>
      </w:r>
      <w:r>
        <w:rPr>
          <w:rFonts w:ascii="Helvetica Neue" w:hAnsi="Helvetica Neue"/>
          <w:color w:val="000000"/>
          <w:sz w:val="20"/>
          <w:szCs w:val="20"/>
        </w:rPr>
        <w:t xml:space="preserve"> based on meta-reviewer’s reading of the full paper.</w:t>
      </w:r>
    </w:p>
    <w:p w14:paraId="6C5B8435" w14:textId="38512BF6" w:rsidR="00692BD6" w:rsidRDefault="00692BD6" w:rsidP="00770D79">
      <w:pPr>
        <w:pStyle w:val="ListParagraph"/>
        <w:numPr>
          <w:ilvl w:val="0"/>
          <w:numId w:val="5"/>
        </w:numPr>
        <w:shd w:val="clear" w:color="auto" w:fill="F5F5F5"/>
        <w:jc w:val="both"/>
        <w:rPr>
          <w:rFonts w:ascii="Helvetica Neue" w:hAnsi="Helvetica Neue"/>
          <w:color w:val="000000"/>
          <w:sz w:val="20"/>
          <w:szCs w:val="20"/>
        </w:rPr>
      </w:pPr>
      <w:r>
        <w:rPr>
          <w:rFonts w:ascii="Helvetica Neue" w:hAnsi="Helvetica Neue"/>
          <w:color w:val="000000"/>
          <w:sz w:val="20"/>
          <w:szCs w:val="20"/>
        </w:rPr>
        <w:t>“</w:t>
      </w:r>
      <w:r w:rsidR="005B2AFA" w:rsidRPr="00770D79">
        <w:rPr>
          <w:rFonts w:ascii="Helvetica Neue" w:hAnsi="Helvetica Neue"/>
          <w:color w:val="000000"/>
          <w:sz w:val="20"/>
          <w:szCs w:val="20"/>
        </w:rPr>
        <w:t xml:space="preserve">8) Why should expected variance be a good measure? Did you try to break this measure? That is, did you try to construct problems for which this measure would work worse than the </w:t>
      </w:r>
      <w:proofErr w:type="gramStart"/>
      <w:r w:rsidR="005B2AFA" w:rsidRPr="00770D79">
        <w:rPr>
          <w:rFonts w:ascii="Helvetica Neue" w:hAnsi="Helvetica Neue"/>
          <w:color w:val="000000"/>
          <w:sz w:val="20"/>
          <w:szCs w:val="20"/>
        </w:rPr>
        <w:t>worst case</w:t>
      </w:r>
      <w:proofErr w:type="gramEnd"/>
      <w:r w:rsidR="005B2AFA" w:rsidRPr="00770D79">
        <w:rPr>
          <w:rFonts w:ascii="Helvetica Neue" w:hAnsi="Helvetica Neue"/>
          <w:color w:val="000000"/>
          <w:sz w:val="20"/>
          <w:szCs w:val="20"/>
        </w:rPr>
        <w:t xml:space="preserve"> variance? Because of the above, and</w:t>
      </w:r>
      <w:r>
        <w:rPr>
          <w:rFonts w:ascii="Helvetica Neue" w:hAnsi="Helvetica Neue"/>
          <w:color w:val="000000"/>
          <w:sz w:val="20"/>
          <w:szCs w:val="20"/>
        </w:rPr>
        <w:t>”, this is</w:t>
      </w:r>
      <w:r w:rsidR="00236FF7">
        <w:rPr>
          <w:rFonts w:ascii="Helvetica Neue" w:hAnsi="Helvetica Neue"/>
          <w:color w:val="000000"/>
          <w:sz w:val="20"/>
          <w:szCs w:val="20"/>
        </w:rPr>
        <w:t xml:space="preserve"> not highlighted because it is</w:t>
      </w:r>
      <w:r>
        <w:rPr>
          <w:rFonts w:ascii="Helvetica Neue" w:hAnsi="Helvetica Neue"/>
          <w:color w:val="000000"/>
          <w:sz w:val="20"/>
          <w:szCs w:val="20"/>
        </w:rPr>
        <w:t xml:space="preserve"> based on the meta-reviewer’s own knowledge in the field.</w:t>
      </w:r>
    </w:p>
    <w:p w14:paraId="40090951" w14:textId="60264E4B" w:rsidR="005B2AFA" w:rsidRPr="00383A0F" w:rsidRDefault="005B2AFA" w:rsidP="00383A0F">
      <w:pPr>
        <w:pStyle w:val="ListParagraph"/>
        <w:numPr>
          <w:ilvl w:val="0"/>
          <w:numId w:val="5"/>
        </w:numPr>
        <w:shd w:val="clear" w:color="auto" w:fill="F5F5F5"/>
        <w:jc w:val="both"/>
        <w:rPr>
          <w:rFonts w:ascii="Helvetica Neue" w:hAnsi="Helvetica Neue"/>
          <w:color w:val="000000"/>
          <w:sz w:val="20"/>
          <w:szCs w:val="20"/>
        </w:rPr>
      </w:pPr>
      <w:r w:rsidRPr="00770D79">
        <w:rPr>
          <w:rFonts w:ascii="Helvetica Neue" w:hAnsi="Helvetica Neue"/>
          <w:color w:val="000000"/>
          <w:sz w:val="20"/>
          <w:szCs w:val="20"/>
        </w:rPr>
        <w:t xml:space="preserve"> </w:t>
      </w:r>
      <w:r w:rsidR="00D31D88">
        <w:rPr>
          <w:rFonts w:ascii="Helvetica Neue" w:hAnsi="Helvetica Neue"/>
          <w:color w:val="000000"/>
          <w:sz w:val="20"/>
          <w:szCs w:val="20"/>
        </w:rPr>
        <w:t>“</w:t>
      </w:r>
      <w:r w:rsidRPr="00770D79">
        <w:rPr>
          <w:rFonts w:ascii="Helvetica Neue" w:hAnsi="Helvetica Neue"/>
          <w:color w:val="000000"/>
          <w:sz w:val="20"/>
          <w:szCs w:val="20"/>
        </w:rPr>
        <w:t>I have no other option but to reject the paper. Area Chair</w:t>
      </w:r>
      <w:r w:rsidR="00D31D88">
        <w:rPr>
          <w:rFonts w:ascii="Helvetica Neue" w:hAnsi="Helvetica Neue"/>
          <w:color w:val="000000"/>
          <w:sz w:val="20"/>
          <w:szCs w:val="20"/>
        </w:rPr>
        <w:t>”</w:t>
      </w:r>
      <w:r w:rsidR="00736B49">
        <w:rPr>
          <w:rFonts w:ascii="Helvetica Neue" w:hAnsi="Helvetica Neue"/>
          <w:color w:val="000000"/>
          <w:sz w:val="20"/>
          <w:szCs w:val="20"/>
        </w:rPr>
        <w:t xml:space="preserve"> is not highlighted</w:t>
      </w:r>
      <w:r w:rsidR="00D31D88">
        <w:rPr>
          <w:rFonts w:ascii="Helvetica Neue" w:hAnsi="Helvetica Neue"/>
          <w:color w:val="000000"/>
          <w:sz w:val="20"/>
          <w:szCs w:val="20"/>
        </w:rPr>
        <w:t>,</w:t>
      </w:r>
      <w:r w:rsidR="00736B49">
        <w:rPr>
          <w:rFonts w:ascii="Helvetica Neue" w:hAnsi="Helvetica Neue"/>
          <w:color w:val="000000"/>
          <w:sz w:val="20"/>
          <w:szCs w:val="20"/>
        </w:rPr>
        <w:t xml:space="preserve"> as</w:t>
      </w:r>
      <w:r w:rsidR="00D31D88">
        <w:rPr>
          <w:rFonts w:ascii="Helvetica Neue" w:hAnsi="Helvetica Neue"/>
          <w:color w:val="000000"/>
          <w:sz w:val="20"/>
          <w:szCs w:val="20"/>
        </w:rPr>
        <w:t xml:space="preserve"> this is the meta-reviewer’s judgement on the paper.</w:t>
      </w:r>
    </w:p>
    <w:sectPr w:rsidR="005B2AFA" w:rsidRPr="00383A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575F9" w14:textId="77777777" w:rsidR="00427136" w:rsidRDefault="00427136" w:rsidP="00D86711">
      <w:r>
        <w:separator/>
      </w:r>
    </w:p>
  </w:endnote>
  <w:endnote w:type="continuationSeparator" w:id="0">
    <w:p w14:paraId="45702FF5" w14:textId="77777777" w:rsidR="00427136" w:rsidRDefault="00427136"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B7BE6" w14:textId="77777777" w:rsidR="00427136" w:rsidRDefault="00427136" w:rsidP="00D86711">
      <w:r>
        <w:separator/>
      </w:r>
    </w:p>
  </w:footnote>
  <w:footnote w:type="continuationSeparator" w:id="0">
    <w:p w14:paraId="25399E91" w14:textId="77777777" w:rsidR="00427136" w:rsidRDefault="00427136"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9B1"/>
    <w:multiLevelType w:val="multilevel"/>
    <w:tmpl w:val="750811B8"/>
    <w:lvl w:ilvl="0">
      <w:start w:val="1"/>
      <w:numFmt w:val="decimal"/>
      <w:lvlText w:val="%1."/>
      <w:lvlJc w:val="left"/>
      <w:pPr>
        <w:ind w:left="360" w:hanging="360"/>
      </w:pPr>
      <w:rPr>
        <w:rFonts w:hint="default"/>
        <w:sz w:val="20"/>
      </w:rPr>
    </w:lvl>
    <w:lvl w:ilvl="1">
      <w:start w:val="1"/>
      <w:numFmt w:val="decimal"/>
      <w:lvlText w:val="%2."/>
      <w:lvlJc w:val="left"/>
      <w:pPr>
        <w:tabs>
          <w:tab w:val="num" w:pos="0"/>
        </w:tabs>
        <w:ind w:left="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229E1"/>
    <w:multiLevelType w:val="multilevel"/>
    <w:tmpl w:val="750811B8"/>
    <w:lvl w:ilvl="0">
      <w:start w:val="1"/>
      <w:numFmt w:val="decimal"/>
      <w:lvlText w:val="%1."/>
      <w:lvlJc w:val="left"/>
      <w:pPr>
        <w:ind w:left="360" w:hanging="360"/>
      </w:pPr>
      <w:rPr>
        <w:rFonts w:hint="default"/>
        <w:sz w:val="20"/>
      </w:rPr>
    </w:lvl>
    <w:lvl w:ilvl="1">
      <w:start w:val="1"/>
      <w:numFmt w:val="decimal"/>
      <w:lvlText w:val="%2."/>
      <w:lvlJc w:val="left"/>
      <w:pPr>
        <w:tabs>
          <w:tab w:val="num" w:pos="0"/>
        </w:tabs>
        <w:ind w:left="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7BC6099"/>
    <w:multiLevelType w:val="multilevel"/>
    <w:tmpl w:val="750811B8"/>
    <w:lvl w:ilvl="0">
      <w:start w:val="1"/>
      <w:numFmt w:val="decimal"/>
      <w:lvlText w:val="%1."/>
      <w:lvlJc w:val="left"/>
      <w:pPr>
        <w:ind w:left="360" w:hanging="360"/>
      </w:pPr>
      <w:rPr>
        <w:rFonts w:hint="default"/>
        <w:sz w:val="20"/>
      </w:rPr>
    </w:lvl>
    <w:lvl w:ilvl="1">
      <w:start w:val="1"/>
      <w:numFmt w:val="decimal"/>
      <w:lvlText w:val="%2."/>
      <w:lvlJc w:val="left"/>
      <w:pPr>
        <w:tabs>
          <w:tab w:val="num" w:pos="0"/>
        </w:tabs>
        <w:ind w:left="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F0471D6"/>
    <w:multiLevelType w:val="hybridMultilevel"/>
    <w:tmpl w:val="6B7C08D4"/>
    <w:lvl w:ilvl="0" w:tplc="BE8CB92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62677337">
    <w:abstractNumId w:val="1"/>
  </w:num>
  <w:num w:numId="2" w16cid:durableId="481703799">
    <w:abstractNumId w:val="3"/>
  </w:num>
  <w:num w:numId="3" w16cid:durableId="1029986595">
    <w:abstractNumId w:val="4"/>
  </w:num>
  <w:num w:numId="4" w16cid:durableId="940259361">
    <w:abstractNumId w:val="0"/>
  </w:num>
  <w:num w:numId="5" w16cid:durableId="1538002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13540"/>
    <w:rsid w:val="0001566B"/>
    <w:rsid w:val="00045F18"/>
    <w:rsid w:val="00046824"/>
    <w:rsid w:val="000513B0"/>
    <w:rsid w:val="00060AD7"/>
    <w:rsid w:val="00082EEF"/>
    <w:rsid w:val="000834B0"/>
    <w:rsid w:val="000870B2"/>
    <w:rsid w:val="000A32C8"/>
    <w:rsid w:val="000A3D99"/>
    <w:rsid w:val="000B46B8"/>
    <w:rsid w:val="000C64DB"/>
    <w:rsid w:val="000D5A26"/>
    <w:rsid w:val="000E2EE8"/>
    <w:rsid w:val="000E5B2B"/>
    <w:rsid w:val="000F0EC8"/>
    <w:rsid w:val="000F3889"/>
    <w:rsid w:val="0011237F"/>
    <w:rsid w:val="001140F6"/>
    <w:rsid w:val="00121075"/>
    <w:rsid w:val="00142C40"/>
    <w:rsid w:val="00150819"/>
    <w:rsid w:val="001532F7"/>
    <w:rsid w:val="00156C75"/>
    <w:rsid w:val="001659A2"/>
    <w:rsid w:val="00183D1A"/>
    <w:rsid w:val="001B1207"/>
    <w:rsid w:val="001C1543"/>
    <w:rsid w:val="001C3C18"/>
    <w:rsid w:val="001C6414"/>
    <w:rsid w:val="001D0662"/>
    <w:rsid w:val="001D0C23"/>
    <w:rsid w:val="001F0D24"/>
    <w:rsid w:val="002072F6"/>
    <w:rsid w:val="00210E22"/>
    <w:rsid w:val="002135D5"/>
    <w:rsid w:val="00214AA9"/>
    <w:rsid w:val="00217723"/>
    <w:rsid w:val="00221718"/>
    <w:rsid w:val="00224E4D"/>
    <w:rsid w:val="00235502"/>
    <w:rsid w:val="00236FF7"/>
    <w:rsid w:val="002448F6"/>
    <w:rsid w:val="0025230F"/>
    <w:rsid w:val="002645BA"/>
    <w:rsid w:val="002745A1"/>
    <w:rsid w:val="00285585"/>
    <w:rsid w:val="00285DF6"/>
    <w:rsid w:val="002A0AB8"/>
    <w:rsid w:val="002A414D"/>
    <w:rsid w:val="002A4F54"/>
    <w:rsid w:val="002C2906"/>
    <w:rsid w:val="002E21C5"/>
    <w:rsid w:val="002E786C"/>
    <w:rsid w:val="002F51A2"/>
    <w:rsid w:val="003039D5"/>
    <w:rsid w:val="00307BE8"/>
    <w:rsid w:val="00314BFC"/>
    <w:rsid w:val="003163D8"/>
    <w:rsid w:val="00316C7E"/>
    <w:rsid w:val="0032171C"/>
    <w:rsid w:val="003236CE"/>
    <w:rsid w:val="00324A98"/>
    <w:rsid w:val="0033740E"/>
    <w:rsid w:val="00342EB2"/>
    <w:rsid w:val="00357E5E"/>
    <w:rsid w:val="00360230"/>
    <w:rsid w:val="003715B2"/>
    <w:rsid w:val="00373247"/>
    <w:rsid w:val="00382802"/>
    <w:rsid w:val="00383A0F"/>
    <w:rsid w:val="00397055"/>
    <w:rsid w:val="003A25C2"/>
    <w:rsid w:val="003A4DCB"/>
    <w:rsid w:val="003D2870"/>
    <w:rsid w:val="003D322A"/>
    <w:rsid w:val="003D7BDF"/>
    <w:rsid w:val="003E772F"/>
    <w:rsid w:val="003E79C2"/>
    <w:rsid w:val="00401EB1"/>
    <w:rsid w:val="00406146"/>
    <w:rsid w:val="00407DC5"/>
    <w:rsid w:val="00427136"/>
    <w:rsid w:val="004445D5"/>
    <w:rsid w:val="004465CB"/>
    <w:rsid w:val="004544E3"/>
    <w:rsid w:val="0046335E"/>
    <w:rsid w:val="00495189"/>
    <w:rsid w:val="004B0114"/>
    <w:rsid w:val="004C0EC8"/>
    <w:rsid w:val="004C5638"/>
    <w:rsid w:val="004D0E19"/>
    <w:rsid w:val="004D1220"/>
    <w:rsid w:val="004D2B28"/>
    <w:rsid w:val="004D6D53"/>
    <w:rsid w:val="004E3FE5"/>
    <w:rsid w:val="004F0CAC"/>
    <w:rsid w:val="004F1FE6"/>
    <w:rsid w:val="00502AB4"/>
    <w:rsid w:val="00502C46"/>
    <w:rsid w:val="00502DA0"/>
    <w:rsid w:val="00513E47"/>
    <w:rsid w:val="00527955"/>
    <w:rsid w:val="00547040"/>
    <w:rsid w:val="005551FC"/>
    <w:rsid w:val="00564DCF"/>
    <w:rsid w:val="00583C21"/>
    <w:rsid w:val="005A1590"/>
    <w:rsid w:val="005B2AFA"/>
    <w:rsid w:val="005C27D5"/>
    <w:rsid w:val="005C3DEE"/>
    <w:rsid w:val="005C5269"/>
    <w:rsid w:val="005C5F3D"/>
    <w:rsid w:val="005E0558"/>
    <w:rsid w:val="005E5E50"/>
    <w:rsid w:val="005F43C9"/>
    <w:rsid w:val="00615BAE"/>
    <w:rsid w:val="00630C10"/>
    <w:rsid w:val="0063325D"/>
    <w:rsid w:val="00635683"/>
    <w:rsid w:val="00640888"/>
    <w:rsid w:val="0064098C"/>
    <w:rsid w:val="00654109"/>
    <w:rsid w:val="00664D10"/>
    <w:rsid w:val="006727FE"/>
    <w:rsid w:val="00677811"/>
    <w:rsid w:val="00681302"/>
    <w:rsid w:val="00692BD6"/>
    <w:rsid w:val="006E0F11"/>
    <w:rsid w:val="006E1A84"/>
    <w:rsid w:val="006E53C1"/>
    <w:rsid w:val="006F70B9"/>
    <w:rsid w:val="007042E0"/>
    <w:rsid w:val="007139D9"/>
    <w:rsid w:val="00722E0E"/>
    <w:rsid w:val="00736B49"/>
    <w:rsid w:val="00737DAE"/>
    <w:rsid w:val="00750B96"/>
    <w:rsid w:val="007537F4"/>
    <w:rsid w:val="00756ED3"/>
    <w:rsid w:val="00770D79"/>
    <w:rsid w:val="00795BD0"/>
    <w:rsid w:val="00797DDE"/>
    <w:rsid w:val="007B6372"/>
    <w:rsid w:val="007C3096"/>
    <w:rsid w:val="007C4F7B"/>
    <w:rsid w:val="007D5162"/>
    <w:rsid w:val="007E282D"/>
    <w:rsid w:val="007E692C"/>
    <w:rsid w:val="007E7383"/>
    <w:rsid w:val="007F0447"/>
    <w:rsid w:val="007F4DDC"/>
    <w:rsid w:val="0081045E"/>
    <w:rsid w:val="00824521"/>
    <w:rsid w:val="00833A8C"/>
    <w:rsid w:val="008522DD"/>
    <w:rsid w:val="00855BFA"/>
    <w:rsid w:val="008653BF"/>
    <w:rsid w:val="00870286"/>
    <w:rsid w:val="00873F07"/>
    <w:rsid w:val="008849D2"/>
    <w:rsid w:val="0089055F"/>
    <w:rsid w:val="00890FDD"/>
    <w:rsid w:val="008A7046"/>
    <w:rsid w:val="008C09B7"/>
    <w:rsid w:val="008C3427"/>
    <w:rsid w:val="008C67D1"/>
    <w:rsid w:val="008E142C"/>
    <w:rsid w:val="008E30EB"/>
    <w:rsid w:val="00902980"/>
    <w:rsid w:val="00904EA9"/>
    <w:rsid w:val="00921CBB"/>
    <w:rsid w:val="00923E99"/>
    <w:rsid w:val="0092635B"/>
    <w:rsid w:val="0093775A"/>
    <w:rsid w:val="00941EA1"/>
    <w:rsid w:val="00942BA3"/>
    <w:rsid w:val="00981D41"/>
    <w:rsid w:val="00981E96"/>
    <w:rsid w:val="00985496"/>
    <w:rsid w:val="00990202"/>
    <w:rsid w:val="009A3A63"/>
    <w:rsid w:val="009B61F5"/>
    <w:rsid w:val="009C1D29"/>
    <w:rsid w:val="009C5E3D"/>
    <w:rsid w:val="009D1F4E"/>
    <w:rsid w:val="009F63B5"/>
    <w:rsid w:val="00A06D6E"/>
    <w:rsid w:val="00A14D45"/>
    <w:rsid w:val="00A20F80"/>
    <w:rsid w:val="00A21F92"/>
    <w:rsid w:val="00A35467"/>
    <w:rsid w:val="00A63595"/>
    <w:rsid w:val="00A76B1E"/>
    <w:rsid w:val="00A8321A"/>
    <w:rsid w:val="00AB30EF"/>
    <w:rsid w:val="00AB381E"/>
    <w:rsid w:val="00AC420E"/>
    <w:rsid w:val="00AD4C80"/>
    <w:rsid w:val="00AE444C"/>
    <w:rsid w:val="00AF5067"/>
    <w:rsid w:val="00B015D2"/>
    <w:rsid w:val="00B11E84"/>
    <w:rsid w:val="00B12D4A"/>
    <w:rsid w:val="00B132A6"/>
    <w:rsid w:val="00B13AAC"/>
    <w:rsid w:val="00B23265"/>
    <w:rsid w:val="00B300C2"/>
    <w:rsid w:val="00B36A43"/>
    <w:rsid w:val="00B36CFB"/>
    <w:rsid w:val="00B36D92"/>
    <w:rsid w:val="00B416B0"/>
    <w:rsid w:val="00B448DD"/>
    <w:rsid w:val="00B46308"/>
    <w:rsid w:val="00B463C0"/>
    <w:rsid w:val="00B54C5C"/>
    <w:rsid w:val="00B636AD"/>
    <w:rsid w:val="00B73CA7"/>
    <w:rsid w:val="00B9056E"/>
    <w:rsid w:val="00B93D8D"/>
    <w:rsid w:val="00BA437B"/>
    <w:rsid w:val="00BA49D4"/>
    <w:rsid w:val="00BC3A36"/>
    <w:rsid w:val="00BD3760"/>
    <w:rsid w:val="00BE2492"/>
    <w:rsid w:val="00BE5DCE"/>
    <w:rsid w:val="00BF00F6"/>
    <w:rsid w:val="00BF3F10"/>
    <w:rsid w:val="00C01475"/>
    <w:rsid w:val="00C14242"/>
    <w:rsid w:val="00C15219"/>
    <w:rsid w:val="00C210B0"/>
    <w:rsid w:val="00C23854"/>
    <w:rsid w:val="00C27647"/>
    <w:rsid w:val="00C63B7A"/>
    <w:rsid w:val="00C706A1"/>
    <w:rsid w:val="00C74A1C"/>
    <w:rsid w:val="00C75E85"/>
    <w:rsid w:val="00C85F7E"/>
    <w:rsid w:val="00C90780"/>
    <w:rsid w:val="00C95DFD"/>
    <w:rsid w:val="00CA68AA"/>
    <w:rsid w:val="00CC04E0"/>
    <w:rsid w:val="00CC2012"/>
    <w:rsid w:val="00CD53FE"/>
    <w:rsid w:val="00CD5CA2"/>
    <w:rsid w:val="00CF0D4B"/>
    <w:rsid w:val="00CF4D03"/>
    <w:rsid w:val="00D003F9"/>
    <w:rsid w:val="00D00FAE"/>
    <w:rsid w:val="00D0702C"/>
    <w:rsid w:val="00D1019A"/>
    <w:rsid w:val="00D12790"/>
    <w:rsid w:val="00D223EC"/>
    <w:rsid w:val="00D31D88"/>
    <w:rsid w:val="00D3233A"/>
    <w:rsid w:val="00D7147A"/>
    <w:rsid w:val="00D71AF2"/>
    <w:rsid w:val="00D82298"/>
    <w:rsid w:val="00D84FB8"/>
    <w:rsid w:val="00D86711"/>
    <w:rsid w:val="00D86F2F"/>
    <w:rsid w:val="00D87085"/>
    <w:rsid w:val="00D947F9"/>
    <w:rsid w:val="00DA1C09"/>
    <w:rsid w:val="00DB7007"/>
    <w:rsid w:val="00DB727B"/>
    <w:rsid w:val="00DB766B"/>
    <w:rsid w:val="00DC5505"/>
    <w:rsid w:val="00DF669C"/>
    <w:rsid w:val="00DF7D41"/>
    <w:rsid w:val="00E108E9"/>
    <w:rsid w:val="00E1150B"/>
    <w:rsid w:val="00E11E6B"/>
    <w:rsid w:val="00E22F23"/>
    <w:rsid w:val="00E33253"/>
    <w:rsid w:val="00E41115"/>
    <w:rsid w:val="00E417C0"/>
    <w:rsid w:val="00E73BB0"/>
    <w:rsid w:val="00E90464"/>
    <w:rsid w:val="00E96B12"/>
    <w:rsid w:val="00EA0672"/>
    <w:rsid w:val="00EA0D86"/>
    <w:rsid w:val="00EB43D5"/>
    <w:rsid w:val="00EC038C"/>
    <w:rsid w:val="00ED66D6"/>
    <w:rsid w:val="00EE1A45"/>
    <w:rsid w:val="00EE5804"/>
    <w:rsid w:val="00F234BE"/>
    <w:rsid w:val="00F24AAD"/>
    <w:rsid w:val="00F4690B"/>
    <w:rsid w:val="00F54E80"/>
    <w:rsid w:val="00F62A26"/>
    <w:rsid w:val="00F64E78"/>
    <w:rsid w:val="00F91BE9"/>
    <w:rsid w:val="00FA7808"/>
    <w:rsid w:val="00FB47EB"/>
    <w:rsid w:val="00FC09F5"/>
    <w:rsid w:val="00FC6C1E"/>
    <w:rsid w:val="00FE721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semiHidden/>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character" w:styleId="FollowedHyperlink">
    <w:name w:val="FollowedHyperlink"/>
    <w:basedOn w:val="DefaultParagraphFont"/>
    <w:uiPriority w:val="99"/>
    <w:semiHidden/>
    <w:unhideWhenUsed/>
    <w:rsid w:val="00C63B7A"/>
    <w:rPr>
      <w:color w:val="954F72" w:themeColor="followedHyperlink"/>
      <w:u w:val="single"/>
    </w:rPr>
  </w:style>
  <w:style w:type="paragraph" w:styleId="ListParagraph">
    <w:name w:val="List Paragraph"/>
    <w:basedOn w:val="Normal"/>
    <w:uiPriority w:val="34"/>
    <w:qFormat/>
    <w:rsid w:val="00446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ZeE81SFTsl" TargetMode="External"/><Relationship Id="rId5" Type="http://schemas.openxmlformats.org/officeDocument/2006/relationships/webSettings" Target="webSettings.xml"/><Relationship Id="rId10" Type="http://schemas.openxmlformats.org/officeDocument/2006/relationships/hyperlink" Target="https://openreview.net/forum?id=H1DkN7ZCZ" TargetMode="External"/><Relationship Id="rId4" Type="http://schemas.openxmlformats.org/officeDocument/2006/relationships/settings" Target="settings.xml"/><Relationship Id="rId9" Type="http://schemas.openxmlformats.org/officeDocument/2006/relationships/hyperlink" Target="https://openreview.net/forum?id=Hygy01Stv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4</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334</cp:revision>
  <cp:lastPrinted>2023-06-03T11:20:00Z</cp:lastPrinted>
  <dcterms:created xsi:type="dcterms:W3CDTF">2023-05-24T00:21:00Z</dcterms:created>
  <dcterms:modified xsi:type="dcterms:W3CDTF">2023-06-06T11:52:00Z</dcterms:modified>
</cp:coreProperties>
</file>