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61BC" w14:textId="77777777" w:rsidR="0021285A" w:rsidRPr="009E244E" w:rsidRDefault="0021285A" w:rsidP="0021285A">
      <w:pPr>
        <w:spacing w:after="0"/>
        <w:rPr>
          <w:rFonts w:cstheme="minorHAnsi"/>
          <w:b/>
        </w:rPr>
      </w:pPr>
      <w:r w:rsidRPr="009E244E">
        <w:rPr>
          <w:rFonts w:cstheme="minorHAnsi"/>
          <w:b/>
        </w:rPr>
        <w:t>Profile</w:t>
      </w:r>
    </w:p>
    <w:p w14:paraId="112445E9" w14:textId="1F3A42D9" w:rsidR="0021285A" w:rsidRPr="002F0C05" w:rsidRDefault="0021285A" w:rsidP="0021285A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Passionate SQL Server </w:t>
      </w:r>
      <w:r w:rsidR="009C101D">
        <w:rPr>
          <w:rFonts w:asciiTheme="majorHAnsi" w:hAnsiTheme="majorHAnsi" w:cstheme="majorHAnsi"/>
        </w:rPr>
        <w:t xml:space="preserve">and </w:t>
      </w:r>
      <w:r w:rsidR="008B5273">
        <w:rPr>
          <w:rFonts w:asciiTheme="majorHAnsi" w:hAnsiTheme="majorHAnsi" w:cstheme="majorHAnsi"/>
        </w:rPr>
        <w:t xml:space="preserve">Azure Cloud </w:t>
      </w:r>
      <w:r w:rsidRPr="002F0C05">
        <w:rPr>
          <w:rFonts w:asciiTheme="majorHAnsi" w:hAnsiTheme="majorHAnsi" w:cstheme="majorHAnsi"/>
        </w:rPr>
        <w:t xml:space="preserve">Expert with proven experience of driving project delivery and continuous improvement of existing environments.  </w:t>
      </w:r>
    </w:p>
    <w:p w14:paraId="379AC29A" w14:textId="77777777" w:rsidR="002F0C05" w:rsidRDefault="002F0C05" w:rsidP="008D222D">
      <w:pPr>
        <w:spacing w:after="0"/>
        <w:rPr>
          <w:b/>
        </w:rPr>
      </w:pPr>
    </w:p>
    <w:p w14:paraId="4728684F" w14:textId="77777777" w:rsidR="00B30509" w:rsidRPr="008D222D" w:rsidRDefault="00B30509" w:rsidP="008D222D">
      <w:pPr>
        <w:spacing w:after="0"/>
        <w:rPr>
          <w:b/>
        </w:rPr>
      </w:pPr>
      <w:r w:rsidRPr="008D222D">
        <w:rPr>
          <w:b/>
        </w:rPr>
        <w:t>Skills</w:t>
      </w:r>
    </w:p>
    <w:p w14:paraId="74367AC9" w14:textId="77777777" w:rsidR="00A510F0" w:rsidRDefault="00A510F0" w:rsidP="008B4481">
      <w:pPr>
        <w:spacing w:after="0"/>
        <w:rPr>
          <w:rFonts w:asciiTheme="majorHAnsi" w:hAnsiTheme="majorHAnsi" w:cstheme="majorHAnsi"/>
        </w:rPr>
        <w:sectPr w:rsidR="00A510F0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1153EC" w14:textId="77777777" w:rsidR="00B30509" w:rsidRPr="002F0C05" w:rsidRDefault="00B30509" w:rsidP="008B4481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>Strong t-SQL Programming</w:t>
      </w:r>
      <w:r w:rsidR="009B39DC" w:rsidRPr="002F0C05">
        <w:rPr>
          <w:rFonts w:asciiTheme="majorHAnsi" w:hAnsiTheme="majorHAnsi" w:cstheme="majorHAnsi"/>
        </w:rPr>
        <w:t xml:space="preserve">, </w:t>
      </w:r>
      <w:r w:rsidR="008B4481" w:rsidRPr="002F0C05">
        <w:rPr>
          <w:rFonts w:asciiTheme="majorHAnsi" w:hAnsiTheme="majorHAnsi" w:cstheme="majorHAnsi"/>
        </w:rPr>
        <w:t>SQL Server Data Tools (SSDT)</w:t>
      </w:r>
      <w:r w:rsidR="009B39DC" w:rsidRPr="002F0C05">
        <w:rPr>
          <w:rFonts w:asciiTheme="majorHAnsi" w:hAnsiTheme="majorHAnsi" w:cstheme="majorHAnsi"/>
        </w:rPr>
        <w:t xml:space="preserve"> and PowerShell Scripting</w:t>
      </w:r>
    </w:p>
    <w:p w14:paraId="58CD7BF2" w14:textId="77777777" w:rsidR="008B4481" w:rsidRPr="002F0C05" w:rsidRDefault="008B4481" w:rsidP="008B4481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>Strong BAU and Project Support</w:t>
      </w:r>
    </w:p>
    <w:p w14:paraId="5E18CC60" w14:textId="77777777" w:rsidR="008B4481" w:rsidRPr="002F0C05" w:rsidRDefault="008B4481" w:rsidP="008B4481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Implementation and Support of SQL Servers (2008 – 2019) </w:t>
      </w:r>
    </w:p>
    <w:p w14:paraId="78657A6E" w14:textId="348D73DE" w:rsidR="000417EC" w:rsidRPr="002F0C05" w:rsidRDefault="000417EC" w:rsidP="000417EC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Performance and Tuning of Stored Procedures and SQL Batches </w:t>
      </w:r>
      <w:r w:rsidR="00475C83">
        <w:rPr>
          <w:rFonts w:asciiTheme="majorHAnsi" w:hAnsiTheme="majorHAnsi" w:cstheme="majorHAnsi"/>
        </w:rPr>
        <w:t>using</w:t>
      </w:r>
      <w:r w:rsidRPr="002F0C05">
        <w:rPr>
          <w:rFonts w:asciiTheme="majorHAnsi" w:hAnsiTheme="majorHAnsi" w:cstheme="majorHAnsi"/>
        </w:rPr>
        <w:t xml:space="preserve"> Dynamic Views/Functions, Extended Events, Execution Plans, SQL Profiler</w:t>
      </w:r>
    </w:p>
    <w:p w14:paraId="6816BBF4" w14:textId="77777777" w:rsidR="008B4481" w:rsidRPr="002F0C05" w:rsidRDefault="008B4481" w:rsidP="008B4481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High Availability/Disaster Recovery – Windows </w:t>
      </w:r>
      <w:r w:rsidR="000417EC" w:rsidRPr="002F0C05">
        <w:rPr>
          <w:rFonts w:asciiTheme="majorHAnsi" w:hAnsiTheme="majorHAnsi" w:cstheme="majorHAnsi"/>
        </w:rPr>
        <w:t>Failover Cluster, VMware</w:t>
      </w:r>
      <w:r w:rsidRPr="002F0C05">
        <w:rPr>
          <w:rFonts w:asciiTheme="majorHAnsi" w:hAnsiTheme="majorHAnsi" w:cstheme="majorHAnsi"/>
        </w:rPr>
        <w:t xml:space="preserve">, </w:t>
      </w:r>
      <w:r w:rsidR="000417EC" w:rsidRPr="002F0C05">
        <w:rPr>
          <w:rFonts w:asciiTheme="majorHAnsi" w:hAnsiTheme="majorHAnsi" w:cstheme="majorHAnsi"/>
        </w:rPr>
        <w:t>Always-On Availability Group (AAG), Replications, Log Shipping</w:t>
      </w:r>
    </w:p>
    <w:p w14:paraId="4B35725B" w14:textId="77777777" w:rsidR="000417EC" w:rsidRPr="002F0C05" w:rsidRDefault="000417EC" w:rsidP="000417EC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Security: Windows Update and Security Patching, Role Based Access Control (RBAC), PCI Compliance and Hardening, Transparent </w:t>
      </w:r>
    </w:p>
    <w:p w14:paraId="5C70EA6B" w14:textId="77777777" w:rsidR="000417EC" w:rsidRDefault="000417EC" w:rsidP="000417EC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>Data Encryption, Always Encryption, Data Masking and Auditing</w:t>
      </w:r>
    </w:p>
    <w:p w14:paraId="1E826BF1" w14:textId="77777777" w:rsidR="00C42537" w:rsidRDefault="00107DB7" w:rsidP="000417E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Strong experience of Azure Data Factory/Azure Synapse</w:t>
      </w:r>
    </w:p>
    <w:p w14:paraId="47791652" w14:textId="5CA419E6" w:rsidR="000417EC" w:rsidRPr="002F0C05" w:rsidRDefault="000417EC" w:rsidP="000417EC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>Migration of Databases and Applications to newer versions of SQL Server (On-premises and Cloud)</w:t>
      </w:r>
    </w:p>
    <w:p w14:paraId="0B5A27A0" w14:textId="49AF7C6C" w:rsidR="009B39DC" w:rsidRDefault="009B39DC" w:rsidP="009B39DC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Cloud Solutions: Azure Databases, AWS </w:t>
      </w:r>
      <w:r w:rsidR="002F17E6" w:rsidRPr="002F0C05">
        <w:rPr>
          <w:rFonts w:asciiTheme="majorHAnsi" w:hAnsiTheme="majorHAnsi" w:cstheme="majorHAnsi"/>
        </w:rPr>
        <w:t>RDS</w:t>
      </w:r>
      <w:r w:rsidR="00590286">
        <w:rPr>
          <w:rFonts w:asciiTheme="majorHAnsi" w:hAnsiTheme="majorHAnsi" w:cstheme="majorHAnsi"/>
        </w:rPr>
        <w:t>,</w:t>
      </w:r>
      <w:r w:rsidR="002F17E6" w:rsidRPr="002F0C05">
        <w:rPr>
          <w:rFonts w:asciiTheme="majorHAnsi" w:hAnsiTheme="majorHAnsi" w:cstheme="majorHAnsi"/>
        </w:rPr>
        <w:t xml:space="preserve"> Virtual</w:t>
      </w:r>
      <w:r w:rsidRPr="002F0C05">
        <w:rPr>
          <w:rFonts w:asciiTheme="majorHAnsi" w:hAnsiTheme="majorHAnsi" w:cstheme="majorHAnsi"/>
        </w:rPr>
        <w:t xml:space="preserve"> Machines, Storage, Security and Monitoring</w:t>
      </w:r>
    </w:p>
    <w:p w14:paraId="1CAEE4D1" w14:textId="77777777" w:rsidR="00A55545" w:rsidRPr="002F0C05" w:rsidRDefault="00A55545" w:rsidP="009B39DC">
      <w:p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Good knowledge and experience of Oracle Databases</w:t>
      </w:r>
    </w:p>
    <w:p w14:paraId="7C8CE889" w14:textId="77777777" w:rsidR="009B39DC" w:rsidRPr="002F0C05" w:rsidRDefault="009B39DC" w:rsidP="009B39DC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>Documentation: Strong experience of writing and reviewing design documents</w:t>
      </w:r>
    </w:p>
    <w:p w14:paraId="44C1BBF7" w14:textId="77777777" w:rsidR="009B39DC" w:rsidRDefault="009B39DC" w:rsidP="009B39DC">
      <w:pPr>
        <w:spacing w:after="0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>Experience of Agile Methodology in Azure DevOps</w:t>
      </w:r>
    </w:p>
    <w:p w14:paraId="5754D7A8" w14:textId="77777777" w:rsidR="00B412B1" w:rsidRDefault="00AC5FB2" w:rsidP="009B39DC">
      <w:pPr>
        <w:spacing w:after="0"/>
        <w:rPr>
          <w:rFonts w:asciiTheme="majorHAnsi" w:hAnsiTheme="majorHAnsi" w:cstheme="majorHAnsi"/>
        </w:rPr>
      </w:pPr>
      <w:r w:rsidRPr="00AC5FB2">
        <w:rPr>
          <w:rFonts w:asciiTheme="majorHAnsi" w:hAnsiTheme="majorHAnsi" w:cstheme="majorHAnsi"/>
        </w:rPr>
        <w:t>Experience o</w:t>
      </w:r>
      <w:r w:rsidR="001B5383">
        <w:rPr>
          <w:rFonts w:asciiTheme="majorHAnsi" w:hAnsiTheme="majorHAnsi" w:cstheme="majorHAnsi"/>
        </w:rPr>
        <w:t>f Team Foundation Server, SSIS</w:t>
      </w:r>
    </w:p>
    <w:p w14:paraId="6CE23B91" w14:textId="7CF677BE" w:rsidR="00B412B1" w:rsidRPr="00B412B1" w:rsidRDefault="00B412B1" w:rsidP="009B39DC">
      <w:pPr>
        <w:spacing w:after="0"/>
        <w:rPr>
          <w:rFonts w:asciiTheme="majorHAnsi" w:hAnsiTheme="majorHAnsi" w:cstheme="majorHAnsi"/>
        </w:rPr>
        <w:sectPr w:rsidR="00B412B1" w:rsidRPr="00B412B1" w:rsidSect="00A510F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Theme="majorHAnsi" w:hAnsiTheme="majorHAnsi" w:cstheme="majorHAnsi"/>
        </w:rPr>
        <w:t xml:space="preserve">Experience of </w:t>
      </w:r>
      <w:r w:rsidR="00590286">
        <w:rPr>
          <w:rFonts w:asciiTheme="majorHAnsi" w:hAnsiTheme="majorHAnsi" w:cstheme="majorHAnsi"/>
        </w:rPr>
        <w:t>third-party</w:t>
      </w:r>
      <w:r>
        <w:rPr>
          <w:rFonts w:asciiTheme="majorHAnsi" w:hAnsiTheme="majorHAnsi" w:cstheme="majorHAnsi"/>
        </w:rPr>
        <w:t xml:space="preserve"> tools – </w:t>
      </w:r>
      <w:proofErr w:type="spellStart"/>
      <w:r>
        <w:rPr>
          <w:rFonts w:asciiTheme="majorHAnsi" w:hAnsiTheme="majorHAnsi" w:cstheme="majorHAnsi"/>
        </w:rPr>
        <w:t>FogLight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LiteSpeed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SolarWind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Idera</w:t>
      </w:r>
      <w:proofErr w:type="spellEnd"/>
      <w:r>
        <w:rPr>
          <w:rFonts w:asciiTheme="majorHAnsi" w:hAnsiTheme="majorHAnsi" w:cstheme="majorHAnsi"/>
        </w:rPr>
        <w:t>, SQL Sentry</w:t>
      </w:r>
      <w:r w:rsidR="00590286">
        <w:rPr>
          <w:rFonts w:asciiTheme="majorHAnsi" w:hAnsiTheme="majorHAnsi" w:cstheme="majorHAnsi"/>
        </w:rPr>
        <w:t xml:space="preserve">, </w:t>
      </w:r>
      <w:r w:rsidR="00BE3474">
        <w:rPr>
          <w:rFonts w:asciiTheme="majorHAnsi" w:hAnsiTheme="majorHAnsi" w:cstheme="majorHAnsi"/>
        </w:rPr>
        <w:t xml:space="preserve">ServiceNow, </w:t>
      </w:r>
      <w:r w:rsidR="009A6200">
        <w:rPr>
          <w:rFonts w:asciiTheme="majorHAnsi" w:hAnsiTheme="majorHAnsi" w:cstheme="majorHAnsi"/>
        </w:rPr>
        <w:t xml:space="preserve"> Remedy</w:t>
      </w:r>
    </w:p>
    <w:p w14:paraId="3E142D53" w14:textId="77777777" w:rsidR="009B39DC" w:rsidRDefault="009B39DC" w:rsidP="009B39DC">
      <w:pPr>
        <w:spacing w:after="0"/>
        <w:rPr>
          <w:rFonts w:ascii="Garamond" w:hAnsi="Garamond" w:cs="Arial"/>
        </w:rPr>
      </w:pPr>
    </w:p>
    <w:p w14:paraId="271BA88A" w14:textId="77777777" w:rsidR="002F0C05" w:rsidRPr="009E244E" w:rsidRDefault="002F0C05" w:rsidP="002F0C05">
      <w:pPr>
        <w:spacing w:after="0"/>
        <w:rPr>
          <w:rFonts w:cstheme="minorHAnsi"/>
          <w:b/>
        </w:rPr>
      </w:pPr>
      <w:r w:rsidRPr="009E244E">
        <w:rPr>
          <w:rFonts w:cstheme="minorHAnsi"/>
          <w:b/>
        </w:rPr>
        <w:t>Education and Professional Qualifications</w:t>
      </w:r>
    </w:p>
    <w:p w14:paraId="6B1D725F" w14:textId="77777777" w:rsidR="002F0C05" w:rsidRPr="002F0C05" w:rsidRDefault="002F0C05" w:rsidP="002F0C05">
      <w:pPr>
        <w:spacing w:after="0" w:line="240" w:lineRule="auto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2F0C05">
        <w:rPr>
          <w:rStyle w:val="Strong"/>
          <w:rFonts w:asciiTheme="majorHAnsi" w:hAnsiTheme="majorHAnsi" w:cstheme="majorHAnsi"/>
          <w:b w:val="0"/>
        </w:rPr>
        <w:t>Microsoft Certified: Azure Solutions Architect Expert – Nov 2020</w:t>
      </w:r>
    </w:p>
    <w:p w14:paraId="63B9A836" w14:textId="77777777" w:rsidR="002F0C05" w:rsidRPr="002F0C05" w:rsidRDefault="002F0C05" w:rsidP="002F0C05">
      <w:pPr>
        <w:spacing w:after="0" w:line="240" w:lineRule="auto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2F0C05">
        <w:rPr>
          <w:rStyle w:val="Strong"/>
          <w:rFonts w:asciiTheme="majorHAnsi" w:hAnsiTheme="majorHAnsi" w:cstheme="majorHAnsi"/>
          <w:b w:val="0"/>
        </w:rPr>
        <w:t>Microsoft Certified Solutions Expert: Data Management and Analytics Charter – Sept 2016</w:t>
      </w:r>
    </w:p>
    <w:p w14:paraId="647709A4" w14:textId="77777777" w:rsidR="002F0C05" w:rsidRPr="002F0C05" w:rsidRDefault="002F0C05" w:rsidP="002F0C05">
      <w:pPr>
        <w:spacing w:after="0" w:line="240" w:lineRule="auto"/>
        <w:jc w:val="both"/>
        <w:rPr>
          <w:rStyle w:val="Strong"/>
          <w:rFonts w:asciiTheme="majorHAnsi" w:hAnsiTheme="majorHAnsi" w:cstheme="majorHAnsi"/>
          <w:b w:val="0"/>
          <w:bCs w:val="0"/>
        </w:rPr>
      </w:pPr>
      <w:r w:rsidRPr="002F0C05">
        <w:rPr>
          <w:rStyle w:val="Strong"/>
          <w:rFonts w:asciiTheme="majorHAnsi" w:hAnsiTheme="majorHAnsi" w:cstheme="majorHAnsi"/>
          <w:b w:val="0"/>
        </w:rPr>
        <w:t>Microsoft Certified Solutions Expert: Data Platform – Feb 2015</w:t>
      </w:r>
    </w:p>
    <w:p w14:paraId="45B9B33E" w14:textId="77777777" w:rsidR="002F0C05" w:rsidRPr="002F0C05" w:rsidRDefault="002F0C05" w:rsidP="002F0C05">
      <w:pPr>
        <w:spacing w:after="0" w:line="240" w:lineRule="auto"/>
        <w:jc w:val="both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MSc Database Systems (Merit) – Westminster University, London </w:t>
      </w:r>
    </w:p>
    <w:p w14:paraId="001E2320" w14:textId="77777777" w:rsidR="002F0C05" w:rsidRPr="002F0C05" w:rsidRDefault="002F0C05" w:rsidP="002F0C05">
      <w:pPr>
        <w:spacing w:after="0" w:line="240" w:lineRule="auto"/>
        <w:rPr>
          <w:rFonts w:asciiTheme="majorHAnsi" w:hAnsiTheme="majorHAnsi" w:cstheme="majorHAnsi"/>
        </w:rPr>
      </w:pPr>
      <w:r w:rsidRPr="002F0C05">
        <w:rPr>
          <w:rFonts w:asciiTheme="majorHAnsi" w:hAnsiTheme="majorHAnsi" w:cstheme="majorHAnsi"/>
        </w:rPr>
        <w:t xml:space="preserve">BSc (Hons) Biochemistry - Lagos State University </w:t>
      </w:r>
    </w:p>
    <w:p w14:paraId="1F362EAF" w14:textId="77777777" w:rsidR="002F0C05" w:rsidRDefault="002F0C05" w:rsidP="009B39DC">
      <w:pPr>
        <w:spacing w:after="0"/>
        <w:rPr>
          <w:rFonts w:ascii="Garamond" w:hAnsi="Garamond" w:cs="Arial"/>
        </w:rPr>
      </w:pPr>
    </w:p>
    <w:p w14:paraId="7CA9C1EB" w14:textId="50408985" w:rsidR="002F0C05" w:rsidRDefault="002F0C05" w:rsidP="002F0C05">
      <w:pPr>
        <w:spacing w:after="0"/>
        <w:rPr>
          <w:rFonts w:cstheme="minorHAnsi"/>
          <w:b/>
        </w:rPr>
      </w:pPr>
      <w:r w:rsidRPr="009E244E">
        <w:rPr>
          <w:rFonts w:cstheme="minorHAnsi"/>
          <w:b/>
        </w:rPr>
        <w:t>Experience and Achievements</w:t>
      </w:r>
    </w:p>
    <w:p w14:paraId="56E88D4E" w14:textId="3281C8F2" w:rsidR="00F44B5E" w:rsidRDefault="00F44B5E" w:rsidP="002F0C05">
      <w:pPr>
        <w:spacing w:after="0"/>
        <w:rPr>
          <w:rFonts w:cstheme="minorHAnsi"/>
          <w:b/>
        </w:rPr>
      </w:pPr>
    </w:p>
    <w:p w14:paraId="3806BD10" w14:textId="6F97ED1C" w:rsidR="00F44B5E" w:rsidRDefault="00D14208" w:rsidP="002F0C0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Senior </w:t>
      </w:r>
      <w:r w:rsidR="00F44B5E">
        <w:rPr>
          <w:rFonts w:cstheme="minorHAnsi"/>
          <w:b/>
        </w:rPr>
        <w:t>SQL</w:t>
      </w:r>
      <w:r w:rsidR="0095256E">
        <w:rPr>
          <w:rFonts w:cstheme="minorHAnsi"/>
          <w:b/>
        </w:rPr>
        <w:t xml:space="preserve"> Server\Cloud Engineer</w:t>
      </w:r>
      <w:r w:rsidR="004707F0">
        <w:rPr>
          <w:rFonts w:cstheme="minorHAnsi"/>
          <w:b/>
        </w:rPr>
        <w:t xml:space="preserve"> – </w:t>
      </w:r>
      <w:r w:rsidR="003706DD">
        <w:rPr>
          <w:rFonts w:cstheme="minorHAnsi"/>
          <w:b/>
        </w:rPr>
        <w:t>SSC</w:t>
      </w:r>
      <w:r w:rsidR="00E6337A">
        <w:rPr>
          <w:rFonts w:cstheme="minorHAnsi"/>
          <w:b/>
        </w:rPr>
        <w:t xml:space="preserve"> </w:t>
      </w:r>
      <w:r w:rsidR="003706DD">
        <w:rPr>
          <w:rFonts w:cstheme="minorHAnsi"/>
          <w:b/>
        </w:rPr>
        <w:t>Blue</w:t>
      </w:r>
      <w:r w:rsidR="009D19A1">
        <w:rPr>
          <w:rFonts w:cstheme="minorHAnsi"/>
          <w:b/>
        </w:rPr>
        <w:t xml:space="preserve"> P</w:t>
      </w:r>
      <w:r w:rsidR="003706DD">
        <w:rPr>
          <w:rFonts w:cstheme="minorHAnsi"/>
          <w:b/>
        </w:rPr>
        <w:t>rism</w:t>
      </w:r>
      <w:r w:rsidR="004707F0">
        <w:rPr>
          <w:rFonts w:cstheme="minorHAnsi"/>
          <w:b/>
        </w:rPr>
        <w:tab/>
      </w:r>
      <w:r w:rsidR="004707F0">
        <w:rPr>
          <w:rFonts w:cstheme="minorHAnsi"/>
          <w:b/>
        </w:rPr>
        <w:tab/>
        <w:t>Jan 2022 – Present</w:t>
      </w:r>
    </w:p>
    <w:p w14:paraId="0F4B32FD" w14:textId="2361F47D" w:rsidR="004707F0" w:rsidRPr="007E07A2" w:rsidRDefault="00CC472D" w:rsidP="002F0C05">
      <w:pPr>
        <w:spacing w:after="0"/>
        <w:rPr>
          <w:rFonts w:cstheme="minorHAnsi"/>
          <w:bCs/>
        </w:rPr>
      </w:pPr>
      <w:r w:rsidRPr="007E07A2">
        <w:rPr>
          <w:rFonts w:cstheme="minorHAnsi"/>
          <w:bCs/>
        </w:rPr>
        <w:t>Provision</w:t>
      </w:r>
      <w:r w:rsidR="006E466F" w:rsidRPr="007E07A2">
        <w:rPr>
          <w:rFonts w:cstheme="minorHAnsi"/>
          <w:bCs/>
        </w:rPr>
        <w:t>ing</w:t>
      </w:r>
      <w:r w:rsidRPr="007E07A2">
        <w:rPr>
          <w:rFonts w:cstheme="minorHAnsi"/>
          <w:bCs/>
        </w:rPr>
        <w:t xml:space="preserve"> of Azure infrastructure</w:t>
      </w:r>
      <w:r w:rsidR="0053280E" w:rsidRPr="007E07A2">
        <w:rPr>
          <w:rFonts w:cstheme="minorHAnsi"/>
          <w:bCs/>
        </w:rPr>
        <w:t>s</w:t>
      </w:r>
      <w:r w:rsidRPr="007E07A2">
        <w:rPr>
          <w:rFonts w:cstheme="minorHAnsi"/>
          <w:bCs/>
        </w:rPr>
        <w:t xml:space="preserve"> including</w:t>
      </w:r>
      <w:r w:rsidR="0053280E" w:rsidRPr="007E07A2">
        <w:rPr>
          <w:rFonts w:cstheme="minorHAnsi"/>
          <w:bCs/>
        </w:rPr>
        <w:t xml:space="preserve"> </w:t>
      </w:r>
      <w:r w:rsidR="002026A2" w:rsidRPr="007E07A2">
        <w:rPr>
          <w:rFonts w:cstheme="minorHAnsi"/>
          <w:bCs/>
        </w:rPr>
        <w:t xml:space="preserve">SQL </w:t>
      </w:r>
      <w:r w:rsidR="001D6920" w:rsidRPr="007E07A2">
        <w:rPr>
          <w:rFonts w:cstheme="minorHAnsi"/>
          <w:bCs/>
        </w:rPr>
        <w:t>database</w:t>
      </w:r>
      <w:r w:rsidR="002026A2" w:rsidRPr="007E07A2">
        <w:rPr>
          <w:rFonts w:cstheme="minorHAnsi"/>
          <w:bCs/>
        </w:rPr>
        <w:t>s</w:t>
      </w:r>
      <w:r w:rsidR="0012736B" w:rsidRPr="007E07A2">
        <w:rPr>
          <w:rFonts w:cstheme="minorHAnsi"/>
          <w:bCs/>
        </w:rPr>
        <w:t>(P</w:t>
      </w:r>
      <w:r w:rsidR="00F009AD" w:rsidRPr="007E07A2">
        <w:rPr>
          <w:rFonts w:cstheme="minorHAnsi"/>
          <w:bCs/>
        </w:rPr>
        <w:t>aa</w:t>
      </w:r>
      <w:r w:rsidR="0012736B" w:rsidRPr="007E07A2">
        <w:rPr>
          <w:rFonts w:cstheme="minorHAnsi"/>
          <w:bCs/>
        </w:rPr>
        <w:t>S)</w:t>
      </w:r>
      <w:r w:rsidR="002026A2" w:rsidRPr="007E07A2">
        <w:rPr>
          <w:rFonts w:cstheme="minorHAnsi"/>
          <w:bCs/>
        </w:rPr>
        <w:t xml:space="preserve"> and </w:t>
      </w:r>
      <w:r w:rsidR="00CC06C8" w:rsidRPr="007E07A2">
        <w:rPr>
          <w:rFonts w:cstheme="minorHAnsi"/>
          <w:bCs/>
        </w:rPr>
        <w:t>VM SQL Servers (I</w:t>
      </w:r>
      <w:r w:rsidR="00F009AD" w:rsidRPr="007E07A2">
        <w:rPr>
          <w:rFonts w:cstheme="minorHAnsi"/>
          <w:bCs/>
        </w:rPr>
        <w:t>aa</w:t>
      </w:r>
      <w:r w:rsidR="00CC06C8" w:rsidRPr="007E07A2">
        <w:rPr>
          <w:rFonts w:cstheme="minorHAnsi"/>
          <w:bCs/>
        </w:rPr>
        <w:t>S)</w:t>
      </w:r>
      <w:r w:rsidR="00F009AD" w:rsidRPr="007E07A2">
        <w:rPr>
          <w:rFonts w:cstheme="minorHAnsi"/>
          <w:bCs/>
        </w:rPr>
        <w:t>. Data classifi</w:t>
      </w:r>
      <w:r w:rsidR="002D4914" w:rsidRPr="007E07A2">
        <w:rPr>
          <w:rFonts w:cstheme="minorHAnsi"/>
          <w:bCs/>
        </w:rPr>
        <w:t xml:space="preserve">cations, preparation and </w:t>
      </w:r>
      <w:r w:rsidR="0012067D">
        <w:rPr>
          <w:rFonts w:cstheme="minorHAnsi"/>
          <w:bCs/>
        </w:rPr>
        <w:t>loading</w:t>
      </w:r>
      <w:r w:rsidR="002D4914" w:rsidRPr="007E07A2">
        <w:rPr>
          <w:rFonts w:cstheme="minorHAnsi"/>
          <w:bCs/>
        </w:rPr>
        <w:t xml:space="preserve"> using </w:t>
      </w:r>
      <w:r w:rsidR="0075143D" w:rsidRPr="007E07A2">
        <w:rPr>
          <w:rFonts w:cstheme="minorHAnsi"/>
          <w:bCs/>
        </w:rPr>
        <w:t xml:space="preserve">Azure Data Factory. </w:t>
      </w:r>
      <w:r w:rsidR="00492844" w:rsidRPr="007E07A2">
        <w:rPr>
          <w:rFonts w:cstheme="minorHAnsi"/>
          <w:bCs/>
        </w:rPr>
        <w:t>Data ware</w:t>
      </w:r>
      <w:r w:rsidR="00A6194D" w:rsidRPr="007E07A2">
        <w:rPr>
          <w:rFonts w:cstheme="minorHAnsi"/>
          <w:bCs/>
        </w:rPr>
        <w:t xml:space="preserve">housing and </w:t>
      </w:r>
      <w:r w:rsidR="0075143D" w:rsidRPr="007E07A2">
        <w:rPr>
          <w:rFonts w:cstheme="minorHAnsi"/>
          <w:bCs/>
        </w:rPr>
        <w:t xml:space="preserve">Analysis </w:t>
      </w:r>
      <w:r w:rsidR="00472DE6" w:rsidRPr="007E07A2">
        <w:rPr>
          <w:rFonts w:cstheme="minorHAnsi"/>
          <w:bCs/>
        </w:rPr>
        <w:t xml:space="preserve">using Azure Synapse and </w:t>
      </w:r>
      <w:r w:rsidR="0052280E" w:rsidRPr="007E07A2">
        <w:rPr>
          <w:rFonts w:cstheme="minorHAnsi"/>
          <w:bCs/>
        </w:rPr>
        <w:t xml:space="preserve">workspace. </w:t>
      </w:r>
      <w:r w:rsidR="0090603C">
        <w:rPr>
          <w:rFonts w:cstheme="minorHAnsi"/>
          <w:bCs/>
        </w:rPr>
        <w:t xml:space="preserve">Provisioning of </w:t>
      </w:r>
      <w:r w:rsidR="005E6EC1">
        <w:rPr>
          <w:rFonts w:cstheme="minorHAnsi"/>
          <w:bCs/>
        </w:rPr>
        <w:t>external data using serverless</w:t>
      </w:r>
      <w:r w:rsidR="008A1E56">
        <w:rPr>
          <w:rFonts w:cstheme="minorHAnsi"/>
          <w:bCs/>
        </w:rPr>
        <w:t xml:space="preserve">, </w:t>
      </w:r>
      <w:r w:rsidR="00914A8F">
        <w:rPr>
          <w:rFonts w:cstheme="minorHAnsi"/>
          <w:bCs/>
        </w:rPr>
        <w:t xml:space="preserve">dedicated </w:t>
      </w:r>
      <w:r w:rsidR="00F43FEB">
        <w:rPr>
          <w:rFonts w:cstheme="minorHAnsi"/>
          <w:bCs/>
        </w:rPr>
        <w:t>SQL</w:t>
      </w:r>
      <w:r w:rsidR="00914A8F">
        <w:rPr>
          <w:rFonts w:cstheme="minorHAnsi"/>
          <w:bCs/>
        </w:rPr>
        <w:t xml:space="preserve"> pools</w:t>
      </w:r>
      <w:r w:rsidR="008A1E56">
        <w:rPr>
          <w:rFonts w:cstheme="minorHAnsi"/>
          <w:bCs/>
        </w:rPr>
        <w:t>, and external</w:t>
      </w:r>
      <w:r w:rsidR="00A57A10">
        <w:rPr>
          <w:rFonts w:cstheme="minorHAnsi"/>
          <w:bCs/>
        </w:rPr>
        <w:t xml:space="preserve"> tables/sources</w:t>
      </w:r>
      <w:r w:rsidR="00786023">
        <w:rPr>
          <w:rFonts w:cstheme="minorHAnsi"/>
          <w:bCs/>
        </w:rPr>
        <w:t>.</w:t>
      </w:r>
      <w:r w:rsidR="00F43FEB">
        <w:rPr>
          <w:rFonts w:cstheme="minorHAnsi"/>
          <w:bCs/>
        </w:rPr>
        <w:t xml:space="preserve"> </w:t>
      </w:r>
      <w:r w:rsidR="009E14B2" w:rsidRPr="007E07A2">
        <w:rPr>
          <w:rFonts w:cstheme="minorHAnsi"/>
          <w:bCs/>
        </w:rPr>
        <w:t>Systematic archiving of data in Azure Storage</w:t>
      </w:r>
      <w:r w:rsidR="00521917" w:rsidRPr="007E07A2">
        <w:rPr>
          <w:rFonts w:cstheme="minorHAnsi"/>
          <w:bCs/>
        </w:rPr>
        <w:t>.</w:t>
      </w:r>
      <w:r w:rsidR="0052280E" w:rsidRPr="007E07A2">
        <w:rPr>
          <w:rFonts w:cstheme="minorHAnsi"/>
          <w:bCs/>
        </w:rPr>
        <w:t xml:space="preserve"> </w:t>
      </w:r>
      <w:r w:rsidR="00403BD5">
        <w:rPr>
          <w:rFonts w:cstheme="minorHAnsi"/>
          <w:bCs/>
        </w:rPr>
        <w:t xml:space="preserve">Provision of technical </w:t>
      </w:r>
      <w:r w:rsidR="00E24598">
        <w:rPr>
          <w:rFonts w:cstheme="minorHAnsi"/>
          <w:bCs/>
        </w:rPr>
        <w:t xml:space="preserve">and product </w:t>
      </w:r>
      <w:r w:rsidR="00403BD5">
        <w:rPr>
          <w:rFonts w:cstheme="minorHAnsi"/>
          <w:bCs/>
        </w:rPr>
        <w:t>support</w:t>
      </w:r>
      <w:r w:rsidR="00E24598">
        <w:rPr>
          <w:rFonts w:cstheme="minorHAnsi"/>
          <w:bCs/>
        </w:rPr>
        <w:t xml:space="preserve"> to Blue</w:t>
      </w:r>
      <w:r w:rsidR="000C7A3F">
        <w:rPr>
          <w:rFonts w:cstheme="minorHAnsi"/>
          <w:bCs/>
        </w:rPr>
        <w:t xml:space="preserve"> </w:t>
      </w:r>
      <w:r w:rsidR="000108AF">
        <w:rPr>
          <w:rFonts w:cstheme="minorHAnsi"/>
          <w:bCs/>
        </w:rPr>
        <w:t>P</w:t>
      </w:r>
      <w:r w:rsidR="000C7A3F">
        <w:rPr>
          <w:rFonts w:cstheme="minorHAnsi"/>
          <w:bCs/>
        </w:rPr>
        <w:t>rism customers</w:t>
      </w:r>
      <w:r w:rsidR="00403BD5">
        <w:rPr>
          <w:rFonts w:cstheme="minorHAnsi"/>
          <w:bCs/>
        </w:rPr>
        <w:t xml:space="preserve"> .</w:t>
      </w:r>
      <w:r w:rsidR="00776ABA">
        <w:rPr>
          <w:rFonts w:cstheme="minorHAnsi"/>
          <w:bCs/>
        </w:rPr>
        <w:t xml:space="preserve"> </w:t>
      </w:r>
      <w:r w:rsidR="00D14208">
        <w:rPr>
          <w:rFonts w:cstheme="minorHAnsi"/>
          <w:bCs/>
        </w:rPr>
        <w:t xml:space="preserve">Troubleshooting and </w:t>
      </w:r>
      <w:r w:rsidR="00776ABA">
        <w:rPr>
          <w:rFonts w:cstheme="minorHAnsi"/>
          <w:bCs/>
        </w:rPr>
        <w:t xml:space="preserve">Performance monitoring </w:t>
      </w:r>
      <w:r w:rsidR="00421F73">
        <w:rPr>
          <w:rFonts w:cstheme="minorHAnsi"/>
          <w:bCs/>
        </w:rPr>
        <w:t>of Azure SQL Servers and databases</w:t>
      </w:r>
    </w:p>
    <w:p w14:paraId="17815480" w14:textId="77777777" w:rsidR="002F0C05" w:rsidRDefault="002F0C05" w:rsidP="002F0C05">
      <w:pPr>
        <w:spacing w:after="0"/>
      </w:pPr>
    </w:p>
    <w:p w14:paraId="25B83A5E" w14:textId="0E7FDE5F" w:rsidR="00CB2C11" w:rsidRDefault="00CB2C11" w:rsidP="002F0C05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SQL Server Consultant</w:t>
      </w:r>
      <w:r w:rsidR="003C60AA">
        <w:rPr>
          <w:rFonts w:cstheme="minorHAnsi"/>
          <w:b/>
        </w:rPr>
        <w:t xml:space="preserve"> – </w:t>
      </w:r>
      <w:r w:rsidR="002F17E6">
        <w:rPr>
          <w:rFonts w:cstheme="minorHAnsi"/>
          <w:b/>
        </w:rPr>
        <w:t>NaviSite</w:t>
      </w:r>
      <w:r w:rsidR="003C60AA">
        <w:rPr>
          <w:rFonts w:cstheme="minorHAnsi"/>
          <w:b/>
        </w:rPr>
        <w:t xml:space="preserve"> </w:t>
      </w:r>
      <w:r w:rsidR="003C60AA">
        <w:rPr>
          <w:rFonts w:cstheme="minorHAnsi"/>
          <w:b/>
        </w:rPr>
        <w:tab/>
      </w:r>
      <w:r w:rsidR="003C60AA">
        <w:rPr>
          <w:rFonts w:cstheme="minorHAnsi"/>
          <w:b/>
        </w:rPr>
        <w:tab/>
      </w:r>
      <w:r w:rsidR="003C60AA">
        <w:rPr>
          <w:rFonts w:cstheme="minorHAnsi"/>
          <w:b/>
        </w:rPr>
        <w:tab/>
        <w:t xml:space="preserve">July 2021 </w:t>
      </w:r>
      <w:r w:rsidR="004020D3">
        <w:rPr>
          <w:rFonts w:cstheme="minorHAnsi"/>
          <w:b/>
        </w:rPr>
        <w:t>–</w:t>
      </w:r>
      <w:r w:rsidR="003C60AA">
        <w:rPr>
          <w:rFonts w:cstheme="minorHAnsi"/>
          <w:b/>
        </w:rPr>
        <w:t xml:space="preserve"> </w:t>
      </w:r>
      <w:r w:rsidR="00A13806">
        <w:rPr>
          <w:rFonts w:cstheme="minorHAnsi"/>
          <w:b/>
        </w:rPr>
        <w:t>Jan 2022</w:t>
      </w:r>
    </w:p>
    <w:p w14:paraId="60B877ED" w14:textId="584AF80D" w:rsidR="004020D3" w:rsidRPr="009D5DD1" w:rsidRDefault="00676B83" w:rsidP="002F0C05">
      <w:pPr>
        <w:spacing w:after="0"/>
        <w:rPr>
          <w:rFonts w:asciiTheme="majorHAnsi" w:hAnsiTheme="majorHAnsi" w:cstheme="majorHAnsi"/>
          <w:bCs/>
        </w:rPr>
      </w:pPr>
      <w:r w:rsidRPr="009D5DD1">
        <w:rPr>
          <w:rFonts w:asciiTheme="majorHAnsi" w:hAnsiTheme="majorHAnsi" w:cstheme="majorHAnsi"/>
          <w:bCs/>
        </w:rPr>
        <w:t xml:space="preserve">SQL </w:t>
      </w:r>
      <w:r w:rsidR="008D3090" w:rsidRPr="009D5DD1">
        <w:rPr>
          <w:rFonts w:asciiTheme="majorHAnsi" w:hAnsiTheme="majorHAnsi" w:cstheme="majorHAnsi"/>
          <w:bCs/>
        </w:rPr>
        <w:t xml:space="preserve">Server </w:t>
      </w:r>
      <w:r w:rsidR="00D74550">
        <w:rPr>
          <w:rFonts w:asciiTheme="majorHAnsi" w:hAnsiTheme="majorHAnsi" w:cstheme="majorHAnsi"/>
          <w:bCs/>
        </w:rPr>
        <w:t xml:space="preserve">and Azure Solutions </w:t>
      </w:r>
      <w:r w:rsidR="006C6322" w:rsidRPr="009D5DD1">
        <w:rPr>
          <w:rFonts w:asciiTheme="majorHAnsi" w:hAnsiTheme="majorHAnsi" w:cstheme="majorHAnsi"/>
          <w:bCs/>
        </w:rPr>
        <w:t xml:space="preserve">subject </w:t>
      </w:r>
      <w:r w:rsidR="00A32C85" w:rsidRPr="009D5DD1">
        <w:rPr>
          <w:rFonts w:asciiTheme="majorHAnsi" w:hAnsiTheme="majorHAnsi" w:cstheme="majorHAnsi"/>
          <w:bCs/>
        </w:rPr>
        <w:t>matter expert</w:t>
      </w:r>
      <w:r w:rsidR="000908A0" w:rsidRPr="009D5DD1">
        <w:rPr>
          <w:rFonts w:asciiTheme="majorHAnsi" w:hAnsiTheme="majorHAnsi" w:cstheme="majorHAnsi"/>
          <w:bCs/>
        </w:rPr>
        <w:t xml:space="preserve"> </w:t>
      </w:r>
      <w:r w:rsidR="008D3090" w:rsidRPr="009D5DD1">
        <w:rPr>
          <w:rFonts w:asciiTheme="majorHAnsi" w:hAnsiTheme="majorHAnsi" w:cstheme="majorHAnsi"/>
          <w:bCs/>
        </w:rPr>
        <w:t>provid</w:t>
      </w:r>
      <w:r w:rsidR="003A721C">
        <w:rPr>
          <w:rFonts w:asciiTheme="majorHAnsi" w:hAnsiTheme="majorHAnsi" w:cstheme="majorHAnsi"/>
          <w:bCs/>
        </w:rPr>
        <w:t>ed technical</w:t>
      </w:r>
      <w:r w:rsidR="008D3090" w:rsidRPr="009D5DD1">
        <w:rPr>
          <w:rFonts w:asciiTheme="majorHAnsi" w:hAnsiTheme="majorHAnsi" w:cstheme="majorHAnsi"/>
          <w:bCs/>
        </w:rPr>
        <w:t xml:space="preserve"> support </w:t>
      </w:r>
      <w:r w:rsidR="009628A1" w:rsidRPr="009D5DD1">
        <w:rPr>
          <w:rFonts w:asciiTheme="majorHAnsi" w:hAnsiTheme="majorHAnsi" w:cstheme="majorHAnsi"/>
          <w:bCs/>
        </w:rPr>
        <w:t xml:space="preserve">for </w:t>
      </w:r>
      <w:r w:rsidR="00015EA1" w:rsidRPr="009D5DD1">
        <w:rPr>
          <w:rFonts w:asciiTheme="majorHAnsi" w:hAnsiTheme="majorHAnsi" w:cstheme="majorHAnsi"/>
          <w:bCs/>
        </w:rPr>
        <w:t xml:space="preserve">various </w:t>
      </w:r>
      <w:r w:rsidR="000908A0" w:rsidRPr="009D5DD1">
        <w:rPr>
          <w:rFonts w:asciiTheme="majorHAnsi" w:hAnsiTheme="majorHAnsi" w:cstheme="majorHAnsi"/>
          <w:bCs/>
        </w:rPr>
        <w:t>clients</w:t>
      </w:r>
      <w:r w:rsidR="00A32C85" w:rsidRPr="009D5DD1">
        <w:rPr>
          <w:rFonts w:asciiTheme="majorHAnsi" w:hAnsiTheme="majorHAnsi" w:cstheme="majorHAnsi"/>
          <w:bCs/>
        </w:rPr>
        <w:t xml:space="preserve">. </w:t>
      </w:r>
      <w:r w:rsidR="00AC5A14" w:rsidRPr="009D5DD1">
        <w:rPr>
          <w:rFonts w:asciiTheme="majorHAnsi" w:hAnsiTheme="majorHAnsi" w:cstheme="majorHAnsi"/>
          <w:bCs/>
        </w:rPr>
        <w:t>Pre-</w:t>
      </w:r>
      <w:r w:rsidR="00265BDD" w:rsidRPr="009D5DD1">
        <w:rPr>
          <w:rFonts w:asciiTheme="majorHAnsi" w:hAnsiTheme="majorHAnsi" w:cstheme="majorHAnsi"/>
          <w:bCs/>
        </w:rPr>
        <w:t xml:space="preserve">sales meeting with prospective client </w:t>
      </w:r>
      <w:r w:rsidR="00093089" w:rsidRPr="009D5DD1">
        <w:rPr>
          <w:rFonts w:asciiTheme="majorHAnsi" w:hAnsiTheme="majorHAnsi" w:cstheme="majorHAnsi"/>
          <w:bCs/>
        </w:rPr>
        <w:t xml:space="preserve">and </w:t>
      </w:r>
      <w:r w:rsidR="00891632" w:rsidRPr="009D5DD1">
        <w:rPr>
          <w:rFonts w:asciiTheme="majorHAnsi" w:hAnsiTheme="majorHAnsi" w:cstheme="majorHAnsi"/>
          <w:bCs/>
        </w:rPr>
        <w:t xml:space="preserve">Account Managers to gather requirements and propose </w:t>
      </w:r>
      <w:r w:rsidR="00A5223F" w:rsidRPr="009D5DD1">
        <w:rPr>
          <w:rFonts w:asciiTheme="majorHAnsi" w:hAnsiTheme="majorHAnsi" w:cstheme="majorHAnsi"/>
          <w:bCs/>
        </w:rPr>
        <w:t>resilient production</w:t>
      </w:r>
      <w:r w:rsidR="00762995" w:rsidRPr="009D5DD1">
        <w:rPr>
          <w:rFonts w:asciiTheme="majorHAnsi" w:hAnsiTheme="majorHAnsi" w:cstheme="majorHAnsi"/>
          <w:bCs/>
        </w:rPr>
        <w:t xml:space="preserve"> solutions. </w:t>
      </w:r>
      <w:r w:rsidR="00EF4DF8" w:rsidRPr="009D5DD1">
        <w:rPr>
          <w:rFonts w:asciiTheme="majorHAnsi" w:hAnsiTheme="majorHAnsi" w:cstheme="majorHAnsi"/>
          <w:bCs/>
        </w:rPr>
        <w:t xml:space="preserve">Proposed and implemented </w:t>
      </w:r>
      <w:r w:rsidR="00DE11E9" w:rsidRPr="009D5DD1">
        <w:rPr>
          <w:rFonts w:asciiTheme="majorHAnsi" w:hAnsiTheme="majorHAnsi" w:cstheme="majorHAnsi"/>
          <w:bCs/>
        </w:rPr>
        <w:t xml:space="preserve">SQL Server and databases migration </w:t>
      </w:r>
      <w:r w:rsidR="00C10B5E" w:rsidRPr="009D5DD1">
        <w:rPr>
          <w:rFonts w:asciiTheme="majorHAnsi" w:hAnsiTheme="majorHAnsi" w:cstheme="majorHAnsi"/>
          <w:bCs/>
        </w:rPr>
        <w:t>to Azure VM and Azure SQL databases</w:t>
      </w:r>
      <w:r w:rsidR="005741DA" w:rsidRPr="009D5DD1">
        <w:rPr>
          <w:rFonts w:asciiTheme="majorHAnsi" w:hAnsiTheme="majorHAnsi" w:cstheme="majorHAnsi"/>
          <w:bCs/>
        </w:rPr>
        <w:t xml:space="preserve">. </w:t>
      </w:r>
      <w:r w:rsidR="00632727" w:rsidRPr="009D5DD1">
        <w:rPr>
          <w:rFonts w:asciiTheme="majorHAnsi" w:hAnsiTheme="majorHAnsi" w:cstheme="majorHAnsi"/>
          <w:bCs/>
        </w:rPr>
        <w:t>Implemented Azure Data Factory</w:t>
      </w:r>
      <w:r w:rsidR="00540966" w:rsidRPr="009D5DD1">
        <w:rPr>
          <w:rFonts w:asciiTheme="majorHAnsi" w:hAnsiTheme="majorHAnsi" w:cstheme="majorHAnsi"/>
          <w:bCs/>
        </w:rPr>
        <w:t xml:space="preserve"> (ADF) to </w:t>
      </w:r>
      <w:r w:rsidR="00AB79E5" w:rsidRPr="009D5DD1">
        <w:rPr>
          <w:rFonts w:asciiTheme="majorHAnsi" w:hAnsiTheme="majorHAnsi" w:cstheme="majorHAnsi"/>
          <w:bCs/>
        </w:rPr>
        <w:t xml:space="preserve">load and transform data from Dynamics 365 </w:t>
      </w:r>
      <w:r w:rsidR="00B96AC2" w:rsidRPr="009D5DD1">
        <w:rPr>
          <w:rFonts w:asciiTheme="majorHAnsi" w:hAnsiTheme="majorHAnsi" w:cstheme="majorHAnsi"/>
          <w:bCs/>
        </w:rPr>
        <w:t>to Azure SQL Database.</w:t>
      </w:r>
      <w:r w:rsidR="00C83B34" w:rsidRPr="009D5DD1">
        <w:rPr>
          <w:rFonts w:asciiTheme="majorHAnsi" w:hAnsiTheme="majorHAnsi" w:cstheme="majorHAnsi"/>
          <w:bCs/>
        </w:rPr>
        <w:t xml:space="preserve"> P</w:t>
      </w:r>
      <w:r w:rsidR="00A9086F" w:rsidRPr="009D5DD1">
        <w:rPr>
          <w:rFonts w:asciiTheme="majorHAnsi" w:hAnsiTheme="majorHAnsi" w:cstheme="majorHAnsi"/>
          <w:bCs/>
        </w:rPr>
        <w:t xml:space="preserve">rovision of proactive monitoring and production </w:t>
      </w:r>
      <w:r w:rsidR="00A9086F" w:rsidRPr="009D5DD1">
        <w:rPr>
          <w:rFonts w:asciiTheme="majorHAnsi" w:hAnsiTheme="majorHAnsi" w:cstheme="majorHAnsi"/>
          <w:bCs/>
        </w:rPr>
        <w:lastRenderedPageBreak/>
        <w:t xml:space="preserve">support of SQL Server environments </w:t>
      </w:r>
      <w:r w:rsidR="001E5717" w:rsidRPr="009D5DD1">
        <w:rPr>
          <w:rFonts w:asciiTheme="majorHAnsi" w:hAnsiTheme="majorHAnsi" w:cstheme="majorHAnsi"/>
          <w:bCs/>
        </w:rPr>
        <w:t>including SQL clusters</w:t>
      </w:r>
      <w:r w:rsidR="00A4438F" w:rsidRPr="009D5DD1">
        <w:rPr>
          <w:rFonts w:asciiTheme="majorHAnsi" w:hAnsiTheme="majorHAnsi" w:cstheme="majorHAnsi"/>
          <w:bCs/>
        </w:rPr>
        <w:t>, Mirroring, AAG, Log shipping and replications</w:t>
      </w:r>
      <w:r w:rsidR="005A66B1">
        <w:rPr>
          <w:rFonts w:asciiTheme="majorHAnsi" w:hAnsiTheme="majorHAnsi" w:cstheme="majorHAnsi"/>
          <w:bCs/>
        </w:rPr>
        <w:t>.</w:t>
      </w:r>
      <w:r w:rsidR="00FB3529">
        <w:rPr>
          <w:rFonts w:asciiTheme="majorHAnsi" w:hAnsiTheme="majorHAnsi" w:cstheme="majorHAnsi"/>
          <w:bCs/>
        </w:rPr>
        <w:t xml:space="preserve"> Performance analysis of </w:t>
      </w:r>
      <w:r w:rsidR="001D3AAD">
        <w:rPr>
          <w:rFonts w:asciiTheme="majorHAnsi" w:hAnsiTheme="majorHAnsi" w:cstheme="majorHAnsi"/>
          <w:bCs/>
        </w:rPr>
        <w:t>pro</w:t>
      </w:r>
      <w:r w:rsidR="00DA5986">
        <w:rPr>
          <w:rFonts w:asciiTheme="majorHAnsi" w:hAnsiTheme="majorHAnsi" w:cstheme="majorHAnsi"/>
          <w:bCs/>
        </w:rPr>
        <w:t>cesses and queries</w:t>
      </w:r>
      <w:r w:rsidR="005500A7">
        <w:rPr>
          <w:rFonts w:asciiTheme="majorHAnsi" w:hAnsiTheme="majorHAnsi" w:cstheme="majorHAnsi"/>
          <w:bCs/>
        </w:rPr>
        <w:t>.</w:t>
      </w:r>
    </w:p>
    <w:p w14:paraId="597A1DC1" w14:textId="77777777" w:rsidR="00CB2C11" w:rsidRDefault="00CB2C11" w:rsidP="002F0C05">
      <w:pPr>
        <w:spacing w:after="0"/>
        <w:rPr>
          <w:rFonts w:cstheme="minorHAnsi"/>
          <w:b/>
        </w:rPr>
      </w:pPr>
    </w:p>
    <w:p w14:paraId="57937D5A" w14:textId="27A3FEFE" w:rsidR="003A18DB" w:rsidRPr="00677908" w:rsidRDefault="00B30509" w:rsidP="002F0C05">
      <w:pPr>
        <w:spacing w:after="0"/>
        <w:rPr>
          <w:rFonts w:cstheme="minorHAnsi"/>
          <w:b/>
        </w:rPr>
      </w:pPr>
      <w:r w:rsidRPr="00677908">
        <w:rPr>
          <w:rFonts w:cstheme="minorHAnsi"/>
          <w:b/>
        </w:rPr>
        <w:t xml:space="preserve">SQL Server </w:t>
      </w:r>
      <w:r w:rsidR="00A93A58" w:rsidRPr="00677908">
        <w:rPr>
          <w:rFonts w:cstheme="minorHAnsi"/>
          <w:b/>
        </w:rPr>
        <w:t>Consultant –</w:t>
      </w:r>
      <w:r w:rsidR="00655CE4" w:rsidRPr="00677908">
        <w:rPr>
          <w:rFonts w:cstheme="minorHAnsi"/>
          <w:b/>
        </w:rPr>
        <w:t xml:space="preserve"> Sopra Steria UK</w:t>
      </w:r>
      <w:r w:rsidR="009E244E" w:rsidRPr="00677908">
        <w:rPr>
          <w:rFonts w:cstheme="minorHAnsi"/>
          <w:b/>
        </w:rPr>
        <w:t xml:space="preserve"> </w:t>
      </w:r>
      <w:r w:rsidR="009E244E" w:rsidRPr="00677908">
        <w:rPr>
          <w:rFonts w:cstheme="minorHAnsi"/>
          <w:b/>
        </w:rPr>
        <w:tab/>
      </w:r>
      <w:r w:rsidR="009E244E" w:rsidRPr="00677908">
        <w:rPr>
          <w:rFonts w:cstheme="minorHAnsi"/>
          <w:b/>
        </w:rPr>
        <w:tab/>
        <w:t xml:space="preserve">March 2020 </w:t>
      </w:r>
      <w:r w:rsidR="00377750">
        <w:rPr>
          <w:rFonts w:cstheme="minorHAnsi"/>
          <w:b/>
        </w:rPr>
        <w:t>–</w:t>
      </w:r>
      <w:r w:rsidR="009E244E" w:rsidRPr="00677908">
        <w:rPr>
          <w:rFonts w:cstheme="minorHAnsi"/>
          <w:b/>
        </w:rPr>
        <w:t xml:space="preserve"> </w:t>
      </w:r>
      <w:r w:rsidR="00377750">
        <w:rPr>
          <w:rFonts w:cstheme="minorHAnsi"/>
          <w:b/>
        </w:rPr>
        <w:t>July 2021</w:t>
      </w:r>
    </w:p>
    <w:p w14:paraId="503CD124" w14:textId="4DD68D59" w:rsidR="00655CE4" w:rsidRPr="009E244E" w:rsidRDefault="00655CE4">
      <w:pPr>
        <w:rPr>
          <w:rFonts w:asciiTheme="majorHAnsi" w:hAnsiTheme="majorHAnsi" w:cstheme="majorHAnsi"/>
        </w:rPr>
      </w:pPr>
      <w:r w:rsidRPr="009E244E">
        <w:rPr>
          <w:rFonts w:asciiTheme="majorHAnsi" w:hAnsiTheme="majorHAnsi" w:cstheme="majorHAnsi"/>
        </w:rPr>
        <w:t>Working with clients to implement best practices</w:t>
      </w:r>
      <w:r w:rsidR="0009328F">
        <w:rPr>
          <w:rFonts w:asciiTheme="majorHAnsi" w:hAnsiTheme="majorHAnsi" w:cstheme="majorHAnsi"/>
        </w:rPr>
        <w:t xml:space="preserve"> and support of SQL Server estate</w:t>
      </w:r>
      <w:r w:rsidR="000A4DB9">
        <w:rPr>
          <w:rFonts w:asciiTheme="majorHAnsi" w:hAnsiTheme="majorHAnsi" w:cstheme="majorHAnsi"/>
        </w:rPr>
        <w:t xml:space="preserve"> including </w:t>
      </w:r>
      <w:r w:rsidR="00E0269B">
        <w:rPr>
          <w:rFonts w:asciiTheme="majorHAnsi" w:hAnsiTheme="majorHAnsi" w:cstheme="majorHAnsi"/>
        </w:rPr>
        <w:t xml:space="preserve">SQL clusters, </w:t>
      </w:r>
      <w:r w:rsidR="00B7603E">
        <w:rPr>
          <w:rFonts w:asciiTheme="majorHAnsi" w:hAnsiTheme="majorHAnsi" w:cstheme="majorHAnsi"/>
        </w:rPr>
        <w:t>A</w:t>
      </w:r>
      <w:r w:rsidR="000C51A1">
        <w:rPr>
          <w:rFonts w:asciiTheme="majorHAnsi" w:hAnsiTheme="majorHAnsi" w:cstheme="majorHAnsi"/>
        </w:rPr>
        <w:t xml:space="preserve">zure SQL databases, </w:t>
      </w:r>
      <w:r w:rsidR="00E0269B">
        <w:rPr>
          <w:rFonts w:asciiTheme="majorHAnsi" w:hAnsiTheme="majorHAnsi" w:cstheme="majorHAnsi"/>
        </w:rPr>
        <w:t>Always-on Availability group (AAG)</w:t>
      </w:r>
      <w:r w:rsidR="00B47FCA">
        <w:rPr>
          <w:rFonts w:asciiTheme="majorHAnsi" w:hAnsiTheme="majorHAnsi" w:cstheme="majorHAnsi"/>
        </w:rPr>
        <w:t>, log shipping</w:t>
      </w:r>
      <w:r w:rsidR="000F3767">
        <w:rPr>
          <w:rFonts w:asciiTheme="majorHAnsi" w:hAnsiTheme="majorHAnsi" w:cstheme="majorHAnsi"/>
        </w:rPr>
        <w:t xml:space="preserve"> and resilient disaster recovery </w:t>
      </w:r>
      <w:r w:rsidR="003D2209">
        <w:rPr>
          <w:rFonts w:asciiTheme="majorHAnsi" w:hAnsiTheme="majorHAnsi" w:cstheme="majorHAnsi"/>
        </w:rPr>
        <w:t>contingency.</w:t>
      </w:r>
      <w:r w:rsidR="0009328F">
        <w:rPr>
          <w:rFonts w:asciiTheme="majorHAnsi" w:hAnsiTheme="majorHAnsi" w:cstheme="majorHAnsi"/>
        </w:rPr>
        <w:t xml:space="preserve"> Troubleshooting of incidents and root cause analysis</w:t>
      </w:r>
      <w:r w:rsidR="009B1403" w:rsidRPr="009E244E">
        <w:rPr>
          <w:rFonts w:asciiTheme="majorHAnsi" w:hAnsiTheme="majorHAnsi" w:cstheme="majorHAnsi"/>
        </w:rPr>
        <w:t xml:space="preserve">. Collaborate with Architects, Developers, Testers, </w:t>
      </w:r>
      <w:r w:rsidR="000D2256">
        <w:rPr>
          <w:rFonts w:asciiTheme="majorHAnsi" w:hAnsiTheme="majorHAnsi" w:cstheme="majorHAnsi"/>
        </w:rPr>
        <w:t>Application</w:t>
      </w:r>
      <w:r w:rsidR="009B1403" w:rsidRPr="009E244E">
        <w:rPr>
          <w:rFonts w:asciiTheme="majorHAnsi" w:hAnsiTheme="majorHAnsi" w:cstheme="majorHAnsi"/>
        </w:rPr>
        <w:t xml:space="preserve"> </w:t>
      </w:r>
      <w:r w:rsidR="00573811" w:rsidRPr="009E244E">
        <w:rPr>
          <w:rFonts w:asciiTheme="majorHAnsi" w:hAnsiTheme="majorHAnsi" w:cstheme="majorHAnsi"/>
        </w:rPr>
        <w:t>Support,</w:t>
      </w:r>
      <w:r w:rsidR="009B1403" w:rsidRPr="009E244E">
        <w:rPr>
          <w:rFonts w:asciiTheme="majorHAnsi" w:hAnsiTheme="majorHAnsi" w:cstheme="majorHAnsi"/>
        </w:rPr>
        <w:t xml:space="preserve"> and other stakeholders to </w:t>
      </w:r>
      <w:r w:rsidR="00441FDE" w:rsidRPr="009E244E">
        <w:rPr>
          <w:rFonts w:asciiTheme="majorHAnsi" w:hAnsiTheme="majorHAnsi" w:cstheme="majorHAnsi"/>
        </w:rPr>
        <w:t>design</w:t>
      </w:r>
      <w:r w:rsidR="00587A32">
        <w:rPr>
          <w:rFonts w:asciiTheme="majorHAnsi" w:hAnsiTheme="majorHAnsi" w:cstheme="majorHAnsi"/>
        </w:rPr>
        <w:t xml:space="preserve"> </w:t>
      </w:r>
      <w:r w:rsidR="009B1403" w:rsidRPr="009E244E">
        <w:rPr>
          <w:rFonts w:asciiTheme="majorHAnsi" w:hAnsiTheme="majorHAnsi" w:cstheme="majorHAnsi"/>
        </w:rPr>
        <w:t>solution and implementation of changes.</w:t>
      </w:r>
      <w:r w:rsidR="00B30509" w:rsidRPr="009E244E">
        <w:rPr>
          <w:rFonts w:asciiTheme="majorHAnsi" w:hAnsiTheme="majorHAnsi" w:cstheme="majorHAnsi"/>
        </w:rPr>
        <w:t xml:space="preserve"> Attendance of Change Advisory Board (CAB) and Technical Security Meetings to provide advice on change requests.</w:t>
      </w:r>
      <w:r w:rsidR="00967743">
        <w:rPr>
          <w:rFonts w:asciiTheme="majorHAnsi" w:hAnsiTheme="majorHAnsi" w:cstheme="majorHAnsi"/>
        </w:rPr>
        <w:t xml:space="preserve"> Work closely with offshore teams and third parties </w:t>
      </w:r>
      <w:r w:rsidR="00C00728">
        <w:rPr>
          <w:rFonts w:asciiTheme="majorHAnsi" w:hAnsiTheme="majorHAnsi" w:cstheme="majorHAnsi"/>
        </w:rPr>
        <w:t>to</w:t>
      </w:r>
      <w:r w:rsidR="00967743">
        <w:rPr>
          <w:rFonts w:asciiTheme="majorHAnsi" w:hAnsiTheme="majorHAnsi" w:cstheme="majorHAnsi"/>
        </w:rPr>
        <w:t xml:space="preserve"> </w:t>
      </w:r>
      <w:r w:rsidR="00C00728">
        <w:rPr>
          <w:rFonts w:asciiTheme="majorHAnsi" w:hAnsiTheme="majorHAnsi" w:cstheme="majorHAnsi"/>
        </w:rPr>
        <w:t xml:space="preserve">ensure acceptable client service </w:t>
      </w:r>
    </w:p>
    <w:p w14:paraId="48303E0D" w14:textId="77777777" w:rsidR="009E244E" w:rsidRPr="009E244E" w:rsidRDefault="009E244E" w:rsidP="009E244E">
      <w:pPr>
        <w:spacing w:after="0"/>
        <w:rPr>
          <w:rFonts w:cstheme="minorHAnsi"/>
          <w:b/>
        </w:rPr>
      </w:pPr>
      <w:r w:rsidRPr="009E244E">
        <w:rPr>
          <w:rFonts w:cstheme="minorHAnsi"/>
          <w:b/>
        </w:rPr>
        <w:t xml:space="preserve">SQL </w:t>
      </w:r>
      <w:r w:rsidR="006C2B37" w:rsidRPr="006C2B37">
        <w:rPr>
          <w:rFonts w:cstheme="minorHAnsi"/>
          <w:b/>
        </w:rPr>
        <w:t xml:space="preserve">Server </w:t>
      </w:r>
      <w:r w:rsidRPr="009E244E">
        <w:rPr>
          <w:rFonts w:cstheme="minorHAnsi"/>
          <w:b/>
        </w:rPr>
        <w:t>Consultant - NTT Data (EMEA), France</w:t>
      </w:r>
      <w:r w:rsidRPr="009E244E">
        <w:rPr>
          <w:rFonts w:cstheme="minorHAnsi"/>
          <w:b/>
        </w:rPr>
        <w:tab/>
        <w:t>August – December 2019</w:t>
      </w:r>
    </w:p>
    <w:p w14:paraId="36428056" w14:textId="1282BF9F" w:rsidR="009E244E" w:rsidRPr="007E0B5E" w:rsidRDefault="004901B5" w:rsidP="0046588E">
      <w:pPr>
        <w:spacing w:after="0"/>
        <w:rPr>
          <w:rFonts w:asciiTheme="majorHAnsi" w:hAnsiTheme="majorHAnsi" w:cstheme="majorHAnsi"/>
          <w:color w:val="222222"/>
          <w:shd w:val="clear" w:color="auto" w:fill="FFFFFF"/>
        </w:rPr>
      </w:pPr>
      <w:r>
        <w:rPr>
          <w:rFonts w:asciiTheme="majorHAnsi" w:hAnsiTheme="majorHAnsi" w:cstheme="majorHAnsi"/>
        </w:rPr>
        <w:t xml:space="preserve">Worked with </w:t>
      </w:r>
      <w:r w:rsidR="009E244E" w:rsidRPr="007E0B5E">
        <w:rPr>
          <w:rFonts w:asciiTheme="majorHAnsi" w:hAnsiTheme="majorHAnsi" w:cstheme="majorHAnsi"/>
        </w:rPr>
        <w:t>Eurofins Scientific</w:t>
      </w:r>
      <w:r>
        <w:rPr>
          <w:rFonts w:asciiTheme="majorHAnsi" w:hAnsiTheme="majorHAnsi" w:cstheme="majorHAnsi"/>
        </w:rPr>
        <w:t xml:space="preserve"> to recover SQL Server </w:t>
      </w:r>
      <w:r w:rsidR="004F2B72">
        <w:rPr>
          <w:rFonts w:asciiTheme="majorHAnsi" w:hAnsiTheme="majorHAnsi" w:cstheme="majorHAnsi"/>
        </w:rPr>
        <w:t xml:space="preserve">and Windows environment from </w:t>
      </w:r>
      <w:r w:rsidR="009E244E" w:rsidRPr="007E0B5E">
        <w:rPr>
          <w:rFonts w:asciiTheme="majorHAnsi" w:hAnsiTheme="majorHAnsi" w:cstheme="majorHAnsi"/>
        </w:rPr>
        <w:t>ransomware attack.</w:t>
      </w:r>
      <w:r w:rsidR="00B04300">
        <w:rPr>
          <w:rFonts w:asciiTheme="majorHAnsi" w:hAnsiTheme="majorHAnsi" w:cstheme="majorHAnsi"/>
        </w:rPr>
        <w:t xml:space="preserve"> </w:t>
      </w:r>
      <w:r w:rsidR="0046588E">
        <w:rPr>
          <w:rFonts w:asciiTheme="majorHAnsi" w:hAnsiTheme="majorHAnsi" w:cstheme="majorHAnsi"/>
        </w:rPr>
        <w:t xml:space="preserve">This includes </w:t>
      </w:r>
      <w:r w:rsidR="00517ACC">
        <w:rPr>
          <w:rFonts w:asciiTheme="majorHAnsi" w:hAnsiTheme="majorHAnsi" w:cstheme="majorHAnsi"/>
        </w:rPr>
        <w:t>holistic review of</w:t>
      </w:r>
      <w:r w:rsidR="009E244E" w:rsidRPr="007E0B5E">
        <w:rPr>
          <w:rFonts w:asciiTheme="majorHAnsi" w:hAnsiTheme="majorHAnsi" w:cstheme="majorHAnsi"/>
        </w:rPr>
        <w:t xml:space="preserve"> data security </w:t>
      </w:r>
      <w:r w:rsidR="009E244E" w:rsidRPr="007E0B5E">
        <w:rPr>
          <w:rFonts w:asciiTheme="majorHAnsi" w:hAnsiTheme="majorHAnsi" w:cstheme="majorHAnsi"/>
          <w:color w:val="222222"/>
          <w:shd w:val="clear" w:color="auto" w:fill="FFFFFF"/>
        </w:rPr>
        <w:t>and best practices</w:t>
      </w:r>
      <w:r w:rsidR="00517ACC">
        <w:rPr>
          <w:rFonts w:asciiTheme="majorHAnsi" w:hAnsiTheme="majorHAnsi" w:cstheme="majorHAnsi"/>
          <w:color w:val="222222"/>
          <w:shd w:val="clear" w:color="auto" w:fill="FFFFFF"/>
        </w:rPr>
        <w:t>.</w:t>
      </w:r>
    </w:p>
    <w:p w14:paraId="75E0DACF" w14:textId="2342531F" w:rsidR="009E244E" w:rsidRPr="007E0B5E" w:rsidRDefault="009E244E" w:rsidP="009E244E">
      <w:pPr>
        <w:spacing w:after="0" w:line="240" w:lineRule="auto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  <w:color w:val="222222"/>
          <w:shd w:val="clear" w:color="auto" w:fill="FFFFFF"/>
        </w:rPr>
        <w:t xml:space="preserve">Implementation of </w:t>
      </w:r>
      <w:r w:rsidRPr="007E0B5E">
        <w:rPr>
          <w:rFonts w:asciiTheme="majorHAnsi" w:hAnsiTheme="majorHAnsi" w:cstheme="majorHAnsi"/>
        </w:rPr>
        <w:t>data replications and fix of broken replications</w:t>
      </w:r>
      <w:r w:rsidR="008178A6">
        <w:rPr>
          <w:rFonts w:asciiTheme="majorHAnsi" w:hAnsiTheme="majorHAnsi" w:cstheme="majorHAnsi"/>
        </w:rPr>
        <w:t xml:space="preserve">. Proposed and implemented </w:t>
      </w:r>
      <w:r w:rsidRPr="007E0B5E">
        <w:rPr>
          <w:rFonts w:asciiTheme="majorHAnsi" w:hAnsiTheme="majorHAnsi" w:cstheme="majorHAnsi"/>
        </w:rPr>
        <w:t>database</w:t>
      </w:r>
      <w:r w:rsidR="007C42D1">
        <w:rPr>
          <w:rFonts w:asciiTheme="majorHAnsi" w:hAnsiTheme="majorHAnsi" w:cstheme="majorHAnsi"/>
        </w:rPr>
        <w:t xml:space="preserve"> replication </w:t>
      </w:r>
      <w:r w:rsidRPr="007E0B5E">
        <w:rPr>
          <w:rFonts w:asciiTheme="majorHAnsi" w:hAnsiTheme="majorHAnsi" w:cstheme="majorHAnsi"/>
        </w:rPr>
        <w:t xml:space="preserve">from on-premises SQL Server to Azure </w:t>
      </w:r>
      <w:r w:rsidR="00C33458">
        <w:rPr>
          <w:rFonts w:asciiTheme="majorHAnsi" w:hAnsiTheme="majorHAnsi" w:cstheme="majorHAnsi"/>
        </w:rPr>
        <w:t xml:space="preserve">SQL </w:t>
      </w:r>
      <w:r w:rsidRPr="007E0B5E">
        <w:rPr>
          <w:rFonts w:asciiTheme="majorHAnsi" w:hAnsiTheme="majorHAnsi" w:cstheme="majorHAnsi"/>
        </w:rPr>
        <w:t>Database</w:t>
      </w:r>
      <w:r w:rsidR="00C33458">
        <w:rPr>
          <w:rFonts w:asciiTheme="majorHAnsi" w:hAnsiTheme="majorHAnsi" w:cstheme="majorHAnsi"/>
        </w:rPr>
        <w:t>s.</w:t>
      </w:r>
    </w:p>
    <w:p w14:paraId="1C372FA3" w14:textId="77777777" w:rsidR="00B412B1" w:rsidRDefault="00B412B1" w:rsidP="009E244E">
      <w:pPr>
        <w:spacing w:after="0"/>
        <w:rPr>
          <w:rFonts w:ascii="Garamond" w:hAnsi="Garamond"/>
          <w:b/>
        </w:rPr>
      </w:pPr>
    </w:p>
    <w:p w14:paraId="0C2B48E6" w14:textId="77777777" w:rsidR="009E244E" w:rsidRPr="007E0B5E" w:rsidRDefault="009E244E" w:rsidP="009E244E">
      <w:pPr>
        <w:spacing w:after="0"/>
        <w:rPr>
          <w:rFonts w:cstheme="minorHAnsi"/>
          <w:b/>
        </w:rPr>
      </w:pPr>
      <w:r w:rsidRPr="007E0B5E">
        <w:rPr>
          <w:rFonts w:cstheme="minorHAnsi"/>
          <w:b/>
        </w:rPr>
        <w:t xml:space="preserve">SQL </w:t>
      </w:r>
      <w:r w:rsidR="00EB2733" w:rsidRPr="007E0B5E">
        <w:rPr>
          <w:rFonts w:cstheme="minorHAnsi"/>
          <w:b/>
        </w:rPr>
        <w:t>Server Engineer</w:t>
      </w:r>
      <w:r w:rsidRPr="007E0B5E">
        <w:rPr>
          <w:rFonts w:cstheme="minorHAnsi"/>
          <w:b/>
        </w:rPr>
        <w:t xml:space="preserve"> – Vanquis Bank, London, UK</w:t>
      </w:r>
      <w:r w:rsidRPr="007E0B5E">
        <w:rPr>
          <w:rFonts w:cstheme="minorHAnsi"/>
          <w:b/>
        </w:rPr>
        <w:tab/>
      </w:r>
      <w:r w:rsidRPr="007E0B5E">
        <w:rPr>
          <w:rFonts w:cstheme="minorHAnsi"/>
          <w:b/>
        </w:rPr>
        <w:tab/>
        <w:t>January – July 2019</w:t>
      </w:r>
    </w:p>
    <w:p w14:paraId="73985A5F" w14:textId="10F1A5CD" w:rsidR="009E244E" w:rsidRPr="007E0B5E" w:rsidRDefault="00F6350A" w:rsidP="009E244E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Implemented </w:t>
      </w:r>
      <w:r w:rsidR="009E244E" w:rsidRPr="007E0B5E">
        <w:rPr>
          <w:rFonts w:asciiTheme="majorHAnsi" w:hAnsiTheme="majorHAnsi" w:cstheme="majorHAnsi"/>
        </w:rPr>
        <w:t>SQL Server security</w:t>
      </w:r>
      <w:r w:rsidRPr="007E0B5E">
        <w:rPr>
          <w:rFonts w:asciiTheme="majorHAnsi" w:hAnsiTheme="majorHAnsi" w:cstheme="majorHAnsi"/>
        </w:rPr>
        <w:t xml:space="preserve"> including</w:t>
      </w:r>
      <w:r w:rsidR="009E244E" w:rsidRPr="007E0B5E">
        <w:rPr>
          <w:rFonts w:asciiTheme="majorHAnsi" w:hAnsiTheme="majorHAnsi" w:cstheme="majorHAnsi"/>
        </w:rPr>
        <w:t xml:space="preserve"> Role-based security and Tr</w:t>
      </w:r>
      <w:r w:rsidRPr="007E0B5E">
        <w:rPr>
          <w:rFonts w:asciiTheme="majorHAnsi" w:hAnsiTheme="majorHAnsi" w:cstheme="majorHAnsi"/>
        </w:rPr>
        <w:t xml:space="preserve">ansparent Data Encryption (TDE). Optimization of SQL Server storage usage by implementing </w:t>
      </w:r>
      <w:r w:rsidR="009E244E" w:rsidRPr="007E0B5E">
        <w:rPr>
          <w:rFonts w:asciiTheme="majorHAnsi" w:hAnsiTheme="majorHAnsi" w:cstheme="majorHAnsi"/>
        </w:rPr>
        <w:t>data compression</w:t>
      </w:r>
      <w:r w:rsidRPr="007E0B5E">
        <w:rPr>
          <w:rFonts w:asciiTheme="majorHAnsi" w:hAnsiTheme="majorHAnsi" w:cstheme="majorHAnsi"/>
        </w:rPr>
        <w:t xml:space="preserve">. </w:t>
      </w:r>
      <w:r w:rsidR="00C03059" w:rsidRPr="007E0B5E">
        <w:rPr>
          <w:rFonts w:asciiTheme="majorHAnsi" w:hAnsiTheme="majorHAnsi" w:cstheme="majorHAnsi"/>
        </w:rPr>
        <w:t>Implemented data</w:t>
      </w:r>
      <w:r w:rsidR="009E244E" w:rsidRPr="007E0B5E">
        <w:rPr>
          <w:rFonts w:asciiTheme="majorHAnsi" w:hAnsiTheme="majorHAnsi" w:cstheme="majorHAnsi"/>
        </w:rPr>
        <w:t xml:space="preserve"> partition</w:t>
      </w:r>
      <w:r w:rsidR="00280E3C">
        <w:rPr>
          <w:rFonts w:asciiTheme="majorHAnsi" w:hAnsiTheme="majorHAnsi" w:cstheme="majorHAnsi"/>
        </w:rPr>
        <w:t>ing</w:t>
      </w:r>
      <w:r w:rsidRPr="007E0B5E">
        <w:rPr>
          <w:rFonts w:asciiTheme="majorHAnsi" w:hAnsiTheme="majorHAnsi" w:cstheme="majorHAnsi"/>
        </w:rPr>
        <w:t xml:space="preserve"> and archiving</w:t>
      </w:r>
      <w:r w:rsidR="009E244E" w:rsidRPr="007E0B5E">
        <w:rPr>
          <w:rFonts w:asciiTheme="majorHAnsi" w:hAnsiTheme="majorHAnsi" w:cstheme="majorHAnsi"/>
        </w:rPr>
        <w:t xml:space="preserve"> for </w:t>
      </w:r>
      <w:r w:rsidRPr="007E0B5E">
        <w:rPr>
          <w:rFonts w:asciiTheme="majorHAnsi" w:hAnsiTheme="majorHAnsi" w:cstheme="majorHAnsi"/>
        </w:rPr>
        <w:t>critical</w:t>
      </w:r>
      <w:r w:rsidR="009E244E" w:rsidRPr="007E0B5E">
        <w:rPr>
          <w:rFonts w:asciiTheme="majorHAnsi" w:hAnsiTheme="majorHAnsi" w:cstheme="majorHAnsi"/>
        </w:rPr>
        <w:t xml:space="preserve"> data loads</w:t>
      </w:r>
      <w:r w:rsidRPr="007E0B5E">
        <w:rPr>
          <w:rFonts w:asciiTheme="majorHAnsi" w:hAnsiTheme="majorHAnsi" w:cstheme="majorHAnsi"/>
        </w:rPr>
        <w:t>.</w:t>
      </w:r>
    </w:p>
    <w:p w14:paraId="36CFDEE8" w14:textId="77777777" w:rsidR="009E244E" w:rsidRPr="007E0B5E" w:rsidRDefault="009E244E" w:rsidP="009E244E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Assessment of SQL Servers and databases for Azure deployment and migration of SQL Servers to Azure Virtual Machine (VM) and Azure Databases</w:t>
      </w:r>
    </w:p>
    <w:p w14:paraId="5FA72F70" w14:textId="77777777" w:rsidR="009E244E" w:rsidRPr="007E0B5E" w:rsidRDefault="009E244E" w:rsidP="009E244E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Reviewed expensi</w:t>
      </w:r>
      <w:r w:rsidR="00F6350A" w:rsidRPr="007E0B5E">
        <w:rPr>
          <w:rFonts w:asciiTheme="majorHAnsi" w:hAnsiTheme="majorHAnsi" w:cstheme="majorHAnsi"/>
        </w:rPr>
        <w:t xml:space="preserve">ve queries and execution plans including implementation of </w:t>
      </w:r>
      <w:r w:rsidRPr="007E0B5E">
        <w:rPr>
          <w:rFonts w:asciiTheme="majorHAnsi" w:hAnsiTheme="majorHAnsi" w:cstheme="majorHAnsi"/>
        </w:rPr>
        <w:t xml:space="preserve">indexes </w:t>
      </w:r>
      <w:r w:rsidR="00F6350A" w:rsidRPr="007E0B5E">
        <w:rPr>
          <w:rFonts w:asciiTheme="majorHAnsi" w:hAnsiTheme="majorHAnsi" w:cstheme="majorHAnsi"/>
        </w:rPr>
        <w:t>and enhancing Stored Procedure/SQL Batches performance</w:t>
      </w:r>
    </w:p>
    <w:p w14:paraId="2BD3CEA1" w14:textId="77777777" w:rsidR="009E244E" w:rsidRPr="007E0B5E" w:rsidRDefault="009E244E" w:rsidP="009E244E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Deployed SSIS packages </w:t>
      </w:r>
      <w:r w:rsidR="00AC5FB2" w:rsidRPr="007E0B5E">
        <w:rPr>
          <w:rFonts w:asciiTheme="majorHAnsi" w:hAnsiTheme="majorHAnsi" w:cstheme="majorHAnsi"/>
        </w:rPr>
        <w:t>and automation of alerts</w:t>
      </w:r>
    </w:p>
    <w:p w14:paraId="77AAC263" w14:textId="77777777" w:rsidR="009E244E" w:rsidRPr="007E0B5E" w:rsidRDefault="009E244E" w:rsidP="009E244E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Proactive monitoring of SQL Server estate and on-call support</w:t>
      </w:r>
    </w:p>
    <w:p w14:paraId="6CF0503D" w14:textId="77777777" w:rsidR="009E244E" w:rsidRPr="007E0B5E" w:rsidRDefault="009E244E" w:rsidP="009E244E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Attendance of Change</w:t>
      </w:r>
      <w:r w:rsidR="00AC5FB2" w:rsidRPr="007E0B5E">
        <w:rPr>
          <w:rFonts w:asciiTheme="majorHAnsi" w:hAnsiTheme="majorHAnsi" w:cstheme="majorHAnsi"/>
        </w:rPr>
        <w:t xml:space="preserve"> Advisory</w:t>
      </w:r>
      <w:r w:rsidRPr="007E0B5E">
        <w:rPr>
          <w:rFonts w:asciiTheme="majorHAnsi" w:hAnsiTheme="majorHAnsi" w:cstheme="majorHAnsi"/>
        </w:rPr>
        <w:t xml:space="preserve"> Board</w:t>
      </w:r>
    </w:p>
    <w:p w14:paraId="5A43332A" w14:textId="77777777" w:rsidR="009226BF" w:rsidRDefault="009226BF" w:rsidP="009226BF">
      <w:pPr>
        <w:spacing w:after="0"/>
        <w:rPr>
          <w:rFonts w:cstheme="minorHAnsi"/>
          <w:b/>
        </w:rPr>
      </w:pPr>
    </w:p>
    <w:p w14:paraId="5F0EA799" w14:textId="77777777" w:rsidR="009226BF" w:rsidRPr="009226BF" w:rsidRDefault="009226BF" w:rsidP="009226BF">
      <w:pPr>
        <w:spacing w:after="0"/>
        <w:rPr>
          <w:rFonts w:cstheme="minorHAnsi"/>
          <w:b/>
        </w:rPr>
      </w:pPr>
      <w:r w:rsidRPr="009226BF">
        <w:rPr>
          <w:rFonts w:cstheme="minorHAnsi"/>
          <w:b/>
        </w:rPr>
        <w:t>SQL DBA/Developer – HomeServe, Birmingham, UK</w:t>
      </w:r>
      <w:r w:rsidRPr="009226BF">
        <w:rPr>
          <w:rFonts w:cstheme="minorHAnsi"/>
          <w:b/>
        </w:rPr>
        <w:tab/>
        <w:t>December 2017 – October 2018</w:t>
      </w:r>
    </w:p>
    <w:p w14:paraId="50409483" w14:textId="77777777" w:rsidR="009226BF" w:rsidRPr="009226BF" w:rsidRDefault="009226BF" w:rsidP="009226BF">
      <w:pPr>
        <w:spacing w:after="0"/>
        <w:rPr>
          <w:rFonts w:asciiTheme="majorHAnsi" w:hAnsiTheme="majorHAnsi" w:cstheme="majorHAnsi"/>
        </w:rPr>
      </w:pPr>
      <w:r w:rsidRPr="009226BF">
        <w:rPr>
          <w:rFonts w:asciiTheme="majorHAnsi" w:hAnsiTheme="majorHAnsi" w:cstheme="majorHAnsi"/>
        </w:rPr>
        <w:t>Technical documentation of BAU processes and SQL Server infrastructure</w:t>
      </w:r>
    </w:p>
    <w:p w14:paraId="588E5010" w14:textId="77777777" w:rsidR="009226BF" w:rsidRPr="009226BF" w:rsidRDefault="009226BF" w:rsidP="009226BF">
      <w:pPr>
        <w:spacing w:after="0"/>
        <w:rPr>
          <w:rFonts w:asciiTheme="majorHAnsi" w:hAnsiTheme="majorHAnsi" w:cstheme="majorHAnsi"/>
        </w:rPr>
      </w:pPr>
      <w:r w:rsidRPr="009226BF">
        <w:rPr>
          <w:rFonts w:asciiTheme="majorHAnsi" w:hAnsiTheme="majorHAnsi" w:cstheme="majorHAnsi"/>
        </w:rPr>
        <w:t>Transition of BAU support to Offshore Managed Service</w:t>
      </w:r>
    </w:p>
    <w:p w14:paraId="66A253EC" w14:textId="77777777" w:rsidR="009226BF" w:rsidRPr="009226BF" w:rsidRDefault="009226BF" w:rsidP="009226BF">
      <w:pPr>
        <w:spacing w:after="0"/>
        <w:rPr>
          <w:rFonts w:asciiTheme="majorHAnsi" w:hAnsiTheme="majorHAnsi" w:cstheme="majorHAnsi"/>
        </w:rPr>
      </w:pPr>
      <w:r w:rsidRPr="009226BF">
        <w:rPr>
          <w:rFonts w:asciiTheme="majorHAnsi" w:hAnsiTheme="majorHAnsi" w:cstheme="majorHAnsi"/>
        </w:rPr>
        <w:t>Migration of databases to SQL Server 2016 Always-On Availability group (AAG)</w:t>
      </w:r>
    </w:p>
    <w:p w14:paraId="7C7A63F7" w14:textId="77777777" w:rsidR="009226BF" w:rsidRPr="009226BF" w:rsidRDefault="009226BF" w:rsidP="009226BF">
      <w:pPr>
        <w:spacing w:after="0"/>
        <w:rPr>
          <w:rFonts w:asciiTheme="majorHAnsi" w:hAnsiTheme="majorHAnsi" w:cstheme="majorHAnsi"/>
        </w:rPr>
      </w:pPr>
      <w:r w:rsidRPr="009226BF">
        <w:rPr>
          <w:rFonts w:asciiTheme="majorHAnsi" w:hAnsiTheme="majorHAnsi" w:cstheme="majorHAnsi"/>
        </w:rPr>
        <w:t>Implemented SQL Server Replications for Management Information reports</w:t>
      </w:r>
    </w:p>
    <w:p w14:paraId="7E59F5C2" w14:textId="77777777" w:rsidR="009226BF" w:rsidRPr="009226BF" w:rsidRDefault="009226BF" w:rsidP="009226BF">
      <w:pPr>
        <w:spacing w:after="0"/>
        <w:rPr>
          <w:rFonts w:asciiTheme="majorHAnsi" w:hAnsiTheme="majorHAnsi" w:cstheme="majorHAnsi"/>
        </w:rPr>
      </w:pPr>
      <w:r w:rsidRPr="009226BF">
        <w:rPr>
          <w:rFonts w:asciiTheme="majorHAnsi" w:hAnsiTheme="majorHAnsi" w:cstheme="majorHAnsi"/>
        </w:rPr>
        <w:t>Collaborated with Business Intelligence (BI) team to identify development requirements</w:t>
      </w:r>
    </w:p>
    <w:p w14:paraId="5C361D91" w14:textId="77777777" w:rsidR="009226BF" w:rsidRPr="009226BF" w:rsidRDefault="009226BF" w:rsidP="009226BF">
      <w:pPr>
        <w:spacing w:after="0"/>
        <w:rPr>
          <w:rFonts w:asciiTheme="majorHAnsi" w:hAnsiTheme="majorHAnsi" w:cstheme="majorHAnsi"/>
        </w:rPr>
      </w:pPr>
      <w:r w:rsidRPr="009226BF">
        <w:rPr>
          <w:rFonts w:asciiTheme="majorHAnsi" w:hAnsiTheme="majorHAnsi" w:cstheme="majorHAnsi"/>
        </w:rPr>
        <w:t>Audited SQL Server environments, corrected security risks and other non-compliances</w:t>
      </w:r>
    </w:p>
    <w:p w14:paraId="23193AE4" w14:textId="77777777" w:rsidR="00B412B1" w:rsidRDefault="00B412B1" w:rsidP="00B412B1">
      <w:pPr>
        <w:spacing w:after="0"/>
        <w:rPr>
          <w:rFonts w:ascii="Garamond" w:hAnsi="Garamond"/>
          <w:b/>
        </w:rPr>
      </w:pPr>
    </w:p>
    <w:p w14:paraId="19F4EFEF" w14:textId="77777777" w:rsidR="00B412B1" w:rsidRPr="007E0B5E" w:rsidRDefault="00B412B1" w:rsidP="00B412B1">
      <w:pPr>
        <w:spacing w:after="0"/>
        <w:rPr>
          <w:rFonts w:cstheme="minorHAnsi"/>
          <w:b/>
        </w:rPr>
      </w:pPr>
      <w:r w:rsidRPr="007E0B5E">
        <w:rPr>
          <w:rFonts w:cstheme="minorHAnsi"/>
          <w:b/>
        </w:rPr>
        <w:t>SQL DBA – Wesleyan Assurance Society, Birmingham, UK</w:t>
      </w:r>
      <w:r w:rsidRPr="007E0B5E">
        <w:rPr>
          <w:rFonts w:cstheme="minorHAnsi"/>
          <w:b/>
        </w:rPr>
        <w:tab/>
        <w:t>April 2016 – November 2017</w:t>
      </w:r>
    </w:p>
    <w:p w14:paraId="64A552A7" w14:textId="2A542C60" w:rsidR="00B412B1" w:rsidRPr="007E0B5E" w:rsidRDefault="00B412B1" w:rsidP="00B412B1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Automated SQL Server deployment and databases restore in test and pre-production environments Migration of databases to Azure Databases as part of Microsoft Dynamics 365 deployment</w:t>
      </w:r>
      <w:r w:rsidR="00BF3208">
        <w:rPr>
          <w:rFonts w:asciiTheme="majorHAnsi" w:hAnsiTheme="majorHAnsi" w:cstheme="majorHAnsi"/>
        </w:rPr>
        <w:t>.</w:t>
      </w:r>
    </w:p>
    <w:p w14:paraId="3560BEAA" w14:textId="77777777" w:rsidR="00B412B1" w:rsidRPr="007E0B5E" w:rsidRDefault="00B412B1" w:rsidP="00B412B1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Analysis, Design and Deployment of reports using t-SQL, SSIS and SSRS</w:t>
      </w:r>
    </w:p>
    <w:p w14:paraId="5B7F4C1C" w14:textId="77777777" w:rsidR="00B412B1" w:rsidRPr="007E0B5E" w:rsidRDefault="00B412B1" w:rsidP="00B412B1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Proactive monitoring of SQL Server estate</w:t>
      </w:r>
    </w:p>
    <w:p w14:paraId="3D97AB88" w14:textId="77777777" w:rsidR="00127567" w:rsidRDefault="00127567" w:rsidP="00127567">
      <w:pPr>
        <w:spacing w:after="0"/>
        <w:rPr>
          <w:rFonts w:ascii="Garamond" w:hAnsi="Garamond"/>
          <w:b/>
        </w:rPr>
      </w:pPr>
    </w:p>
    <w:p w14:paraId="7E9C66AE" w14:textId="77777777" w:rsidR="00127567" w:rsidRPr="007E0B5E" w:rsidRDefault="00127567" w:rsidP="00127567">
      <w:pPr>
        <w:spacing w:after="0"/>
        <w:rPr>
          <w:rFonts w:cstheme="minorHAnsi"/>
          <w:b/>
        </w:rPr>
      </w:pPr>
      <w:r w:rsidRPr="007E0B5E">
        <w:rPr>
          <w:rFonts w:cstheme="minorHAnsi"/>
          <w:b/>
        </w:rPr>
        <w:t>SQL DBA/Developer – HomeServe, Birmingham, UK</w:t>
      </w:r>
      <w:r w:rsidRPr="007E0B5E">
        <w:rPr>
          <w:rFonts w:cstheme="minorHAnsi"/>
          <w:b/>
        </w:rPr>
        <w:tab/>
        <w:t>August 2014 – April 2016</w:t>
      </w:r>
    </w:p>
    <w:p w14:paraId="511C1F17" w14:textId="77777777" w:rsidR="00127567" w:rsidRPr="007E0B5E" w:rsidRDefault="00127567" w:rsidP="00127567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Migrated Claim</w:t>
      </w:r>
      <w:r w:rsidR="008F6726" w:rsidRPr="007E0B5E">
        <w:rPr>
          <w:rFonts w:asciiTheme="majorHAnsi" w:hAnsiTheme="majorHAnsi" w:cstheme="majorHAnsi"/>
        </w:rPr>
        <w:t>s</w:t>
      </w:r>
      <w:r w:rsidRPr="007E0B5E">
        <w:rPr>
          <w:rFonts w:asciiTheme="majorHAnsi" w:hAnsiTheme="majorHAnsi" w:cstheme="majorHAnsi"/>
        </w:rPr>
        <w:t xml:space="preserve"> </w:t>
      </w:r>
      <w:r w:rsidR="008F6726" w:rsidRPr="007E0B5E">
        <w:rPr>
          <w:rFonts w:asciiTheme="majorHAnsi" w:hAnsiTheme="majorHAnsi" w:cstheme="majorHAnsi"/>
        </w:rPr>
        <w:t xml:space="preserve">and Calls </w:t>
      </w:r>
      <w:r w:rsidRPr="007E0B5E">
        <w:rPr>
          <w:rFonts w:asciiTheme="majorHAnsi" w:hAnsiTheme="majorHAnsi" w:cstheme="majorHAnsi"/>
        </w:rPr>
        <w:t xml:space="preserve">databases from SQL Server 2005 to SQL Server 2012 Always-On Availability Group. </w:t>
      </w:r>
      <w:r w:rsidR="008F6726" w:rsidRPr="007E0B5E">
        <w:rPr>
          <w:rFonts w:asciiTheme="majorHAnsi" w:hAnsiTheme="majorHAnsi" w:cstheme="majorHAnsi"/>
        </w:rPr>
        <w:t xml:space="preserve">Analysis and development of </w:t>
      </w:r>
      <w:r w:rsidRPr="007E0B5E">
        <w:rPr>
          <w:rFonts w:asciiTheme="majorHAnsi" w:hAnsiTheme="majorHAnsi" w:cstheme="majorHAnsi"/>
        </w:rPr>
        <w:t>business requirements</w:t>
      </w:r>
      <w:r w:rsidR="008F6726" w:rsidRPr="007E0B5E">
        <w:rPr>
          <w:rFonts w:asciiTheme="majorHAnsi" w:hAnsiTheme="majorHAnsi" w:cstheme="majorHAnsi"/>
        </w:rPr>
        <w:t xml:space="preserve"> and reports. </w:t>
      </w:r>
    </w:p>
    <w:p w14:paraId="3EE19530" w14:textId="77777777" w:rsidR="00127567" w:rsidRPr="007E0B5E" w:rsidRDefault="008F6726" w:rsidP="00127567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lastRenderedPageBreak/>
        <w:t>Implementation of</w:t>
      </w:r>
      <w:r w:rsidR="00127567" w:rsidRPr="007E0B5E">
        <w:rPr>
          <w:rFonts w:asciiTheme="majorHAnsi" w:hAnsiTheme="majorHAnsi" w:cstheme="majorHAnsi"/>
        </w:rPr>
        <w:t xml:space="preserve"> SSIS packages </w:t>
      </w:r>
      <w:r w:rsidRPr="007E0B5E">
        <w:rPr>
          <w:rFonts w:asciiTheme="majorHAnsi" w:hAnsiTheme="majorHAnsi" w:cstheme="majorHAnsi"/>
        </w:rPr>
        <w:t xml:space="preserve">for data extraction and load </w:t>
      </w:r>
      <w:r w:rsidR="00127567" w:rsidRPr="007E0B5E">
        <w:rPr>
          <w:rFonts w:asciiTheme="majorHAnsi" w:hAnsiTheme="majorHAnsi" w:cstheme="majorHAnsi"/>
        </w:rPr>
        <w:t>of data into Enterprise Data Warehouse System</w:t>
      </w:r>
      <w:r w:rsidRPr="007E0B5E">
        <w:rPr>
          <w:rFonts w:asciiTheme="majorHAnsi" w:hAnsiTheme="majorHAnsi" w:cstheme="majorHAnsi"/>
        </w:rPr>
        <w:t>. Implemented changes to improve</w:t>
      </w:r>
      <w:r w:rsidR="00127567" w:rsidRPr="007E0B5E">
        <w:rPr>
          <w:rFonts w:asciiTheme="majorHAnsi" w:hAnsiTheme="majorHAnsi" w:cstheme="majorHAnsi"/>
        </w:rPr>
        <w:t xml:space="preserve"> long running queries and OLAP processing. </w:t>
      </w:r>
    </w:p>
    <w:p w14:paraId="6F25387D" w14:textId="77777777" w:rsidR="00127567" w:rsidRPr="007E0B5E" w:rsidRDefault="00127567" w:rsidP="00127567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Improved automation of critical daily jobs and enhanced monitoring </w:t>
      </w:r>
    </w:p>
    <w:p w14:paraId="01F4FC64" w14:textId="77777777" w:rsidR="00127567" w:rsidRPr="007E0B5E" w:rsidRDefault="00127567" w:rsidP="00127567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Provided proactive monitoring of SQL Servers and on-call support</w:t>
      </w:r>
    </w:p>
    <w:p w14:paraId="2E8327E0" w14:textId="77777777" w:rsidR="00127567" w:rsidRPr="007E0B5E" w:rsidRDefault="00127567" w:rsidP="00127567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Reviewed SQL Server security and implemented role-based security practices</w:t>
      </w:r>
    </w:p>
    <w:p w14:paraId="789D81E8" w14:textId="77777777" w:rsidR="00127567" w:rsidRPr="007E0B5E" w:rsidRDefault="00127567" w:rsidP="00127567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Implemented SSL/TLS on SQL Servers and TDE encryption on business sensitive databases</w:t>
      </w:r>
    </w:p>
    <w:p w14:paraId="4D8DA7B4" w14:textId="77777777" w:rsidR="00B03594" w:rsidRDefault="00B03594" w:rsidP="00127567">
      <w:pPr>
        <w:spacing w:after="0"/>
        <w:rPr>
          <w:rFonts w:ascii="Garamond" w:hAnsi="Garamond" w:cs="Tahoma"/>
        </w:rPr>
      </w:pPr>
    </w:p>
    <w:p w14:paraId="4E677922" w14:textId="77777777" w:rsidR="00B03594" w:rsidRPr="007E0B5E" w:rsidRDefault="00B03594" w:rsidP="00B03594">
      <w:pPr>
        <w:spacing w:after="0"/>
        <w:rPr>
          <w:rFonts w:cstheme="minorHAnsi"/>
          <w:b/>
        </w:rPr>
      </w:pPr>
      <w:r w:rsidRPr="007E0B5E">
        <w:rPr>
          <w:rFonts w:cstheme="minorHAnsi"/>
          <w:b/>
        </w:rPr>
        <w:t>Senior SQL DBA – Xchanging UK</w:t>
      </w:r>
      <w:r w:rsidRPr="007E0B5E">
        <w:rPr>
          <w:rFonts w:cstheme="minorHAnsi"/>
          <w:b/>
        </w:rPr>
        <w:tab/>
      </w:r>
      <w:r w:rsidRPr="007E0B5E">
        <w:rPr>
          <w:rFonts w:cstheme="minorHAnsi"/>
          <w:b/>
        </w:rPr>
        <w:tab/>
      </w:r>
      <w:r w:rsidRPr="007E0B5E">
        <w:rPr>
          <w:rFonts w:cstheme="minorHAnsi"/>
          <w:b/>
        </w:rPr>
        <w:tab/>
      </w:r>
      <w:r w:rsidRPr="007E0B5E">
        <w:rPr>
          <w:rFonts w:cstheme="minorHAnsi"/>
          <w:b/>
        </w:rPr>
        <w:tab/>
        <w:t>April – July 2014</w:t>
      </w:r>
    </w:p>
    <w:p w14:paraId="729EF7E6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Provided project support for ARCH Europe Insurance. Migrated SharePoint environment from SQL 2005 to SQL Server 2012 Always-On Availability Group, </w:t>
      </w:r>
    </w:p>
    <w:p w14:paraId="579917A2" w14:textId="77777777" w:rsidR="00B03594" w:rsidRDefault="00B03594" w:rsidP="00B03594">
      <w:pPr>
        <w:spacing w:after="0"/>
        <w:rPr>
          <w:rFonts w:ascii="Garamond" w:hAnsi="Garamond" w:cstheme="minorHAnsi"/>
          <w:b/>
        </w:rPr>
      </w:pPr>
    </w:p>
    <w:p w14:paraId="272C7D0B" w14:textId="77777777" w:rsidR="00B03594" w:rsidRPr="007E0B5E" w:rsidRDefault="00B03594" w:rsidP="00B03594">
      <w:pPr>
        <w:spacing w:after="0"/>
        <w:rPr>
          <w:rFonts w:cstheme="minorHAnsi"/>
          <w:b/>
        </w:rPr>
      </w:pPr>
      <w:r w:rsidRPr="007E0B5E">
        <w:rPr>
          <w:rFonts w:cstheme="minorHAnsi"/>
          <w:b/>
        </w:rPr>
        <w:t>Senior SQL DBA – Computacenter, UK</w:t>
      </w:r>
      <w:r w:rsidRPr="007E0B5E">
        <w:rPr>
          <w:rFonts w:cstheme="minorHAnsi"/>
          <w:b/>
        </w:rPr>
        <w:tab/>
      </w:r>
      <w:r w:rsidRPr="007E0B5E">
        <w:rPr>
          <w:rFonts w:cstheme="minorHAnsi"/>
          <w:b/>
        </w:rPr>
        <w:tab/>
      </w:r>
      <w:r w:rsidRPr="007E0B5E">
        <w:rPr>
          <w:rFonts w:cstheme="minorHAnsi"/>
          <w:b/>
        </w:rPr>
        <w:tab/>
      </w:r>
      <w:r w:rsidRPr="007E0B5E">
        <w:rPr>
          <w:rFonts w:cstheme="minorHAnsi"/>
          <w:b/>
        </w:rPr>
        <w:tab/>
        <w:t>August 2010 – April 2014</w:t>
      </w:r>
    </w:p>
    <w:p w14:paraId="70C5C4A4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Provided Project /Production support for Marks and Spencer. Implemented MS Dynamics AX 2012</w:t>
      </w:r>
    </w:p>
    <w:p w14:paraId="6E15C9E0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Upgraded Postilion Payment and Implemented Payment Card Industry(PCI) hardening</w:t>
      </w:r>
    </w:p>
    <w:p w14:paraId="54EE91C8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Liaison with third party suppliers and vendors </w:t>
      </w:r>
    </w:p>
    <w:p w14:paraId="0BA82968" w14:textId="77777777" w:rsidR="007E0B5E" w:rsidRDefault="007E0B5E" w:rsidP="00B03594">
      <w:pPr>
        <w:spacing w:after="0"/>
        <w:rPr>
          <w:rFonts w:cstheme="minorHAnsi"/>
          <w:b/>
        </w:rPr>
      </w:pPr>
    </w:p>
    <w:p w14:paraId="4D49421D" w14:textId="77777777" w:rsidR="00B03594" w:rsidRDefault="00B03594" w:rsidP="00B03594">
      <w:pPr>
        <w:spacing w:after="0"/>
        <w:rPr>
          <w:rFonts w:cstheme="minorHAnsi"/>
          <w:b/>
        </w:rPr>
      </w:pPr>
      <w:r w:rsidRPr="005876E1">
        <w:rPr>
          <w:rFonts w:cstheme="minorHAnsi"/>
          <w:b/>
        </w:rPr>
        <w:t>Senior SQL DBA – Xchanging UK</w:t>
      </w:r>
      <w:r w:rsidRPr="005876E1">
        <w:rPr>
          <w:rFonts w:cstheme="minorHAnsi"/>
          <w:b/>
        </w:rPr>
        <w:tab/>
      </w:r>
      <w:r w:rsidRPr="005876E1">
        <w:rPr>
          <w:rFonts w:cstheme="minorHAnsi"/>
          <w:b/>
        </w:rPr>
        <w:tab/>
      </w:r>
      <w:r w:rsidRPr="005876E1">
        <w:rPr>
          <w:rFonts w:cstheme="minorHAnsi"/>
          <w:b/>
        </w:rPr>
        <w:tab/>
      </w:r>
      <w:r w:rsidRPr="005876E1">
        <w:rPr>
          <w:rFonts w:cstheme="minorHAnsi"/>
          <w:b/>
        </w:rPr>
        <w:tab/>
      </w:r>
      <w:r>
        <w:rPr>
          <w:rFonts w:cstheme="minorHAnsi"/>
          <w:b/>
        </w:rPr>
        <w:t>June 2009</w:t>
      </w:r>
      <w:r w:rsidRPr="005876E1">
        <w:rPr>
          <w:rFonts w:cstheme="minorHAnsi"/>
          <w:b/>
        </w:rPr>
        <w:t xml:space="preserve"> – July 201</w:t>
      </w:r>
      <w:r>
        <w:rPr>
          <w:rFonts w:cstheme="minorHAnsi"/>
          <w:b/>
        </w:rPr>
        <w:t>0</w:t>
      </w:r>
    </w:p>
    <w:p w14:paraId="0E7A2961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Provided Project/Production support for London Metal Exchange (LME). Migrated SQL Server from physical hardware to VMware platform. </w:t>
      </w:r>
    </w:p>
    <w:p w14:paraId="7F9235B7" w14:textId="77777777" w:rsidR="00B03594" w:rsidRPr="00677908" w:rsidRDefault="00B03594" w:rsidP="00B03594">
      <w:pPr>
        <w:spacing w:after="0"/>
        <w:rPr>
          <w:rFonts w:cstheme="minorHAnsi"/>
          <w:b/>
        </w:rPr>
      </w:pPr>
    </w:p>
    <w:p w14:paraId="2723B8A0" w14:textId="77777777" w:rsidR="00B03594" w:rsidRPr="00677908" w:rsidRDefault="00B03594" w:rsidP="00B03594">
      <w:pPr>
        <w:spacing w:after="0"/>
        <w:rPr>
          <w:rFonts w:cstheme="minorHAnsi"/>
          <w:b/>
        </w:rPr>
      </w:pPr>
      <w:r w:rsidRPr="00677908">
        <w:rPr>
          <w:rFonts w:cstheme="minorHAnsi"/>
          <w:b/>
        </w:rPr>
        <w:t>Senior SQL DBA – Computacenter, UK</w:t>
      </w:r>
      <w:r w:rsidRPr="00677908">
        <w:rPr>
          <w:rFonts w:cstheme="minorHAnsi"/>
          <w:b/>
        </w:rPr>
        <w:tab/>
      </w:r>
      <w:r w:rsidRPr="00677908">
        <w:rPr>
          <w:rFonts w:cstheme="minorHAnsi"/>
          <w:b/>
        </w:rPr>
        <w:tab/>
      </w:r>
      <w:r w:rsidRPr="00677908">
        <w:rPr>
          <w:rFonts w:cstheme="minorHAnsi"/>
          <w:b/>
        </w:rPr>
        <w:tab/>
      </w:r>
      <w:r w:rsidRPr="00677908">
        <w:rPr>
          <w:rFonts w:cstheme="minorHAnsi"/>
          <w:b/>
        </w:rPr>
        <w:tab/>
        <w:t>April 2008 – June 2009</w:t>
      </w:r>
    </w:p>
    <w:p w14:paraId="206E9171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Provided Project/Production Support for various clients including Marks and Spencer, </w:t>
      </w:r>
      <w:proofErr w:type="spellStart"/>
      <w:r w:rsidRPr="007E0B5E">
        <w:rPr>
          <w:rFonts w:asciiTheme="majorHAnsi" w:hAnsiTheme="majorHAnsi" w:cstheme="majorHAnsi"/>
        </w:rPr>
        <w:t>Morrisions</w:t>
      </w:r>
      <w:proofErr w:type="spellEnd"/>
      <w:r w:rsidRPr="007E0B5E">
        <w:rPr>
          <w:rFonts w:asciiTheme="majorHAnsi" w:hAnsiTheme="majorHAnsi" w:cstheme="majorHAnsi"/>
        </w:rPr>
        <w:t xml:space="preserve"> and Schroders.</w:t>
      </w:r>
    </w:p>
    <w:p w14:paraId="4CCE622F" w14:textId="77777777" w:rsidR="007E0B5E" w:rsidRDefault="007E0B5E" w:rsidP="00B03594">
      <w:pPr>
        <w:spacing w:after="0"/>
        <w:rPr>
          <w:rFonts w:cstheme="minorHAnsi"/>
          <w:b/>
        </w:rPr>
      </w:pPr>
    </w:p>
    <w:p w14:paraId="24997F84" w14:textId="77777777" w:rsidR="00B03594" w:rsidRPr="00660018" w:rsidRDefault="00B03594" w:rsidP="00B03594">
      <w:pPr>
        <w:spacing w:after="0"/>
        <w:rPr>
          <w:rFonts w:cstheme="minorHAnsi"/>
          <w:b/>
        </w:rPr>
      </w:pPr>
      <w:r w:rsidRPr="00660018">
        <w:rPr>
          <w:rFonts w:cstheme="minorHAnsi"/>
          <w:b/>
        </w:rPr>
        <w:t xml:space="preserve">SQL DBA – </w:t>
      </w:r>
      <w:proofErr w:type="spellStart"/>
      <w:r w:rsidRPr="00660018">
        <w:rPr>
          <w:rFonts w:cstheme="minorHAnsi"/>
          <w:b/>
        </w:rPr>
        <w:t>Wellcome</w:t>
      </w:r>
      <w:proofErr w:type="spellEnd"/>
      <w:r w:rsidRPr="00660018">
        <w:rPr>
          <w:rFonts w:cstheme="minorHAnsi"/>
          <w:b/>
        </w:rPr>
        <w:t xml:space="preserve"> Trust, London, UK</w:t>
      </w:r>
      <w:r w:rsidRPr="00660018">
        <w:rPr>
          <w:rFonts w:cstheme="minorHAnsi"/>
          <w:b/>
        </w:rPr>
        <w:tab/>
      </w:r>
      <w:r w:rsidRPr="00660018">
        <w:rPr>
          <w:rFonts w:cstheme="minorHAnsi"/>
          <w:b/>
        </w:rPr>
        <w:tab/>
      </w:r>
      <w:r w:rsidRPr="00660018">
        <w:rPr>
          <w:rFonts w:cstheme="minorHAnsi"/>
          <w:b/>
        </w:rPr>
        <w:tab/>
      </w:r>
      <w:r w:rsidRPr="00660018">
        <w:rPr>
          <w:rFonts w:cstheme="minorHAnsi"/>
          <w:b/>
        </w:rPr>
        <w:tab/>
      </w:r>
      <w:r>
        <w:rPr>
          <w:rFonts w:cstheme="minorHAnsi"/>
          <w:b/>
        </w:rPr>
        <w:t>May</w:t>
      </w:r>
      <w:r w:rsidRPr="00660018">
        <w:rPr>
          <w:rFonts w:cstheme="minorHAnsi"/>
          <w:b/>
        </w:rPr>
        <w:t xml:space="preserve"> 2004 – April 2008</w:t>
      </w:r>
    </w:p>
    <w:p w14:paraId="2FBDA7A5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Production/Project Support. Migrated Grants and Agresso Finance Systems</w:t>
      </w:r>
    </w:p>
    <w:p w14:paraId="19D543BA" w14:textId="77777777" w:rsidR="00B03594" w:rsidRDefault="00B03594" w:rsidP="00B03594">
      <w:pPr>
        <w:spacing w:after="0"/>
        <w:rPr>
          <w:rFonts w:ascii="Garamond" w:hAnsi="Garamond" w:cstheme="minorHAnsi"/>
        </w:rPr>
      </w:pPr>
    </w:p>
    <w:p w14:paraId="259407CB" w14:textId="77777777" w:rsidR="00B03594" w:rsidRDefault="00B03594" w:rsidP="00B0359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System Administrator</w:t>
      </w:r>
      <w:r w:rsidRPr="00660018">
        <w:rPr>
          <w:rFonts w:cstheme="minorHAnsi"/>
          <w:b/>
        </w:rPr>
        <w:t xml:space="preserve"> – </w:t>
      </w:r>
      <w:proofErr w:type="spellStart"/>
      <w:r w:rsidRPr="00660018">
        <w:rPr>
          <w:rFonts w:cstheme="minorHAnsi"/>
          <w:b/>
        </w:rPr>
        <w:t>Wellcome</w:t>
      </w:r>
      <w:proofErr w:type="spellEnd"/>
      <w:r w:rsidRPr="00660018">
        <w:rPr>
          <w:rFonts w:cstheme="minorHAnsi"/>
          <w:b/>
        </w:rPr>
        <w:t xml:space="preserve"> </w:t>
      </w:r>
      <w:r>
        <w:rPr>
          <w:rFonts w:cstheme="minorHAnsi"/>
          <w:b/>
        </w:rPr>
        <w:t>Trust, London, UK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660018">
        <w:rPr>
          <w:rFonts w:cstheme="minorHAnsi"/>
          <w:b/>
        </w:rPr>
        <w:t>March 200</w:t>
      </w:r>
      <w:r>
        <w:rPr>
          <w:rFonts w:cstheme="minorHAnsi"/>
          <w:b/>
        </w:rPr>
        <w:t>1</w:t>
      </w:r>
      <w:r w:rsidRPr="00660018">
        <w:rPr>
          <w:rFonts w:cstheme="minorHAnsi"/>
          <w:b/>
        </w:rPr>
        <w:t xml:space="preserve"> – April 200</w:t>
      </w:r>
      <w:r>
        <w:rPr>
          <w:rFonts w:cstheme="minorHAnsi"/>
          <w:b/>
        </w:rPr>
        <w:t>4</w:t>
      </w:r>
    </w:p>
    <w:p w14:paraId="3AFBCCB1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Production/Project support -  Document Management System, Agresso Finance System and AS400</w:t>
      </w:r>
    </w:p>
    <w:p w14:paraId="68E862E3" w14:textId="77777777" w:rsidR="00B03594" w:rsidRPr="00660018" w:rsidRDefault="00B03594" w:rsidP="00B03594">
      <w:pPr>
        <w:spacing w:after="0"/>
        <w:rPr>
          <w:rFonts w:ascii="Garamond" w:hAnsi="Garamond" w:cstheme="minorHAnsi"/>
        </w:rPr>
      </w:pPr>
    </w:p>
    <w:p w14:paraId="36268E55" w14:textId="77777777" w:rsidR="00B03594" w:rsidRDefault="00B03594" w:rsidP="00B0359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IT Administrator</w:t>
      </w:r>
      <w:r w:rsidRPr="00660018">
        <w:rPr>
          <w:rFonts w:cstheme="minorHAnsi"/>
          <w:b/>
        </w:rPr>
        <w:t xml:space="preserve"> – </w:t>
      </w:r>
      <w:r>
        <w:rPr>
          <w:rFonts w:cstheme="minorHAnsi"/>
          <w:b/>
        </w:rPr>
        <w:t>Marsh Financial Services Ltd, London, UK</w:t>
      </w:r>
      <w:r>
        <w:rPr>
          <w:rFonts w:cstheme="minorHAnsi"/>
          <w:b/>
        </w:rPr>
        <w:tab/>
        <w:t>August</w:t>
      </w:r>
      <w:r w:rsidRPr="00660018">
        <w:rPr>
          <w:rFonts w:cstheme="minorHAnsi"/>
          <w:b/>
        </w:rPr>
        <w:t xml:space="preserve"> 200</w:t>
      </w:r>
      <w:r>
        <w:rPr>
          <w:rFonts w:cstheme="minorHAnsi"/>
          <w:b/>
        </w:rPr>
        <w:t>0</w:t>
      </w:r>
      <w:r w:rsidRPr="00660018">
        <w:rPr>
          <w:rFonts w:cstheme="minorHAnsi"/>
          <w:b/>
        </w:rPr>
        <w:t xml:space="preserve"> – </w:t>
      </w:r>
      <w:r>
        <w:rPr>
          <w:rFonts w:cstheme="minorHAnsi"/>
          <w:b/>
        </w:rPr>
        <w:t>March</w:t>
      </w:r>
      <w:r w:rsidRPr="00660018">
        <w:rPr>
          <w:rFonts w:cstheme="minorHAnsi"/>
          <w:b/>
        </w:rPr>
        <w:t xml:space="preserve"> 200</w:t>
      </w:r>
      <w:r>
        <w:rPr>
          <w:rFonts w:cstheme="minorHAnsi"/>
          <w:b/>
        </w:rPr>
        <w:t>1</w:t>
      </w:r>
    </w:p>
    <w:p w14:paraId="002F33FD" w14:textId="77777777" w:rsidR="00B03594" w:rsidRPr="007E0B5E" w:rsidRDefault="00B03594" w:rsidP="00B03594">
      <w:pPr>
        <w:spacing w:after="0" w:line="240" w:lineRule="auto"/>
        <w:jc w:val="both"/>
        <w:rPr>
          <w:rFonts w:asciiTheme="majorHAnsi" w:hAnsiTheme="majorHAnsi" w:cstheme="majorHAnsi"/>
        </w:rPr>
      </w:pPr>
      <w:r w:rsidRPr="00463EA1">
        <w:rPr>
          <w:rFonts w:ascii="Garamond" w:hAnsi="Garamond" w:cs="Tahoma"/>
        </w:rPr>
        <w:t>Su</w:t>
      </w:r>
      <w:r w:rsidRPr="007E0B5E">
        <w:rPr>
          <w:rFonts w:asciiTheme="majorHAnsi" w:hAnsiTheme="majorHAnsi" w:cstheme="majorHAnsi"/>
        </w:rPr>
        <w:t xml:space="preserve">pported SQL Server and MS Access databases </w:t>
      </w:r>
    </w:p>
    <w:p w14:paraId="2DEA33F9" w14:textId="77777777" w:rsidR="00B03594" w:rsidRPr="007E0B5E" w:rsidRDefault="00B03594" w:rsidP="00B03594">
      <w:pPr>
        <w:spacing w:after="0" w:line="240" w:lineRule="auto"/>
        <w:jc w:val="both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 xml:space="preserve">Designed and implemented Management Information System using t-SQL, MS Access VBA and Excel </w:t>
      </w:r>
    </w:p>
    <w:p w14:paraId="0CD8A0BE" w14:textId="77777777" w:rsidR="00B03594" w:rsidRDefault="00B03594" w:rsidP="00B03594">
      <w:pPr>
        <w:spacing w:after="0"/>
        <w:rPr>
          <w:rFonts w:cstheme="minorHAnsi"/>
          <w:b/>
        </w:rPr>
      </w:pPr>
    </w:p>
    <w:p w14:paraId="6D9B4D3F" w14:textId="77777777" w:rsidR="00B03594" w:rsidRDefault="00B03594" w:rsidP="00B03594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IT Technician</w:t>
      </w:r>
      <w:r w:rsidRPr="00660018">
        <w:rPr>
          <w:rFonts w:cstheme="minorHAnsi"/>
          <w:b/>
        </w:rPr>
        <w:t xml:space="preserve"> – </w:t>
      </w:r>
      <w:r>
        <w:rPr>
          <w:rFonts w:cstheme="minorHAnsi"/>
          <w:b/>
        </w:rPr>
        <w:t>BACO Consumer Products Ltd, Amersham, UK</w:t>
      </w:r>
      <w:r>
        <w:rPr>
          <w:rFonts w:cstheme="minorHAnsi"/>
          <w:b/>
        </w:rPr>
        <w:tab/>
        <w:t>September</w:t>
      </w:r>
      <w:r w:rsidRPr="00660018">
        <w:rPr>
          <w:rFonts w:cstheme="minorHAnsi"/>
          <w:b/>
        </w:rPr>
        <w:t xml:space="preserve"> </w:t>
      </w:r>
      <w:r>
        <w:rPr>
          <w:rFonts w:cstheme="minorHAnsi"/>
          <w:b/>
        </w:rPr>
        <w:t>1998</w:t>
      </w:r>
      <w:r w:rsidRPr="00660018">
        <w:rPr>
          <w:rFonts w:cstheme="minorHAnsi"/>
          <w:b/>
        </w:rPr>
        <w:t xml:space="preserve"> – </w:t>
      </w:r>
      <w:r>
        <w:rPr>
          <w:rFonts w:cstheme="minorHAnsi"/>
          <w:b/>
        </w:rPr>
        <w:t>July</w:t>
      </w:r>
      <w:r w:rsidRPr="00660018">
        <w:rPr>
          <w:rFonts w:cstheme="minorHAnsi"/>
          <w:b/>
        </w:rPr>
        <w:t xml:space="preserve"> 200</w:t>
      </w:r>
      <w:r>
        <w:rPr>
          <w:rFonts w:cstheme="minorHAnsi"/>
          <w:b/>
        </w:rPr>
        <w:t>0</w:t>
      </w:r>
    </w:p>
    <w:p w14:paraId="79EF5AE0" w14:textId="77777777" w:rsidR="00B03594" w:rsidRPr="007E0B5E" w:rsidRDefault="00B03594" w:rsidP="00B03594">
      <w:pPr>
        <w:spacing w:after="0"/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Users and Applications Support</w:t>
      </w:r>
    </w:p>
    <w:p w14:paraId="6E7E4047" w14:textId="77777777" w:rsidR="00B03594" w:rsidRPr="00660018" w:rsidRDefault="00B03594" w:rsidP="00B03594">
      <w:pPr>
        <w:spacing w:after="0"/>
        <w:rPr>
          <w:rFonts w:ascii="Garamond" w:hAnsi="Garamond" w:cstheme="minorHAnsi"/>
        </w:rPr>
      </w:pPr>
    </w:p>
    <w:p w14:paraId="7C74DC33" w14:textId="77777777" w:rsidR="00B03594" w:rsidRPr="007E0B5E" w:rsidRDefault="00B03594" w:rsidP="007E0B5E">
      <w:pPr>
        <w:spacing w:after="0"/>
        <w:rPr>
          <w:b/>
        </w:rPr>
      </w:pPr>
      <w:r w:rsidRPr="007E0B5E">
        <w:rPr>
          <w:b/>
        </w:rPr>
        <w:t>Hobbies</w:t>
      </w:r>
    </w:p>
    <w:p w14:paraId="2A308CD6" w14:textId="77777777" w:rsidR="00B03594" w:rsidRPr="007E0B5E" w:rsidRDefault="00B03594">
      <w:pPr>
        <w:rPr>
          <w:rFonts w:asciiTheme="majorHAnsi" w:hAnsiTheme="majorHAnsi" w:cstheme="majorHAnsi"/>
        </w:rPr>
      </w:pPr>
      <w:r w:rsidRPr="007E0B5E">
        <w:rPr>
          <w:rFonts w:asciiTheme="majorHAnsi" w:hAnsiTheme="majorHAnsi" w:cstheme="majorHAnsi"/>
        </w:rPr>
        <w:t>Enjoy travelling and sight-seeing</w:t>
      </w:r>
    </w:p>
    <w:sectPr w:rsidR="00B03594" w:rsidRPr="007E0B5E" w:rsidSect="00A510F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74DC" w14:textId="77777777" w:rsidR="004C5A9A" w:rsidRDefault="004C5A9A" w:rsidP="00677908">
      <w:pPr>
        <w:spacing w:after="0" w:line="240" w:lineRule="auto"/>
      </w:pPr>
      <w:r>
        <w:separator/>
      </w:r>
    </w:p>
  </w:endnote>
  <w:endnote w:type="continuationSeparator" w:id="0">
    <w:p w14:paraId="13EA3E53" w14:textId="77777777" w:rsidR="004C5A9A" w:rsidRDefault="004C5A9A" w:rsidP="00677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BA2DC" w14:textId="77777777" w:rsidR="004C5A9A" w:rsidRDefault="004C5A9A" w:rsidP="00677908">
      <w:pPr>
        <w:spacing w:after="0" w:line="240" w:lineRule="auto"/>
      </w:pPr>
      <w:r>
        <w:separator/>
      </w:r>
    </w:p>
  </w:footnote>
  <w:footnote w:type="continuationSeparator" w:id="0">
    <w:p w14:paraId="2F46F9CF" w14:textId="77777777" w:rsidR="004C5A9A" w:rsidRDefault="004C5A9A" w:rsidP="00677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650F" w14:textId="77777777" w:rsidR="00677908" w:rsidRPr="00163087" w:rsidRDefault="00677908" w:rsidP="00677908">
    <w:pPr>
      <w:spacing w:after="0"/>
      <w:rPr>
        <w:rFonts w:ascii="Garamond" w:hAnsi="Garamond"/>
        <w:b/>
      </w:rPr>
    </w:pPr>
    <w:r w:rsidRPr="00163087">
      <w:rPr>
        <w:rFonts w:ascii="Garamond" w:hAnsi="Garamond"/>
        <w:b/>
      </w:rPr>
      <w:t>Oke Akoro</w:t>
    </w:r>
  </w:p>
  <w:p w14:paraId="0D65E0B2" w14:textId="77777777" w:rsidR="00677908" w:rsidRDefault="00677908" w:rsidP="00677908">
    <w:pPr>
      <w:pStyle w:val="Header"/>
    </w:pPr>
    <w:r w:rsidRPr="00163087">
      <w:rPr>
        <w:rFonts w:ascii="Segoe UI Symbol" w:hAnsi="Segoe UI Symbol" w:cs="Segoe UI Symbol"/>
      </w:rPr>
      <w:t>🖂</w:t>
    </w:r>
    <w:hyperlink r:id="rId1" w:history="1">
      <w:r w:rsidRPr="00163087">
        <w:rPr>
          <w:rStyle w:val="Hyperlink"/>
          <w:rFonts w:ascii="Garamond" w:hAnsi="Garamond" w:cs="Arial"/>
        </w:rPr>
        <w:t>Oke_akoro@hotmail.com</w:t>
      </w:r>
    </w:hyperlink>
    <w:r w:rsidRPr="00163087">
      <w:rPr>
        <w:rFonts w:ascii="Garamond" w:hAnsi="Garamond" w:cs="Arial"/>
      </w:rPr>
      <w:t xml:space="preserve">  </w:t>
    </w:r>
    <w:r>
      <w:rPr>
        <w:rFonts w:ascii="Garamond" w:hAnsi="Garamond" w:cs="Arial"/>
      </w:rPr>
      <w:t xml:space="preserve"> </w:t>
    </w:r>
    <w:r w:rsidRPr="00163087">
      <w:rPr>
        <w:rFonts w:ascii="Segoe UI Symbol" w:hAnsi="Segoe UI Symbol" w:cs="Segoe UI Symbol"/>
      </w:rPr>
      <w:t>🕿</w:t>
    </w:r>
    <w:r w:rsidRPr="00163087">
      <w:rPr>
        <w:rFonts w:ascii="Garamond" w:hAnsi="Garamond" w:cs="Arial"/>
      </w:rPr>
      <w:t>+44 7886821541</w:t>
    </w:r>
    <w:r>
      <w:rPr>
        <w:rFonts w:ascii="Garamond" w:hAnsi="Garamond" w:cs="Arial"/>
      </w:rPr>
      <w:t xml:space="preserve"> </w:t>
    </w:r>
    <w:r w:rsidRPr="00163087">
      <w:rPr>
        <w:rFonts w:ascii="Segoe UI Symbol" w:hAnsi="Segoe UI Symbol" w:cs="Segoe UI Symbol"/>
      </w:rPr>
      <w:t>🏠</w:t>
    </w:r>
    <w:r w:rsidRPr="00163087">
      <w:rPr>
        <w:rFonts w:ascii="Garamond" w:hAnsi="Garamond" w:cs="Arial"/>
      </w:rPr>
      <w:t xml:space="preserve">129 Hathaway Road, </w:t>
    </w:r>
    <w:proofErr w:type="spellStart"/>
    <w:r w:rsidRPr="00163087">
      <w:rPr>
        <w:rFonts w:ascii="Garamond" w:hAnsi="Garamond" w:cs="Arial"/>
      </w:rPr>
      <w:t>Grays</w:t>
    </w:r>
    <w:proofErr w:type="spellEnd"/>
    <w:r w:rsidRPr="00163087">
      <w:rPr>
        <w:rFonts w:ascii="Garamond" w:hAnsi="Garamond" w:cs="Arial"/>
      </w:rPr>
      <w:t>, Essex. RM17 5LS</w:t>
    </w:r>
    <w:r>
      <w:rPr>
        <w:rFonts w:ascii="Garamond" w:hAnsi="Garamond" w:cs="Arial"/>
      </w:rPr>
      <w:t xml:space="preserve"> </w:t>
    </w:r>
  </w:p>
  <w:p w14:paraId="1869C3E4" w14:textId="77777777" w:rsidR="00677908" w:rsidRDefault="00677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F4"/>
    <w:rsid w:val="000042AE"/>
    <w:rsid w:val="000108AF"/>
    <w:rsid w:val="00015EA1"/>
    <w:rsid w:val="000417EC"/>
    <w:rsid w:val="000908A0"/>
    <w:rsid w:val="00093089"/>
    <w:rsid w:val="0009328F"/>
    <w:rsid w:val="000A15AC"/>
    <w:rsid w:val="000A4DB9"/>
    <w:rsid w:val="000C51A1"/>
    <w:rsid w:val="000C56BD"/>
    <w:rsid w:val="000C7A3F"/>
    <w:rsid w:val="000D2256"/>
    <w:rsid w:val="000F3767"/>
    <w:rsid w:val="00107DB7"/>
    <w:rsid w:val="0012067D"/>
    <w:rsid w:val="0012736B"/>
    <w:rsid w:val="00127567"/>
    <w:rsid w:val="001819C5"/>
    <w:rsid w:val="001B5383"/>
    <w:rsid w:val="001D1145"/>
    <w:rsid w:val="001D3AAD"/>
    <w:rsid w:val="001D6920"/>
    <w:rsid w:val="001E5717"/>
    <w:rsid w:val="002026A2"/>
    <w:rsid w:val="0021285A"/>
    <w:rsid w:val="0026339F"/>
    <w:rsid w:val="00265BDD"/>
    <w:rsid w:val="00280E3C"/>
    <w:rsid w:val="002D4914"/>
    <w:rsid w:val="002F0C05"/>
    <w:rsid w:val="002F17E6"/>
    <w:rsid w:val="003706DD"/>
    <w:rsid w:val="00377750"/>
    <w:rsid w:val="003A18DB"/>
    <w:rsid w:val="003A721C"/>
    <w:rsid w:val="003C60AA"/>
    <w:rsid w:val="003D2209"/>
    <w:rsid w:val="003F2DE5"/>
    <w:rsid w:val="004020D3"/>
    <w:rsid w:val="00403BD5"/>
    <w:rsid w:val="00421F73"/>
    <w:rsid w:val="00441FDE"/>
    <w:rsid w:val="0046588E"/>
    <w:rsid w:val="004707F0"/>
    <w:rsid w:val="00472DE6"/>
    <w:rsid w:val="00475C83"/>
    <w:rsid w:val="004901B5"/>
    <w:rsid w:val="00492844"/>
    <w:rsid w:val="004C5A9A"/>
    <w:rsid w:val="004F2B72"/>
    <w:rsid w:val="00517ACC"/>
    <w:rsid w:val="00521917"/>
    <w:rsid w:val="0052280E"/>
    <w:rsid w:val="0053280E"/>
    <w:rsid w:val="00540966"/>
    <w:rsid w:val="005500A7"/>
    <w:rsid w:val="00573811"/>
    <w:rsid w:val="005741DA"/>
    <w:rsid w:val="00587A32"/>
    <w:rsid w:val="00590286"/>
    <w:rsid w:val="005A66B1"/>
    <w:rsid w:val="005E6EC1"/>
    <w:rsid w:val="005F1713"/>
    <w:rsid w:val="00626F97"/>
    <w:rsid w:val="00632727"/>
    <w:rsid w:val="00651076"/>
    <w:rsid w:val="00655CE4"/>
    <w:rsid w:val="00665E26"/>
    <w:rsid w:val="00676B83"/>
    <w:rsid w:val="00677908"/>
    <w:rsid w:val="006C2B37"/>
    <w:rsid w:val="006C6322"/>
    <w:rsid w:val="006E466F"/>
    <w:rsid w:val="0075143D"/>
    <w:rsid w:val="00761BDA"/>
    <w:rsid w:val="00762995"/>
    <w:rsid w:val="00776ABA"/>
    <w:rsid w:val="00786023"/>
    <w:rsid w:val="007C42D1"/>
    <w:rsid w:val="007C5C38"/>
    <w:rsid w:val="007E07A2"/>
    <w:rsid w:val="007E0B5E"/>
    <w:rsid w:val="007F55A0"/>
    <w:rsid w:val="008178A6"/>
    <w:rsid w:val="008321BD"/>
    <w:rsid w:val="00891632"/>
    <w:rsid w:val="008A1E56"/>
    <w:rsid w:val="008B4481"/>
    <w:rsid w:val="008B5273"/>
    <w:rsid w:val="008D222D"/>
    <w:rsid w:val="008D3090"/>
    <w:rsid w:val="008F6726"/>
    <w:rsid w:val="0090603C"/>
    <w:rsid w:val="00914A8F"/>
    <w:rsid w:val="009226BF"/>
    <w:rsid w:val="0095256E"/>
    <w:rsid w:val="009628A1"/>
    <w:rsid w:val="00967743"/>
    <w:rsid w:val="009A6200"/>
    <w:rsid w:val="009B1403"/>
    <w:rsid w:val="009B39DC"/>
    <w:rsid w:val="009C101D"/>
    <w:rsid w:val="009D19A1"/>
    <w:rsid w:val="009D369B"/>
    <w:rsid w:val="009D5DD1"/>
    <w:rsid w:val="009E14B2"/>
    <w:rsid w:val="009E244E"/>
    <w:rsid w:val="00A13806"/>
    <w:rsid w:val="00A32C85"/>
    <w:rsid w:val="00A4438F"/>
    <w:rsid w:val="00A510F0"/>
    <w:rsid w:val="00A5223F"/>
    <w:rsid w:val="00A55545"/>
    <w:rsid w:val="00A57A10"/>
    <w:rsid w:val="00A6194D"/>
    <w:rsid w:val="00A9086F"/>
    <w:rsid w:val="00A93A58"/>
    <w:rsid w:val="00AB79E5"/>
    <w:rsid w:val="00AC5A14"/>
    <w:rsid w:val="00AC5FB2"/>
    <w:rsid w:val="00B03594"/>
    <w:rsid w:val="00B04300"/>
    <w:rsid w:val="00B30509"/>
    <w:rsid w:val="00B412B1"/>
    <w:rsid w:val="00B47FCA"/>
    <w:rsid w:val="00B7603E"/>
    <w:rsid w:val="00B96AC2"/>
    <w:rsid w:val="00BE3474"/>
    <w:rsid w:val="00BF3208"/>
    <w:rsid w:val="00C00728"/>
    <w:rsid w:val="00C03059"/>
    <w:rsid w:val="00C10B5E"/>
    <w:rsid w:val="00C33458"/>
    <w:rsid w:val="00C42537"/>
    <w:rsid w:val="00C83B34"/>
    <w:rsid w:val="00CB2C11"/>
    <w:rsid w:val="00CC06C8"/>
    <w:rsid w:val="00CC472D"/>
    <w:rsid w:val="00D01585"/>
    <w:rsid w:val="00D14208"/>
    <w:rsid w:val="00D16A7D"/>
    <w:rsid w:val="00D74550"/>
    <w:rsid w:val="00DA5986"/>
    <w:rsid w:val="00DE11E9"/>
    <w:rsid w:val="00E0269B"/>
    <w:rsid w:val="00E04341"/>
    <w:rsid w:val="00E24598"/>
    <w:rsid w:val="00E322E2"/>
    <w:rsid w:val="00E6337A"/>
    <w:rsid w:val="00E80129"/>
    <w:rsid w:val="00EB2733"/>
    <w:rsid w:val="00EF4DF8"/>
    <w:rsid w:val="00F009AD"/>
    <w:rsid w:val="00F26AF4"/>
    <w:rsid w:val="00F43FEB"/>
    <w:rsid w:val="00F44B5E"/>
    <w:rsid w:val="00F6350A"/>
    <w:rsid w:val="00FA4055"/>
    <w:rsid w:val="00FB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B889"/>
  <w15:chartTrackingRefBased/>
  <w15:docId w15:val="{AC8FF00E-713A-4BBD-9B53-16CCC697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F0C0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08"/>
  </w:style>
  <w:style w:type="paragraph" w:styleId="Footer">
    <w:name w:val="footer"/>
    <w:basedOn w:val="Normal"/>
    <w:link w:val="FooterChar"/>
    <w:uiPriority w:val="99"/>
    <w:unhideWhenUsed/>
    <w:rsid w:val="006779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08"/>
  </w:style>
  <w:style w:type="character" w:styleId="Hyperlink">
    <w:name w:val="Hyperlink"/>
    <w:basedOn w:val="DefaultParagraphFont"/>
    <w:uiPriority w:val="99"/>
    <w:unhideWhenUsed/>
    <w:rsid w:val="006779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ke_akor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908A02315FB4DA67EF3022FF4111A" ma:contentTypeVersion="12" ma:contentTypeDescription="Create a new document." ma:contentTypeScope="" ma:versionID="1dad620362e157115cc81b8ec318ddbb">
  <xsd:schema xmlns:xsd="http://www.w3.org/2001/XMLSchema" xmlns:xs="http://www.w3.org/2001/XMLSchema" xmlns:p="http://schemas.microsoft.com/office/2006/metadata/properties" xmlns:ns3="065ca888-8b3b-421e-83c0-489cb676b49f" xmlns:ns4="4aa3c244-d8e7-468d-b4f7-a1c47165c3f7" targetNamespace="http://schemas.microsoft.com/office/2006/metadata/properties" ma:root="true" ma:fieldsID="391432d44ce4e0672ae42feb7fec47e8" ns3:_="" ns4:_="">
    <xsd:import namespace="065ca888-8b3b-421e-83c0-489cb676b49f"/>
    <xsd:import namespace="4aa3c244-d8e7-468d-b4f7-a1c47165c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ca888-8b3b-421e-83c0-489cb676b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3c244-d8e7-468d-b4f7-a1c47165c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AEFFE9-2BC8-406C-BA90-8B875EDBB3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5ca888-8b3b-421e-83c0-489cb676b49f"/>
    <ds:schemaRef ds:uri="4aa3c244-d8e7-468d-b4f7-a1c47165c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5DC824-0C0A-4E50-86B7-B71BBE21C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6DF4F2-B78C-4B8B-8449-F43893C8C13E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4aa3c244-d8e7-468d-b4f7-a1c47165c3f7"/>
    <ds:schemaRef ds:uri="065ca888-8b3b-421e-83c0-489cb676b49f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1197</Words>
  <Characters>6827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AKORO Oke</dc:creator>
  <cp:keywords/>
  <dc:description/>
  <cp:lastModifiedBy>Oke Akoro</cp:lastModifiedBy>
  <cp:revision>2</cp:revision>
  <dcterms:created xsi:type="dcterms:W3CDTF">2022-09-06T14:05:00Z</dcterms:created>
  <dcterms:modified xsi:type="dcterms:W3CDTF">2022-09-06T14:05:00Z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0x010100767908A02315FB4DA67EF3022FF4111A</vt:lpwstr>
  </property>
</Properties>
</file>