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FB71B" w14:textId="5EC229C5" w:rsidR="00C11542" w:rsidRPr="00847B24" w:rsidRDefault="00C11542" w:rsidP="00C1154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183247"/>
          <w:sz w:val="24"/>
          <w:szCs w:val="24"/>
        </w:rPr>
      </w:pPr>
      <w:r w:rsidRPr="00847B24">
        <w:rPr>
          <w:rFonts w:ascii="Segoe UI" w:eastAsia="Times New Roman" w:hAnsi="Segoe UI" w:cs="Segoe UI"/>
          <w:color w:val="183247"/>
          <w:sz w:val="24"/>
          <w:szCs w:val="24"/>
        </w:rPr>
        <w:t xml:space="preserve">Access the </w:t>
      </w:r>
      <w:r w:rsidR="009027A6">
        <w:rPr>
          <w:rFonts w:ascii="Segoe UI" w:eastAsia="Times New Roman" w:hAnsi="Segoe UI" w:cs="Segoe UI"/>
          <w:color w:val="183247"/>
          <w:sz w:val="24"/>
          <w:szCs w:val="24"/>
        </w:rPr>
        <w:t xml:space="preserve">Synapse </w:t>
      </w:r>
      <w:proofErr w:type="spellStart"/>
      <w:r w:rsidR="009027A6">
        <w:rPr>
          <w:rFonts w:ascii="Segoe UI" w:eastAsia="Times New Roman" w:hAnsi="Segoe UI" w:cs="Segoe UI"/>
          <w:color w:val="183247"/>
          <w:sz w:val="24"/>
          <w:szCs w:val="24"/>
        </w:rPr>
        <w:t>WorkSpace</w:t>
      </w:r>
      <w:proofErr w:type="spellEnd"/>
      <w:r w:rsidR="009027A6">
        <w:rPr>
          <w:rFonts w:ascii="Segoe UI" w:eastAsia="Times New Roman" w:hAnsi="Segoe UI" w:cs="Segoe UI"/>
          <w:color w:val="183247"/>
          <w:sz w:val="24"/>
          <w:szCs w:val="24"/>
        </w:rPr>
        <w:t xml:space="preserve"> to view the Archived parquet files.</w:t>
      </w:r>
    </w:p>
    <w:p w14:paraId="01C1BA46" w14:textId="77777777" w:rsidR="00C11542" w:rsidRPr="00847B24" w:rsidRDefault="00C11542" w:rsidP="00C1154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183247"/>
          <w:sz w:val="24"/>
          <w:szCs w:val="24"/>
        </w:rPr>
      </w:pPr>
    </w:p>
    <w:p w14:paraId="1A72A47A" w14:textId="57AC8235" w:rsidR="00C11542" w:rsidRPr="00847B24" w:rsidRDefault="00C11542" w:rsidP="00C1154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183247"/>
          <w:sz w:val="24"/>
          <w:szCs w:val="24"/>
        </w:rPr>
      </w:pPr>
      <w:r w:rsidRPr="00847B24">
        <w:rPr>
          <w:rFonts w:ascii="Segoe UI" w:eastAsia="Times New Roman" w:hAnsi="Segoe UI" w:cs="Segoe UI"/>
          <w:color w:val="183247"/>
          <w:sz w:val="24"/>
          <w:szCs w:val="24"/>
        </w:rPr>
        <w:t xml:space="preserve">1. </w:t>
      </w:r>
      <w:r w:rsidR="001615D4" w:rsidRPr="00847B24">
        <w:rPr>
          <w:rFonts w:ascii="Segoe UI" w:eastAsia="Times New Roman" w:hAnsi="Segoe UI" w:cs="Segoe UI"/>
          <w:color w:val="183247"/>
          <w:sz w:val="24"/>
          <w:szCs w:val="24"/>
        </w:rPr>
        <w:t>Open SSMS</w:t>
      </w:r>
    </w:p>
    <w:p w14:paraId="3B1CA66D" w14:textId="100C0193" w:rsidR="00C11542" w:rsidRPr="00847B24" w:rsidRDefault="00C11542" w:rsidP="00C1154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183247"/>
          <w:sz w:val="24"/>
          <w:szCs w:val="24"/>
        </w:rPr>
      </w:pPr>
      <w:r w:rsidRPr="00847B24">
        <w:rPr>
          <w:rFonts w:ascii="Segoe UI" w:eastAsia="Times New Roman" w:hAnsi="Segoe UI" w:cs="Segoe UI"/>
          <w:color w:val="183247"/>
          <w:sz w:val="24"/>
          <w:szCs w:val="24"/>
        </w:rPr>
        <w:t> </w:t>
      </w:r>
    </w:p>
    <w:p w14:paraId="37A52178" w14:textId="4C15D4FC" w:rsidR="001615D4" w:rsidRPr="00847B24" w:rsidRDefault="001615D4" w:rsidP="00C1154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183247"/>
          <w:sz w:val="24"/>
          <w:szCs w:val="24"/>
        </w:rPr>
      </w:pPr>
      <w:r w:rsidRPr="00847B24">
        <w:rPr>
          <w:rFonts w:ascii="Segoe UI" w:eastAsia="Times New Roman" w:hAnsi="Segoe UI" w:cs="Segoe UI"/>
          <w:noProof/>
          <w:color w:val="183247"/>
          <w:sz w:val="24"/>
          <w:szCs w:val="24"/>
        </w:rPr>
        <w:drawing>
          <wp:inline distT="0" distB="0" distL="0" distR="0" wp14:anchorId="78A8010E" wp14:editId="7DB60CCB">
            <wp:extent cx="594360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E07D2" w14:textId="77777777" w:rsidR="00C11542" w:rsidRPr="00847B24" w:rsidRDefault="00C11542" w:rsidP="00C1154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183247"/>
          <w:sz w:val="24"/>
          <w:szCs w:val="24"/>
        </w:rPr>
      </w:pPr>
    </w:p>
    <w:p w14:paraId="2C119DE6" w14:textId="7DDCE475" w:rsidR="001615D4" w:rsidRPr="00847B24" w:rsidRDefault="00C11542" w:rsidP="00C1154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183247"/>
          <w:sz w:val="24"/>
          <w:szCs w:val="24"/>
        </w:rPr>
      </w:pPr>
      <w:r w:rsidRPr="00847B24">
        <w:rPr>
          <w:rFonts w:ascii="Segoe UI" w:eastAsia="Times New Roman" w:hAnsi="Segoe UI" w:cs="Segoe UI"/>
          <w:color w:val="183247"/>
          <w:sz w:val="24"/>
          <w:szCs w:val="24"/>
        </w:rPr>
        <w:t xml:space="preserve">2. </w:t>
      </w:r>
      <w:bookmarkStart w:id="0" w:name="_Hlk83127343"/>
      <w:r w:rsidR="001615D4" w:rsidRPr="00847B24">
        <w:rPr>
          <w:rFonts w:ascii="Segoe UI" w:eastAsia="Times New Roman" w:hAnsi="Segoe UI" w:cs="Segoe UI"/>
          <w:color w:val="183247"/>
          <w:sz w:val="24"/>
          <w:szCs w:val="24"/>
        </w:rPr>
        <w:t>Click on the “Options &gt;&gt;” button on the lower right of the “Connect to Server” window.</w:t>
      </w:r>
      <w:r w:rsidR="00847B24" w:rsidRPr="00847B24">
        <w:rPr>
          <w:rFonts w:ascii="Segoe UI" w:eastAsia="Times New Roman" w:hAnsi="Segoe UI" w:cs="Segoe UI"/>
          <w:color w:val="183247"/>
          <w:sz w:val="24"/>
          <w:szCs w:val="24"/>
        </w:rPr>
        <w:t xml:space="preserve"> </w:t>
      </w:r>
      <w:bookmarkEnd w:id="0"/>
      <w:r w:rsidR="00847B24" w:rsidRPr="00847B24">
        <w:rPr>
          <w:rFonts w:ascii="Segoe UI" w:eastAsia="Times New Roman" w:hAnsi="Segoe UI" w:cs="Segoe UI"/>
          <w:color w:val="183247"/>
          <w:sz w:val="24"/>
          <w:szCs w:val="24"/>
        </w:rPr>
        <w:t>Make sure the “Encrypt connection” box is checked.</w:t>
      </w:r>
    </w:p>
    <w:p w14:paraId="65319AD9" w14:textId="3B0E6E32" w:rsidR="001615D4" w:rsidRPr="00847B24" w:rsidRDefault="001615D4" w:rsidP="00C1154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183247"/>
          <w:sz w:val="24"/>
          <w:szCs w:val="24"/>
        </w:rPr>
      </w:pPr>
    </w:p>
    <w:p w14:paraId="3515C5A7" w14:textId="3502954A" w:rsidR="001615D4" w:rsidRPr="00847B24" w:rsidRDefault="009027A6" w:rsidP="00C1154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183247"/>
          <w:sz w:val="24"/>
          <w:szCs w:val="24"/>
        </w:rPr>
      </w:pPr>
      <w:r>
        <w:rPr>
          <w:rFonts w:ascii="Segoe UI" w:eastAsia="Times New Roman" w:hAnsi="Segoe UI" w:cs="Segoe UI"/>
          <w:noProof/>
          <w:color w:val="183247"/>
          <w:sz w:val="24"/>
          <w:szCs w:val="24"/>
        </w:rPr>
        <w:drawing>
          <wp:inline distT="0" distB="0" distL="0" distR="0" wp14:anchorId="6FD1B3D2" wp14:editId="7B49D6EE">
            <wp:extent cx="3072130" cy="2495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3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1D29D" w14:textId="77777777" w:rsidR="00C11542" w:rsidRPr="00847B24" w:rsidRDefault="00C11542" w:rsidP="00C11542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183247"/>
          <w:sz w:val="24"/>
          <w:szCs w:val="24"/>
        </w:rPr>
      </w:pPr>
    </w:p>
    <w:p w14:paraId="2A155F75" w14:textId="107CAECB" w:rsidR="00847B24" w:rsidRPr="00847B24" w:rsidRDefault="00C11542" w:rsidP="00847B2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183247"/>
          <w:sz w:val="24"/>
          <w:szCs w:val="24"/>
        </w:rPr>
      </w:pPr>
      <w:r w:rsidRPr="00847B24">
        <w:rPr>
          <w:rFonts w:ascii="Segoe UI" w:eastAsia="Times New Roman" w:hAnsi="Segoe UI" w:cs="Segoe UI"/>
          <w:color w:val="183247"/>
          <w:sz w:val="24"/>
          <w:szCs w:val="24"/>
        </w:rPr>
        <w:t xml:space="preserve">3. </w:t>
      </w:r>
      <w:r w:rsidR="00847B24" w:rsidRPr="00847B24">
        <w:rPr>
          <w:rFonts w:ascii="Segoe UI" w:eastAsia="Times New Roman" w:hAnsi="Segoe UI" w:cs="Segoe UI"/>
          <w:color w:val="183247"/>
          <w:sz w:val="24"/>
          <w:szCs w:val="24"/>
        </w:rPr>
        <w:t>Click on the “Options &gt;&gt;” button on the lower right of the “Connect to Server” window</w:t>
      </w:r>
      <w:r w:rsidR="00847B24" w:rsidRPr="00847B24">
        <w:rPr>
          <w:rFonts w:ascii="Segoe UI" w:eastAsia="Times New Roman" w:hAnsi="Segoe UI" w:cs="Segoe UI"/>
          <w:color w:val="183247"/>
          <w:sz w:val="24"/>
          <w:szCs w:val="24"/>
        </w:rPr>
        <w:t xml:space="preserve"> to go back. </w:t>
      </w:r>
      <w:r w:rsidR="00847B24" w:rsidRPr="00847B24">
        <w:rPr>
          <w:rFonts w:ascii="Segoe UI" w:eastAsia="Times New Roman" w:hAnsi="Segoe UI" w:cs="Segoe UI"/>
          <w:color w:val="183247"/>
          <w:sz w:val="24"/>
          <w:szCs w:val="24"/>
        </w:rPr>
        <w:t>Enter the following</w:t>
      </w:r>
      <w:r w:rsidR="009027A6">
        <w:rPr>
          <w:rFonts w:ascii="Segoe UI" w:eastAsia="Times New Roman" w:hAnsi="Segoe UI" w:cs="Segoe UI"/>
          <w:color w:val="183247"/>
          <w:sz w:val="24"/>
          <w:szCs w:val="24"/>
        </w:rPr>
        <w:t xml:space="preserve"> for the </w:t>
      </w:r>
      <w:proofErr w:type="spellStart"/>
      <w:r w:rsidR="009027A6">
        <w:rPr>
          <w:rFonts w:ascii="Segoe UI" w:eastAsia="Times New Roman" w:hAnsi="Segoe UI" w:cs="Segoe UI"/>
          <w:color w:val="183247"/>
          <w:sz w:val="24"/>
          <w:szCs w:val="24"/>
        </w:rPr>
        <w:t>Servername</w:t>
      </w:r>
      <w:proofErr w:type="spellEnd"/>
      <w:r w:rsidR="00847B24" w:rsidRPr="00847B24">
        <w:rPr>
          <w:rFonts w:ascii="Segoe UI" w:eastAsia="Times New Roman" w:hAnsi="Segoe UI" w:cs="Segoe UI"/>
          <w:color w:val="183247"/>
          <w:sz w:val="24"/>
          <w:szCs w:val="24"/>
        </w:rPr>
        <w:t>:</w:t>
      </w:r>
    </w:p>
    <w:p w14:paraId="331B61B4" w14:textId="77777777" w:rsidR="009027A6" w:rsidRDefault="009027A6" w:rsidP="00847B2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183247"/>
          <w:sz w:val="24"/>
          <w:szCs w:val="24"/>
          <w:u w:val="single"/>
        </w:rPr>
      </w:pPr>
    </w:p>
    <w:p w14:paraId="6BA20125" w14:textId="77777777" w:rsidR="009027A6" w:rsidRDefault="00847B24" w:rsidP="009027A6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183247"/>
          <w:sz w:val="24"/>
          <w:szCs w:val="24"/>
        </w:rPr>
      </w:pPr>
      <w:r w:rsidRPr="009027A6">
        <w:rPr>
          <w:rFonts w:ascii="Segoe UI" w:eastAsia="Times New Roman" w:hAnsi="Segoe UI" w:cs="Segoe UI"/>
          <w:color w:val="183247"/>
          <w:sz w:val="24"/>
          <w:szCs w:val="24"/>
        </w:rPr>
        <w:t>bpc-</w:t>
      </w:r>
      <w:r w:rsidRPr="009027A6">
        <w:rPr>
          <w:rFonts w:ascii="Segoe UI" w:eastAsia="Times New Roman" w:hAnsi="Segoe UI" w:cs="Segoe UI"/>
          <w:color w:val="183247"/>
          <w:sz w:val="24"/>
          <w:szCs w:val="24"/>
          <w:highlight w:val="yellow"/>
        </w:rPr>
        <w:t>synapseWorkspace</w:t>
      </w:r>
      <w:r w:rsidRPr="009027A6">
        <w:rPr>
          <w:rFonts w:ascii="Segoe UI" w:eastAsia="Times New Roman" w:hAnsi="Segoe UI" w:cs="Segoe UI"/>
          <w:color w:val="183247"/>
          <w:sz w:val="24"/>
          <w:szCs w:val="24"/>
        </w:rPr>
        <w:t>-ondemand.sql.azuresynapse.net</w:t>
      </w:r>
      <w:r w:rsidR="009027A6" w:rsidRPr="009027A6">
        <w:rPr>
          <w:rFonts w:ascii="Segoe UI" w:eastAsia="Times New Roman" w:hAnsi="Segoe UI" w:cs="Segoe UI"/>
          <w:color w:val="183247"/>
          <w:sz w:val="24"/>
          <w:szCs w:val="24"/>
        </w:rPr>
        <w:t xml:space="preserve"> </w:t>
      </w:r>
    </w:p>
    <w:p w14:paraId="1A5211BA" w14:textId="6DEB0169" w:rsidR="00847B24" w:rsidRPr="009027A6" w:rsidRDefault="00847B24" w:rsidP="009027A6">
      <w:pPr>
        <w:pStyle w:val="ListParagraph"/>
        <w:numPr>
          <w:ilvl w:val="1"/>
          <w:numId w:val="2"/>
        </w:num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183247"/>
          <w:sz w:val="24"/>
          <w:szCs w:val="24"/>
        </w:rPr>
      </w:pPr>
      <w:r w:rsidRPr="009027A6">
        <w:rPr>
          <w:rFonts w:ascii="Segoe UI" w:eastAsia="Times New Roman" w:hAnsi="Segoe UI" w:cs="Segoe UI"/>
          <w:color w:val="183247"/>
          <w:sz w:val="24"/>
          <w:szCs w:val="24"/>
        </w:rPr>
        <w:t>Note: c</w:t>
      </w:r>
      <w:r w:rsidRPr="009027A6">
        <w:rPr>
          <w:rFonts w:ascii="Segoe UI" w:eastAsia="Times New Roman" w:hAnsi="Segoe UI" w:cs="Segoe UI"/>
          <w:color w:val="183247"/>
          <w:sz w:val="24"/>
          <w:szCs w:val="24"/>
        </w:rPr>
        <w:t>hange the “</w:t>
      </w:r>
      <w:proofErr w:type="spellStart"/>
      <w:r w:rsidRPr="009027A6">
        <w:rPr>
          <w:rFonts w:ascii="Segoe UI" w:eastAsia="Times New Roman" w:hAnsi="Segoe UI" w:cs="Segoe UI"/>
          <w:color w:val="183247"/>
          <w:sz w:val="24"/>
          <w:szCs w:val="24"/>
          <w:highlight w:val="yellow"/>
        </w:rPr>
        <w:t>synapseWorkSpace</w:t>
      </w:r>
      <w:proofErr w:type="spellEnd"/>
      <w:r w:rsidRPr="009027A6">
        <w:rPr>
          <w:rFonts w:ascii="Segoe UI" w:eastAsia="Times New Roman" w:hAnsi="Segoe UI" w:cs="Segoe UI"/>
          <w:color w:val="183247"/>
          <w:sz w:val="24"/>
          <w:szCs w:val="24"/>
        </w:rPr>
        <w:t>” to your workspace name.</w:t>
      </w:r>
    </w:p>
    <w:p w14:paraId="070583A8" w14:textId="79987F4C" w:rsidR="00847B24" w:rsidRPr="00847B24" w:rsidRDefault="00847B24" w:rsidP="00847B24">
      <w:p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183247"/>
          <w:sz w:val="24"/>
          <w:szCs w:val="24"/>
        </w:rPr>
      </w:pPr>
    </w:p>
    <w:p w14:paraId="01C1E0C3" w14:textId="71FDE9E3" w:rsidR="00B34A99" w:rsidRPr="009027A6" w:rsidRDefault="009027A6" w:rsidP="009027A6">
      <w:pPr>
        <w:pStyle w:val="ListParagraph"/>
        <w:numPr>
          <w:ilvl w:val="0"/>
          <w:numId w:val="2"/>
        </w:numPr>
        <w:shd w:val="clear" w:color="auto" w:fill="FFFFFF"/>
        <w:spacing w:after="0" w:line="270" w:lineRule="atLeast"/>
        <w:rPr>
          <w:rFonts w:ascii="Segoe UI" w:eastAsia="Times New Roman" w:hAnsi="Segoe UI" w:cs="Segoe UI"/>
          <w:color w:val="183247"/>
          <w:sz w:val="24"/>
          <w:szCs w:val="24"/>
        </w:rPr>
      </w:pPr>
      <w:r w:rsidRPr="009027A6">
        <w:rPr>
          <w:rFonts w:ascii="Segoe UI" w:eastAsia="Times New Roman" w:hAnsi="Segoe UI" w:cs="Segoe UI"/>
          <w:color w:val="183247"/>
          <w:sz w:val="24"/>
          <w:szCs w:val="24"/>
        </w:rPr>
        <w:t>Enter your provided l</w:t>
      </w:r>
      <w:r w:rsidR="00847B24" w:rsidRPr="009027A6">
        <w:rPr>
          <w:rFonts w:ascii="Segoe UI" w:eastAsia="Times New Roman" w:hAnsi="Segoe UI" w:cs="Segoe UI"/>
          <w:color w:val="183247"/>
          <w:sz w:val="24"/>
          <w:szCs w:val="24"/>
        </w:rPr>
        <w:t xml:space="preserve">ogin and password </w:t>
      </w:r>
      <w:r w:rsidRPr="009027A6">
        <w:rPr>
          <w:rFonts w:ascii="Segoe UI" w:eastAsia="Times New Roman" w:hAnsi="Segoe UI" w:cs="Segoe UI"/>
          <w:color w:val="183247"/>
          <w:sz w:val="24"/>
          <w:szCs w:val="24"/>
        </w:rPr>
        <w:t>and click on the “connect” button.</w:t>
      </w:r>
    </w:p>
    <w:p w14:paraId="2CC2E027" w14:textId="2DF5FFB8" w:rsidR="00C11542" w:rsidRDefault="00C11542"/>
    <w:p w14:paraId="30553C82" w14:textId="552995D5" w:rsidR="00C11542" w:rsidRDefault="00C11542">
      <w:pPr>
        <w:rPr>
          <w:rFonts w:ascii="Segoe UI" w:hAnsi="Segoe UI" w:cs="Segoe UI"/>
          <w:color w:val="183247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83247"/>
          <w:sz w:val="27"/>
          <w:szCs w:val="27"/>
          <w:shd w:val="clear" w:color="auto" w:fill="FFFFFF"/>
        </w:rPr>
        <w:t xml:space="preserve">4. </w:t>
      </w:r>
      <w:r w:rsidR="00DA7E12">
        <w:rPr>
          <w:rFonts w:ascii="Segoe UI" w:hAnsi="Segoe UI" w:cs="Segoe UI"/>
          <w:color w:val="183247"/>
          <w:sz w:val="27"/>
          <w:szCs w:val="27"/>
          <w:shd w:val="clear" w:color="auto" w:fill="FFFFFF"/>
        </w:rPr>
        <w:t>You should now be connected to your Synapse Workspace.</w:t>
      </w:r>
    </w:p>
    <w:p w14:paraId="3765FAC0" w14:textId="34B3FD7F" w:rsidR="00DA7E12" w:rsidRDefault="00DA7E12">
      <w:pPr>
        <w:rPr>
          <w:rFonts w:ascii="Segoe UI" w:hAnsi="Segoe UI" w:cs="Segoe UI"/>
          <w:color w:val="183247"/>
          <w:sz w:val="27"/>
          <w:szCs w:val="27"/>
          <w:shd w:val="clear" w:color="auto" w:fill="FFFFFF"/>
        </w:rPr>
      </w:pPr>
      <w:r>
        <w:rPr>
          <w:rFonts w:ascii="Segoe UI" w:hAnsi="Segoe UI" w:cs="Segoe UI"/>
          <w:noProof/>
          <w:color w:val="183247"/>
          <w:sz w:val="27"/>
          <w:szCs w:val="27"/>
          <w:shd w:val="clear" w:color="auto" w:fill="FFFFFF"/>
        </w:rPr>
        <w:drawing>
          <wp:inline distT="0" distB="0" distL="0" distR="0" wp14:anchorId="5DE4A0AC" wp14:editId="5C5B46B2">
            <wp:extent cx="3017520" cy="1554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36021" w14:textId="34E3660A" w:rsidR="00DA7E12" w:rsidRDefault="00DA7E12">
      <w:pPr>
        <w:rPr>
          <w:rFonts w:ascii="Segoe UI" w:hAnsi="Segoe UI" w:cs="Segoe UI"/>
          <w:color w:val="183247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183247"/>
          <w:sz w:val="27"/>
          <w:szCs w:val="27"/>
          <w:shd w:val="clear" w:color="auto" w:fill="FFFFFF"/>
        </w:rPr>
        <w:t xml:space="preserve">5. To query the parquet files Right click on the </w:t>
      </w:r>
      <w:proofErr w:type="spellStart"/>
      <w:r>
        <w:rPr>
          <w:rFonts w:ascii="Segoe UI" w:hAnsi="Segoe UI" w:cs="Segoe UI"/>
          <w:color w:val="183247"/>
          <w:sz w:val="27"/>
          <w:szCs w:val="27"/>
          <w:shd w:val="clear" w:color="auto" w:fill="FFFFFF"/>
        </w:rPr>
        <w:t>SessionLogs</w:t>
      </w:r>
      <w:proofErr w:type="spellEnd"/>
      <w:r>
        <w:rPr>
          <w:rFonts w:ascii="Segoe UI" w:hAnsi="Segoe UI" w:cs="Segoe UI"/>
          <w:color w:val="183247"/>
          <w:sz w:val="27"/>
          <w:szCs w:val="27"/>
          <w:shd w:val="clear" w:color="auto" w:fill="FFFFFF"/>
        </w:rPr>
        <w:t xml:space="preserve"> database and select “New Query.”</w:t>
      </w:r>
    </w:p>
    <w:p w14:paraId="12CE6288" w14:textId="0B90FDF3" w:rsidR="00DA7E12" w:rsidRDefault="00DA7E12">
      <w:pPr>
        <w:rPr>
          <w:rFonts w:ascii="Segoe UI" w:hAnsi="Segoe UI" w:cs="Segoe UI"/>
          <w:color w:val="183247"/>
          <w:sz w:val="27"/>
          <w:szCs w:val="27"/>
          <w:shd w:val="clear" w:color="auto" w:fill="FFFFFF"/>
        </w:rPr>
      </w:pPr>
      <w:r>
        <w:rPr>
          <w:rFonts w:ascii="Segoe UI" w:hAnsi="Segoe UI" w:cs="Segoe UI"/>
          <w:noProof/>
          <w:color w:val="183247"/>
          <w:sz w:val="27"/>
          <w:szCs w:val="27"/>
          <w:shd w:val="clear" w:color="auto" w:fill="FFFFFF"/>
        </w:rPr>
        <w:drawing>
          <wp:inline distT="0" distB="0" distL="0" distR="0" wp14:anchorId="6D9D4855" wp14:editId="5857B144">
            <wp:extent cx="2019300" cy="995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99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B06C1" w14:textId="77777777" w:rsidR="00DA7E12" w:rsidRDefault="00DA7E12">
      <w:pPr>
        <w:rPr>
          <w:rFonts w:ascii="Segoe UI" w:hAnsi="Segoe UI" w:cs="Segoe UI"/>
          <w:color w:val="183247"/>
          <w:sz w:val="27"/>
          <w:szCs w:val="27"/>
          <w:shd w:val="clear" w:color="auto" w:fill="FFFFFF"/>
        </w:rPr>
      </w:pPr>
    </w:p>
    <w:p w14:paraId="4A27967B" w14:textId="59C96479" w:rsidR="00C11542" w:rsidRDefault="00C11542"/>
    <w:sectPr w:rsidR="00C11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135FC"/>
    <w:multiLevelType w:val="hybridMultilevel"/>
    <w:tmpl w:val="7090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FC104B"/>
    <w:multiLevelType w:val="multilevel"/>
    <w:tmpl w:val="6688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542"/>
    <w:rsid w:val="001615D4"/>
    <w:rsid w:val="00847B24"/>
    <w:rsid w:val="009027A6"/>
    <w:rsid w:val="00925D3C"/>
    <w:rsid w:val="00B07F01"/>
    <w:rsid w:val="00B27609"/>
    <w:rsid w:val="00B34A99"/>
    <w:rsid w:val="00C11542"/>
    <w:rsid w:val="00DA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35E2"/>
  <w15:chartTrackingRefBased/>
  <w15:docId w15:val="{4E261AD0-0EAA-4D00-AD1A-964A16552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1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02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7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 Shields</dc:creator>
  <cp:keywords/>
  <dc:description/>
  <cp:lastModifiedBy>Mike  Shields</cp:lastModifiedBy>
  <cp:revision>3</cp:revision>
  <dcterms:created xsi:type="dcterms:W3CDTF">2021-09-21T18:24:00Z</dcterms:created>
  <dcterms:modified xsi:type="dcterms:W3CDTF">2021-09-21T19:01:00Z</dcterms:modified>
</cp:coreProperties>
</file>