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307C" w14:textId="42C6CE40" w:rsidR="002D11B7" w:rsidRDefault="002D11B7" w:rsidP="002D11B7">
      <w:r>
        <w:t xml:space="preserve">To </w:t>
      </w:r>
      <w:r>
        <w:t>start</w:t>
      </w:r>
      <w:r w:rsidR="00B9672C">
        <w:t>/restart/stop</w:t>
      </w:r>
      <w:r>
        <w:t xml:space="preserve"> a</w:t>
      </w:r>
      <w:r>
        <w:t xml:space="preserve"> Subscription’s </w:t>
      </w:r>
      <w:r>
        <w:t>virtual machine</w:t>
      </w:r>
      <w:r w:rsidR="00B9672C">
        <w:t>(s)</w:t>
      </w:r>
      <w:r>
        <w:t>:</w:t>
      </w:r>
    </w:p>
    <w:p w14:paraId="015854A8" w14:textId="235A5444" w:rsidR="002D11B7" w:rsidRDefault="002D11B7" w:rsidP="002D11B7">
      <w:r>
        <w:t xml:space="preserve">Go to Home &gt; </w:t>
      </w:r>
      <w:r>
        <w:t>Virtual Machines (or type Virtual Machines in the main search box) and c</w:t>
      </w:r>
      <w:r>
        <w:t xml:space="preserve">lick the Virtual Machines button. </w:t>
      </w:r>
    </w:p>
    <w:p w14:paraId="34B45E10" w14:textId="5B5F6A0D" w:rsidR="002D11B7" w:rsidRDefault="002D11B7" w:rsidP="002D11B7">
      <w:r>
        <w:rPr>
          <w:noProof/>
        </w:rPr>
        <w:drawing>
          <wp:inline distT="0" distB="0" distL="0" distR="0" wp14:anchorId="58C70CAB" wp14:editId="1B9EF1C2">
            <wp:extent cx="23241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5B26" w14:textId="051E9A1A" w:rsidR="002D11B7" w:rsidRDefault="002D11B7" w:rsidP="002D11B7">
      <w:r>
        <w:t xml:space="preserve">Click on the subscription filter and </w:t>
      </w:r>
      <w:r w:rsidR="00447262">
        <w:t>start typing</w:t>
      </w:r>
      <w:r>
        <w:t xml:space="preserve"> in the name of the subscription until it shows up in the filtered </w:t>
      </w:r>
      <w:r w:rsidR="00447262">
        <w:t>list. Click on the subscription and then click on apply:</w:t>
      </w:r>
    </w:p>
    <w:p w14:paraId="227ACF47" w14:textId="17A10109" w:rsidR="002D11B7" w:rsidRDefault="002D11B7" w:rsidP="002D11B7">
      <w:r>
        <w:rPr>
          <w:noProof/>
        </w:rPr>
        <w:drawing>
          <wp:inline distT="0" distB="0" distL="0" distR="0" wp14:anchorId="74BC92D6" wp14:editId="27FBB0FD">
            <wp:extent cx="4419600" cy="3479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A697" w14:textId="52B38D64" w:rsidR="002D11B7" w:rsidRDefault="002D11B7" w:rsidP="002D11B7">
      <w:r>
        <w:t xml:space="preserve">Now </w:t>
      </w:r>
      <w:r w:rsidR="00D732C6">
        <w:t>check the status column for “Stopped”</w:t>
      </w:r>
      <w:r>
        <w:t xml:space="preserve"> &gt; </w:t>
      </w:r>
      <w:r w:rsidR="00D732C6">
        <w:t xml:space="preserve">select the Virtual Machines you wish to start &gt; click on the “Start” menu item. Note: this will take several minutes for the virtual machine to start. Click refresh every couple of minutes until all checked machines are started. </w:t>
      </w:r>
    </w:p>
    <w:p w14:paraId="297BB812" w14:textId="19A8CD85" w:rsidR="00D732C6" w:rsidRDefault="00D732C6" w:rsidP="002D11B7">
      <w:r>
        <w:t xml:space="preserve">To Stop: Repeat the last step </w:t>
      </w:r>
      <w:proofErr w:type="gramStart"/>
      <w:r>
        <w:t>with the exception of</w:t>
      </w:r>
      <w:proofErr w:type="gramEnd"/>
      <w:r>
        <w:t xml:space="preserve"> now clicking the “Stop” item menu selection.</w:t>
      </w:r>
    </w:p>
    <w:p w14:paraId="5E05C8C8" w14:textId="77777777" w:rsidR="00EA787D" w:rsidRDefault="00EA787D"/>
    <w:sectPr w:rsidR="00EA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B7"/>
    <w:rsid w:val="002D11B7"/>
    <w:rsid w:val="00447262"/>
    <w:rsid w:val="00925D3C"/>
    <w:rsid w:val="00B27609"/>
    <w:rsid w:val="00B9672C"/>
    <w:rsid w:val="00D732C6"/>
    <w:rsid w:val="00E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C42E"/>
  <w15:chartTrackingRefBased/>
  <w15:docId w15:val="{ADAD2B96-BE17-4324-AADA-C2B3AF1F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1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1</cp:revision>
  <dcterms:created xsi:type="dcterms:W3CDTF">2021-06-25T14:34:00Z</dcterms:created>
  <dcterms:modified xsi:type="dcterms:W3CDTF">2021-06-25T15:10:00Z</dcterms:modified>
</cp:coreProperties>
</file>