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Staff Duties </w:t>
      </w:r>
    </w:p>
    <w:p>
      <w:pPr>
        <w:rPr>
          <w:rFonts w:ascii="Arial" w:hAnsi="Arial" w:cs="Arial"/>
          <w:sz w:val="22"/>
        </w:rPr>
      </w:pP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87"/>
        <w:gridCol w:w="1588"/>
        <w:gridCol w:w="1587"/>
        <w:gridCol w:w="1588"/>
        <w:gridCol w:w="1588"/>
      </w:tblGrid>
      <w:tr>
        <w:tc>
          <w:tcPr>
            <w:tcW w:w="2693" w:type="dxa"/>
            <w:gridSpan w:val="2"/>
            <w:shd w:val="pct20" w:color="000000" w:fill="FFFFFF"/>
            <w:vAlign w:val="center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May 2013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Monday</w:t>
            </w: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Tuesday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Wednesday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Thursday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Friday</w:t>
            </w:r>
          </w:p>
        </w:tc>
      </w:tr>
      <w:tr>
        <w:trPr>
          <w:cantSplit/>
          <w:trHeight w:val="98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8.35 to 8.45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Gate: Check Uniform and Monitor Behaviour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Farrugia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Greenin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Pastoral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Mr Beedham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Mason 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hRule="exact"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Break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Team Leader – Check positions and fill in if necessary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Hellen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Newsham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Miss Atkinson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Miss Charlet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Vending machines at foot of A stairs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Niner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Collier-Brown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Gladen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Fowler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 stairs and exit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Butler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Aitken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Conway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Lucking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Sampson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 stairs and Y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Goldsmith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Hunt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Carton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Clare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Rees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Playground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Stibbs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Simpson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Harte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Bryan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Tweedie</w:t>
            </w:r>
          </w:p>
        </w:tc>
      </w:tr>
      <w:tr>
        <w:trPr>
          <w:cantSplit/>
          <w:trHeight w:val="744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Lambert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Tener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French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Howell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Stubbins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Coughlan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Turner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Byford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Simpson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corridor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Hayes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Hodgson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Draycott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Knight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Coombs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Morgan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Leoncini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 &amp; 11 Canteen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Dambrine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Leach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Lazos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Jenkin-Smith 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Jackson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Moss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Mills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Flynn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Eleftheriou</w:t>
            </w:r>
          </w:p>
        </w:tc>
      </w:tr>
      <w:tr>
        <w:trPr>
          <w:cantSplit/>
          <w:trHeight w:val="433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Lunch</w:t>
            </w:r>
          </w:p>
        </w:tc>
        <w:tc>
          <w:tcPr>
            <w:tcW w:w="1984" w:type="dxa"/>
            <w:vAlign w:val="center"/>
          </w:tcPr>
          <w:p>
            <w:pPr>
              <w:pStyle w:val="Heading3"/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Front Gate </w:t>
            </w:r>
          </w:p>
          <w:p>
            <w:pPr>
              <w:pStyle w:val="Heading3"/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Merry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Clayton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Predebon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Brabant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Miss Leoncini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  <w:bookmarkStart w:id="0" w:name="_GoBack"/>
            <w:bookmarkEnd w:id="0"/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Miss Leoncini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HOY on duty (in East Hall initially)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Webb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Spencer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Webb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SLT on duty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Pepper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Liddell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10/11 Canteen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Craig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Windeatt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Spencer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Craig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Mrs Windeatt 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  <w:trHeight w:val="567"/>
        </w:trPr>
        <w:tc>
          <w:tcPr>
            <w:tcW w:w="10631" w:type="dxa"/>
            <w:gridSpan w:val="7"/>
            <w:shd w:val="clear" w:color="auto" w:fill="CCCCCC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Cs w:val="24"/>
              </w:rPr>
              <w:t>Wet Lunch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– Years 7, 8 and 9 West Hall with MSP, HWE and PMW – Year 10 and 11 Y10 &amp; 11 Canteen with DWI, ESM and GCR</w:t>
            </w:r>
          </w:p>
        </w:tc>
      </w:tr>
      <w:tr>
        <w:trPr>
          <w:cantSplit/>
          <w:trHeight w:val="643"/>
        </w:trPr>
        <w:tc>
          <w:tcPr>
            <w:tcW w:w="709" w:type="dxa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2.45 to 2.55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Front Gate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Jones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Pepper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Thyer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De Wet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Liddell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Knight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Stewart</w:t>
            </w:r>
          </w:p>
        </w:tc>
      </w:tr>
    </w:tbl>
    <w:p>
      <w:pPr>
        <w:pStyle w:val="Caption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are going to be absent please inform your Team Leader.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need to discuss your duty please see your Team Leader or Nick Sydenham.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 highlighted in bold are doing extra paid duties – if you would like to know more please contact Nick Sydenham</w:t>
      </w:r>
    </w:p>
    <w:sectPr>
      <w:footerReference w:type="default" r:id="rId8"/>
      <w:pgSz w:w="11906" w:h="16838"/>
      <w:pgMar w:top="851" w:right="849" w:bottom="284" w:left="567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fldChar w:fldCharType="begin"/>
    </w:r>
    <w:r>
      <w:rPr>
        <w:rFonts w:ascii="Arial" w:hAnsi="Arial" w:cs="Arial"/>
        <w:snapToGrid w:val="0"/>
        <w:sz w:val="16"/>
        <w:szCs w:val="16"/>
      </w:rPr>
      <w:instrText xml:space="preserve"> FILENAME \p </w:instrText>
    </w:r>
    <w:r>
      <w:rPr>
        <w:rFonts w:ascii="Arial" w:hAnsi="Arial" w:cs="Arial"/>
        <w:snapToGrid w:val="0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sz w:val="16"/>
        <w:szCs w:val="16"/>
      </w:rPr>
      <w:t>J:\Messages\Staff Duties May 2013.docx</w:t>
    </w:r>
    <w:r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55pt;height:9.55pt" o:bullet="t"/>
    </w:pict>
  </w:numPicBullet>
  <w:numPicBullet w:numPicBulletId="1">
    <w:pict>
      <v:shape id="_x0000_i1030" type="#_x0000_t75" style="width:7.65pt;height:7.65pt" o:bullet="t"/>
    </w:pict>
  </w:numPicBullet>
  <w:numPicBullet w:numPicBulletId="2">
    <w:pict>
      <v:shape id="_x0000_i1031" type="#_x0000_t75" style="width:7.65pt;height:7.65pt" o:bullet="t"/>
    </w:pict>
  </w:numPicBullet>
  <w:abstractNum w:abstractNumId="0">
    <w:nsid w:val="1F5F2E6D"/>
    <w:multiLevelType w:val="multilevel"/>
    <w:tmpl w:val="94CA91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17353"/>
    <w:multiLevelType w:val="hybridMultilevel"/>
    <w:tmpl w:val="1B2E2D16"/>
    <w:lvl w:ilvl="0" w:tplc="21B8F7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3399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3399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387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DUTIES – SEPTEMBER 2001</vt:lpstr>
    </vt:vector>
  </TitlesOfParts>
  <Company>Beauchamps GM School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DUTIES – SEPTEMBER 2001</dc:title>
  <dc:creator>The Headteacher</dc:creator>
  <cp:lastModifiedBy>Sydenham, Nick</cp:lastModifiedBy>
  <cp:revision>11</cp:revision>
  <cp:lastPrinted>2013-06-07T08:32:00Z</cp:lastPrinted>
  <dcterms:created xsi:type="dcterms:W3CDTF">2013-05-15T07:01:00Z</dcterms:created>
  <dcterms:modified xsi:type="dcterms:W3CDTF">2013-06-07T08:32:00Z</dcterms:modified>
</cp:coreProperties>
</file>