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995" w:type="dxa"/>
        <w:tblCellSpacing w:w="0" w:type="dxa"/>
        <w:tblCellMar>
          <w:left w:w="0" w:type="dxa"/>
          <w:right w:w="0" w:type="dxa"/>
        </w:tblCellMar>
        <w:tblLook w:val="04A0" w:firstRow="1" w:lastRow="0" w:firstColumn="1" w:lastColumn="0" w:noHBand="0" w:noVBand="1"/>
      </w:tblPr>
      <w:tblGrid>
        <w:gridCol w:w="13995"/>
      </w:tblGrid>
      <w:tr w:rsidR="00F84960" w:rsidRPr="00F84960" w14:paraId="1139301C" w14:textId="77777777" w:rsidTr="00F84960">
        <w:trPr>
          <w:trHeight w:val="6100"/>
          <w:tblCellSpacing w:w="0" w:type="dxa"/>
        </w:trPr>
        <w:tc>
          <w:tcPr>
            <w:tcW w:w="11505" w:type="dxa"/>
            <w:hideMark/>
          </w:tcPr>
          <w:tbl>
            <w:tblPr>
              <w:tblW w:w="11175" w:type="dxa"/>
              <w:tblCellSpacing w:w="0" w:type="dxa"/>
              <w:tblCellMar>
                <w:left w:w="0" w:type="dxa"/>
                <w:right w:w="0" w:type="dxa"/>
              </w:tblCellMar>
              <w:tblLook w:val="04A0" w:firstRow="1" w:lastRow="0" w:firstColumn="1" w:lastColumn="0" w:noHBand="0" w:noVBand="1"/>
            </w:tblPr>
            <w:tblGrid>
              <w:gridCol w:w="11175"/>
            </w:tblGrid>
            <w:tr w:rsidR="00F84960" w:rsidRPr="00F84960" w14:paraId="4C08CB46" w14:textId="77777777">
              <w:trPr>
                <w:trHeight w:val="80"/>
                <w:tblCellSpacing w:w="0" w:type="dxa"/>
              </w:trPr>
              <w:tc>
                <w:tcPr>
                  <w:tcW w:w="11280" w:type="dxa"/>
                  <w:shd w:val="clear" w:color="auto" w:fill="FFFFFF"/>
                  <w:vAlign w:val="center"/>
                  <w:hideMark/>
                </w:tcPr>
                <w:p w14:paraId="061EC7CC" w14:textId="77777777" w:rsidR="00F84960" w:rsidRPr="00F84960" w:rsidRDefault="00F84960" w:rsidP="00F84960">
                  <w:pPr>
                    <w:widowControl/>
                    <w:spacing w:before="240" w:line="270" w:lineRule="atLeast"/>
                    <w:rPr>
                      <w:rFonts w:ascii="Tahoma" w:eastAsia="宋体" w:hAnsi="Tahoma" w:cs="Tahoma"/>
                      <w:color w:val="B0481C"/>
                      <w:kern w:val="0"/>
                      <w:sz w:val="27"/>
                      <w:szCs w:val="27"/>
                    </w:rPr>
                  </w:pPr>
                  <w:r w:rsidRPr="00F84960">
                    <w:rPr>
                      <w:rFonts w:ascii="Tahoma" w:eastAsia="宋体" w:hAnsi="Tahoma" w:cs="Tahoma"/>
                      <w:color w:val="B0481C"/>
                      <w:kern w:val="0"/>
                      <w:sz w:val="27"/>
                      <w:szCs w:val="27"/>
                    </w:rPr>
                    <w:t>Simple Substitution Cipher</w:t>
                  </w:r>
                </w:p>
                <w:p w14:paraId="65E393E1" w14:textId="77777777" w:rsidR="00F84960" w:rsidRPr="00F84960" w:rsidRDefault="00F84960" w:rsidP="00F84960">
                  <w:pPr>
                    <w:widowControl/>
                    <w:spacing w:before="120" w:after="120" w:line="293" w:lineRule="atLeast"/>
                    <w:rPr>
                      <w:rFonts w:ascii="Tahoma" w:eastAsia="宋体" w:hAnsi="Tahoma" w:cs="Tahoma"/>
                      <w:b/>
                      <w:bCs/>
                      <w:color w:val="B0481C"/>
                      <w:kern w:val="0"/>
                      <w:sz w:val="20"/>
                      <w:szCs w:val="20"/>
                    </w:rPr>
                  </w:pPr>
                  <w:r w:rsidRPr="00F84960">
                    <w:rPr>
                      <w:rFonts w:ascii="Tahoma" w:eastAsia="宋体" w:hAnsi="Tahoma" w:cs="Tahoma"/>
                      <w:b/>
                      <w:bCs/>
                      <w:color w:val="B0481C"/>
                      <w:kern w:val="0"/>
                      <w:sz w:val="20"/>
                      <w:szCs w:val="20"/>
                    </w:rPr>
                    <w:t>Description</w:t>
                  </w:r>
                </w:p>
                <w:p w14:paraId="66AD1679" w14:textId="77777777" w:rsidR="00F84960" w:rsidRPr="00F84960" w:rsidRDefault="00F84960" w:rsidP="00F84960">
                  <w:pPr>
                    <w:widowControl/>
                    <w:spacing w:before="120" w:after="120" w:line="293" w:lineRule="atLeast"/>
                    <w:ind w:rightChars="1408" w:right="2957"/>
                    <w:rPr>
                      <w:rFonts w:ascii="Tahoma" w:eastAsia="宋体" w:hAnsi="Tahoma" w:cs="Tahoma"/>
                      <w:color w:val="000000"/>
                      <w:kern w:val="0"/>
                      <w:sz w:val="20"/>
                      <w:szCs w:val="20"/>
                    </w:rPr>
                  </w:pPr>
                  <w:r w:rsidRPr="00F84960">
                    <w:rPr>
                      <w:rFonts w:ascii="Tahoma" w:eastAsia="宋体" w:hAnsi="Tahoma" w:cs="Tahoma"/>
                      <w:color w:val="000000"/>
                      <w:kern w:val="0"/>
                      <w:sz w:val="20"/>
                      <w:szCs w:val="20"/>
                    </w:rPr>
                    <w:t xml:space="preserve">A monoalphabetic, or simple substitution, cipher is one in which the ciphertext alphabet is a rearrangement of the plaintext alphabet. Substitution ciphers, despite having 26! possible permutations, are actually very insecure and are easily </w:t>
                  </w:r>
                  <w:proofErr w:type="gramStart"/>
                  <w:r w:rsidRPr="00F84960">
                    <w:rPr>
                      <w:rFonts w:ascii="Tahoma" w:eastAsia="宋体" w:hAnsi="Tahoma" w:cs="Tahoma"/>
                      <w:color w:val="000000"/>
                      <w:kern w:val="0"/>
                      <w:sz w:val="20"/>
                      <w:szCs w:val="20"/>
                    </w:rPr>
                    <w:t>solved  using</w:t>
                  </w:r>
                  <w:proofErr w:type="gramEnd"/>
                  <w:r w:rsidRPr="00F84960">
                    <w:rPr>
                      <w:rFonts w:ascii="Tahoma" w:eastAsia="宋体" w:hAnsi="Tahoma" w:cs="Tahoma"/>
                      <w:color w:val="000000"/>
                      <w:kern w:val="0"/>
                      <w:sz w:val="20"/>
                      <w:szCs w:val="20"/>
                    </w:rPr>
                    <w:t xml:space="preserve"> letter frequencies. As Thomas Barr explains, “They are analogous to the cheap locks that sometimes come with luggage: a deterrent to the casual intruder but not to someone with even modest intentions of breaking in.” (Invitation to Cryptology, 84). Simple substitutions are a great way to encipher messages that need to be visually enciphered but easily deciphered. </w:t>
                  </w:r>
                </w:p>
                <w:p w14:paraId="194403D7" w14:textId="77777777" w:rsidR="00F84960" w:rsidRPr="00F84960" w:rsidRDefault="00F84960" w:rsidP="00F84960">
                  <w:pPr>
                    <w:widowControl/>
                    <w:spacing w:before="120" w:after="120" w:line="293" w:lineRule="atLeast"/>
                    <w:rPr>
                      <w:rFonts w:ascii="Tahoma" w:eastAsia="宋体" w:hAnsi="Tahoma" w:cs="Tahoma"/>
                      <w:b/>
                      <w:bCs/>
                      <w:color w:val="B0481C"/>
                      <w:kern w:val="0"/>
                      <w:sz w:val="20"/>
                      <w:szCs w:val="20"/>
                    </w:rPr>
                  </w:pPr>
                  <w:r w:rsidRPr="00F84960">
                    <w:rPr>
                      <w:rFonts w:ascii="Tahoma" w:eastAsia="宋体" w:hAnsi="Tahoma" w:cs="Tahoma"/>
                      <w:b/>
                      <w:bCs/>
                      <w:color w:val="B0481C"/>
                      <w:kern w:val="0"/>
                      <w:sz w:val="20"/>
                      <w:szCs w:val="20"/>
                    </w:rPr>
                    <w:t>Example, Mixed Alphabet with Keywords</w:t>
                  </w:r>
                </w:p>
                <w:p w14:paraId="61540773" w14:textId="77777777" w:rsidR="00F84960" w:rsidRPr="00F84960" w:rsidRDefault="00F84960" w:rsidP="00F84960">
                  <w:pPr>
                    <w:widowControl/>
                    <w:spacing w:before="120" w:after="120" w:line="293" w:lineRule="atLeast"/>
                    <w:ind w:rightChars="1340" w:right="2814"/>
                    <w:rPr>
                      <w:rFonts w:ascii="Tahoma" w:eastAsia="宋体" w:hAnsi="Tahoma" w:cs="Tahoma"/>
                      <w:color w:val="000000"/>
                      <w:kern w:val="0"/>
                      <w:sz w:val="20"/>
                      <w:szCs w:val="20"/>
                    </w:rPr>
                  </w:pPr>
                  <w:r w:rsidRPr="00F84960">
                    <w:rPr>
                      <w:rFonts w:ascii="Tahoma" w:eastAsia="宋体" w:hAnsi="Tahoma" w:cs="Tahoma"/>
                      <w:color w:val="000000"/>
                      <w:kern w:val="0"/>
                      <w:sz w:val="20"/>
                      <w:szCs w:val="20"/>
                    </w:rPr>
                    <w:t xml:space="preserve">The sender and receiver </w:t>
                  </w:r>
                  <w:proofErr w:type="gramStart"/>
                  <w:r w:rsidRPr="00F84960">
                    <w:rPr>
                      <w:rFonts w:ascii="Tahoma" w:eastAsia="宋体" w:hAnsi="Tahoma" w:cs="Tahoma"/>
                      <w:color w:val="000000"/>
                      <w:kern w:val="0"/>
                      <w:sz w:val="20"/>
                      <w:szCs w:val="20"/>
                    </w:rPr>
                    <w:t>decides</w:t>
                  </w:r>
                  <w:proofErr w:type="gramEnd"/>
                  <w:r w:rsidRPr="00F84960">
                    <w:rPr>
                      <w:rFonts w:ascii="Tahoma" w:eastAsia="宋体" w:hAnsi="Tahoma" w:cs="Tahoma"/>
                      <w:color w:val="000000"/>
                      <w:kern w:val="0"/>
                      <w:sz w:val="20"/>
                      <w:szCs w:val="20"/>
                    </w:rPr>
                    <w:t xml:space="preserve"> up on a keyword or phrase. In this case, let’s use the phrase “the cows go moo in the field.” The plaintext and ciphertext are laid out, with the key being made from the distinct letters of the key phrase:</w:t>
                  </w:r>
                </w:p>
                <w:tbl>
                  <w:tblPr>
                    <w:tblW w:w="0" w:type="auto"/>
                    <w:tblCellSpacing w:w="10" w:type="dxa"/>
                    <w:tblCellMar>
                      <w:top w:w="20" w:type="dxa"/>
                      <w:left w:w="20" w:type="dxa"/>
                      <w:bottom w:w="20" w:type="dxa"/>
                      <w:right w:w="20" w:type="dxa"/>
                    </w:tblCellMar>
                    <w:tblLook w:val="04A0" w:firstRow="1" w:lastRow="0" w:firstColumn="1" w:lastColumn="0" w:noHBand="0" w:noVBand="1"/>
                  </w:tblPr>
                  <w:tblGrid>
                    <w:gridCol w:w="946"/>
                    <w:gridCol w:w="180"/>
                    <w:gridCol w:w="196"/>
                    <w:gridCol w:w="181"/>
                    <w:gridCol w:w="196"/>
                    <w:gridCol w:w="202"/>
                    <w:gridCol w:w="241"/>
                    <w:gridCol w:w="194"/>
                    <w:gridCol w:w="196"/>
                    <w:gridCol w:w="215"/>
                    <w:gridCol w:w="144"/>
                    <w:gridCol w:w="194"/>
                    <w:gridCol w:w="165"/>
                    <w:gridCol w:w="215"/>
                    <w:gridCol w:w="196"/>
                    <w:gridCol w:w="202"/>
                    <w:gridCol w:w="178"/>
                    <w:gridCol w:w="202"/>
                    <w:gridCol w:w="185"/>
                    <w:gridCol w:w="172"/>
                    <w:gridCol w:w="202"/>
                    <w:gridCol w:w="192"/>
                    <w:gridCol w:w="192"/>
                    <w:gridCol w:w="241"/>
                    <w:gridCol w:w="177"/>
                    <w:gridCol w:w="176"/>
                    <w:gridCol w:w="182"/>
                  </w:tblGrid>
                  <w:tr w:rsidR="00F84960" w:rsidRPr="00F84960" w14:paraId="6645BC54" w14:textId="77777777" w:rsidTr="00F84960">
                    <w:trPr>
                      <w:tblCellSpacing w:w="10" w:type="dxa"/>
                    </w:trPr>
                    <w:tc>
                      <w:tcPr>
                        <w:tcW w:w="0" w:type="auto"/>
                        <w:vAlign w:val="center"/>
                        <w:hideMark/>
                      </w:tcPr>
                      <w:p w14:paraId="6FAEB764"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plaintext</w:t>
                        </w:r>
                      </w:p>
                    </w:tc>
                    <w:tc>
                      <w:tcPr>
                        <w:tcW w:w="0" w:type="auto"/>
                        <w:vAlign w:val="center"/>
                        <w:hideMark/>
                      </w:tcPr>
                      <w:p w14:paraId="1CBE77C2"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A</w:t>
                        </w:r>
                      </w:p>
                    </w:tc>
                    <w:tc>
                      <w:tcPr>
                        <w:tcW w:w="0" w:type="auto"/>
                        <w:vAlign w:val="center"/>
                        <w:hideMark/>
                      </w:tcPr>
                      <w:p w14:paraId="52050DD7"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B</w:t>
                        </w:r>
                      </w:p>
                    </w:tc>
                    <w:tc>
                      <w:tcPr>
                        <w:tcW w:w="0" w:type="auto"/>
                        <w:vAlign w:val="center"/>
                        <w:hideMark/>
                      </w:tcPr>
                      <w:p w14:paraId="26F0CC12"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C</w:t>
                        </w:r>
                      </w:p>
                    </w:tc>
                    <w:tc>
                      <w:tcPr>
                        <w:tcW w:w="0" w:type="auto"/>
                        <w:vAlign w:val="center"/>
                        <w:hideMark/>
                      </w:tcPr>
                      <w:p w14:paraId="7ED195A4"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D</w:t>
                        </w:r>
                      </w:p>
                    </w:tc>
                    <w:tc>
                      <w:tcPr>
                        <w:tcW w:w="0" w:type="auto"/>
                        <w:vAlign w:val="center"/>
                        <w:hideMark/>
                      </w:tcPr>
                      <w:p w14:paraId="4966C33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E</w:t>
                        </w:r>
                      </w:p>
                    </w:tc>
                    <w:tc>
                      <w:tcPr>
                        <w:tcW w:w="0" w:type="auto"/>
                        <w:vAlign w:val="center"/>
                        <w:hideMark/>
                      </w:tcPr>
                      <w:p w14:paraId="065CF55F"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F</w:t>
                        </w:r>
                      </w:p>
                    </w:tc>
                    <w:tc>
                      <w:tcPr>
                        <w:tcW w:w="0" w:type="auto"/>
                        <w:vAlign w:val="center"/>
                        <w:hideMark/>
                      </w:tcPr>
                      <w:p w14:paraId="373DFAC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G</w:t>
                        </w:r>
                      </w:p>
                    </w:tc>
                    <w:tc>
                      <w:tcPr>
                        <w:tcW w:w="0" w:type="auto"/>
                        <w:vAlign w:val="center"/>
                        <w:hideMark/>
                      </w:tcPr>
                      <w:p w14:paraId="5FCB7AA4"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H</w:t>
                        </w:r>
                      </w:p>
                    </w:tc>
                    <w:tc>
                      <w:tcPr>
                        <w:tcW w:w="0" w:type="auto"/>
                        <w:vAlign w:val="center"/>
                        <w:hideMark/>
                      </w:tcPr>
                      <w:p w14:paraId="1C2CBC3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I</w:t>
                        </w:r>
                      </w:p>
                    </w:tc>
                    <w:tc>
                      <w:tcPr>
                        <w:tcW w:w="0" w:type="auto"/>
                        <w:vAlign w:val="center"/>
                        <w:hideMark/>
                      </w:tcPr>
                      <w:p w14:paraId="7B3CA31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J</w:t>
                        </w:r>
                      </w:p>
                    </w:tc>
                    <w:tc>
                      <w:tcPr>
                        <w:tcW w:w="0" w:type="auto"/>
                        <w:vAlign w:val="center"/>
                        <w:hideMark/>
                      </w:tcPr>
                      <w:p w14:paraId="604A0D9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K</w:t>
                        </w:r>
                      </w:p>
                    </w:tc>
                    <w:tc>
                      <w:tcPr>
                        <w:tcW w:w="0" w:type="auto"/>
                        <w:vAlign w:val="center"/>
                        <w:hideMark/>
                      </w:tcPr>
                      <w:p w14:paraId="13F81820"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L</w:t>
                        </w:r>
                      </w:p>
                    </w:tc>
                    <w:tc>
                      <w:tcPr>
                        <w:tcW w:w="0" w:type="auto"/>
                        <w:vAlign w:val="center"/>
                        <w:hideMark/>
                      </w:tcPr>
                      <w:p w14:paraId="2FC234E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M</w:t>
                        </w:r>
                      </w:p>
                    </w:tc>
                    <w:tc>
                      <w:tcPr>
                        <w:tcW w:w="0" w:type="auto"/>
                        <w:vAlign w:val="center"/>
                        <w:hideMark/>
                      </w:tcPr>
                      <w:p w14:paraId="487555D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N</w:t>
                        </w:r>
                      </w:p>
                    </w:tc>
                    <w:tc>
                      <w:tcPr>
                        <w:tcW w:w="0" w:type="auto"/>
                        <w:vAlign w:val="center"/>
                        <w:hideMark/>
                      </w:tcPr>
                      <w:p w14:paraId="586C0375"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O</w:t>
                        </w:r>
                      </w:p>
                    </w:tc>
                    <w:tc>
                      <w:tcPr>
                        <w:tcW w:w="0" w:type="auto"/>
                        <w:vAlign w:val="center"/>
                        <w:hideMark/>
                      </w:tcPr>
                      <w:p w14:paraId="42CD893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P</w:t>
                        </w:r>
                      </w:p>
                    </w:tc>
                    <w:tc>
                      <w:tcPr>
                        <w:tcW w:w="0" w:type="auto"/>
                        <w:vAlign w:val="center"/>
                        <w:hideMark/>
                      </w:tcPr>
                      <w:p w14:paraId="62165B39"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Q</w:t>
                        </w:r>
                      </w:p>
                    </w:tc>
                    <w:tc>
                      <w:tcPr>
                        <w:tcW w:w="0" w:type="auto"/>
                        <w:vAlign w:val="center"/>
                        <w:hideMark/>
                      </w:tcPr>
                      <w:p w14:paraId="0EB67BCB"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R</w:t>
                        </w:r>
                      </w:p>
                    </w:tc>
                    <w:tc>
                      <w:tcPr>
                        <w:tcW w:w="0" w:type="auto"/>
                        <w:vAlign w:val="center"/>
                        <w:hideMark/>
                      </w:tcPr>
                      <w:p w14:paraId="09B7C54F"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S</w:t>
                        </w:r>
                      </w:p>
                    </w:tc>
                    <w:tc>
                      <w:tcPr>
                        <w:tcW w:w="0" w:type="auto"/>
                        <w:vAlign w:val="center"/>
                        <w:hideMark/>
                      </w:tcPr>
                      <w:p w14:paraId="6A1921C4"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T</w:t>
                        </w:r>
                      </w:p>
                    </w:tc>
                    <w:tc>
                      <w:tcPr>
                        <w:tcW w:w="0" w:type="auto"/>
                        <w:vAlign w:val="center"/>
                        <w:hideMark/>
                      </w:tcPr>
                      <w:p w14:paraId="613153A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U</w:t>
                        </w:r>
                      </w:p>
                    </w:tc>
                    <w:tc>
                      <w:tcPr>
                        <w:tcW w:w="0" w:type="auto"/>
                        <w:vAlign w:val="center"/>
                        <w:hideMark/>
                      </w:tcPr>
                      <w:p w14:paraId="3C62829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V</w:t>
                        </w:r>
                      </w:p>
                    </w:tc>
                    <w:tc>
                      <w:tcPr>
                        <w:tcW w:w="0" w:type="auto"/>
                        <w:vAlign w:val="center"/>
                        <w:hideMark/>
                      </w:tcPr>
                      <w:p w14:paraId="2A387D5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W</w:t>
                        </w:r>
                      </w:p>
                    </w:tc>
                    <w:tc>
                      <w:tcPr>
                        <w:tcW w:w="0" w:type="auto"/>
                        <w:vAlign w:val="center"/>
                        <w:hideMark/>
                      </w:tcPr>
                      <w:p w14:paraId="542CA1E8"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X</w:t>
                        </w:r>
                      </w:p>
                    </w:tc>
                    <w:tc>
                      <w:tcPr>
                        <w:tcW w:w="0" w:type="auto"/>
                        <w:vAlign w:val="center"/>
                        <w:hideMark/>
                      </w:tcPr>
                      <w:p w14:paraId="4F4C296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Y</w:t>
                        </w:r>
                      </w:p>
                    </w:tc>
                    <w:tc>
                      <w:tcPr>
                        <w:tcW w:w="0" w:type="auto"/>
                        <w:vAlign w:val="center"/>
                        <w:hideMark/>
                      </w:tcPr>
                      <w:p w14:paraId="37DE4D3C"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Z</w:t>
                        </w:r>
                      </w:p>
                    </w:tc>
                  </w:tr>
                  <w:tr w:rsidR="00F84960" w:rsidRPr="00F84960" w14:paraId="270200BF" w14:textId="77777777" w:rsidTr="00F84960">
                    <w:trPr>
                      <w:tblCellSpacing w:w="10" w:type="dxa"/>
                    </w:trPr>
                    <w:tc>
                      <w:tcPr>
                        <w:tcW w:w="0" w:type="auto"/>
                        <w:vAlign w:val="center"/>
                        <w:hideMark/>
                      </w:tcPr>
                      <w:p w14:paraId="1C56D1F0"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ciphertext</w:t>
                        </w:r>
                      </w:p>
                    </w:tc>
                    <w:tc>
                      <w:tcPr>
                        <w:tcW w:w="0" w:type="auto"/>
                        <w:vAlign w:val="center"/>
                        <w:hideMark/>
                      </w:tcPr>
                      <w:p w14:paraId="49C09B7C"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T</w:t>
                        </w:r>
                      </w:p>
                    </w:tc>
                    <w:tc>
                      <w:tcPr>
                        <w:tcW w:w="0" w:type="auto"/>
                        <w:vAlign w:val="center"/>
                        <w:hideMark/>
                      </w:tcPr>
                      <w:p w14:paraId="7D19BFD5"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H</w:t>
                        </w:r>
                      </w:p>
                    </w:tc>
                    <w:tc>
                      <w:tcPr>
                        <w:tcW w:w="0" w:type="auto"/>
                        <w:vAlign w:val="center"/>
                        <w:hideMark/>
                      </w:tcPr>
                      <w:p w14:paraId="5FE13BC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E</w:t>
                        </w:r>
                      </w:p>
                    </w:tc>
                    <w:tc>
                      <w:tcPr>
                        <w:tcW w:w="0" w:type="auto"/>
                        <w:vAlign w:val="center"/>
                        <w:hideMark/>
                      </w:tcPr>
                      <w:p w14:paraId="5EBEFC4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C</w:t>
                        </w:r>
                      </w:p>
                    </w:tc>
                    <w:tc>
                      <w:tcPr>
                        <w:tcW w:w="0" w:type="auto"/>
                        <w:vAlign w:val="center"/>
                        <w:hideMark/>
                      </w:tcPr>
                      <w:p w14:paraId="5FE06E4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O</w:t>
                        </w:r>
                      </w:p>
                    </w:tc>
                    <w:tc>
                      <w:tcPr>
                        <w:tcW w:w="0" w:type="auto"/>
                        <w:vAlign w:val="center"/>
                        <w:hideMark/>
                      </w:tcPr>
                      <w:p w14:paraId="3FF4899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W</w:t>
                        </w:r>
                      </w:p>
                    </w:tc>
                    <w:tc>
                      <w:tcPr>
                        <w:tcW w:w="0" w:type="auto"/>
                        <w:vAlign w:val="center"/>
                        <w:hideMark/>
                      </w:tcPr>
                      <w:p w14:paraId="23503FB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S</w:t>
                        </w:r>
                      </w:p>
                    </w:tc>
                    <w:tc>
                      <w:tcPr>
                        <w:tcW w:w="0" w:type="auto"/>
                        <w:vAlign w:val="center"/>
                        <w:hideMark/>
                      </w:tcPr>
                      <w:p w14:paraId="58A9876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G</w:t>
                        </w:r>
                      </w:p>
                    </w:tc>
                    <w:tc>
                      <w:tcPr>
                        <w:tcW w:w="0" w:type="auto"/>
                        <w:vAlign w:val="center"/>
                        <w:hideMark/>
                      </w:tcPr>
                      <w:p w14:paraId="7ABD5E0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M</w:t>
                        </w:r>
                      </w:p>
                    </w:tc>
                    <w:tc>
                      <w:tcPr>
                        <w:tcW w:w="0" w:type="auto"/>
                        <w:vAlign w:val="center"/>
                        <w:hideMark/>
                      </w:tcPr>
                      <w:p w14:paraId="4DCD0EE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I</w:t>
                        </w:r>
                      </w:p>
                    </w:tc>
                    <w:tc>
                      <w:tcPr>
                        <w:tcW w:w="0" w:type="auto"/>
                        <w:vAlign w:val="center"/>
                        <w:hideMark/>
                      </w:tcPr>
                      <w:p w14:paraId="4EC298F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N</w:t>
                        </w:r>
                      </w:p>
                    </w:tc>
                    <w:tc>
                      <w:tcPr>
                        <w:tcW w:w="0" w:type="auto"/>
                        <w:vAlign w:val="center"/>
                        <w:hideMark/>
                      </w:tcPr>
                      <w:p w14:paraId="1A728FF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F</w:t>
                        </w:r>
                      </w:p>
                    </w:tc>
                    <w:tc>
                      <w:tcPr>
                        <w:tcW w:w="0" w:type="auto"/>
                        <w:vAlign w:val="center"/>
                        <w:hideMark/>
                      </w:tcPr>
                      <w:p w14:paraId="380A1A4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L</w:t>
                        </w:r>
                      </w:p>
                    </w:tc>
                    <w:tc>
                      <w:tcPr>
                        <w:tcW w:w="0" w:type="auto"/>
                        <w:vAlign w:val="center"/>
                        <w:hideMark/>
                      </w:tcPr>
                      <w:p w14:paraId="769FC374"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D</w:t>
                        </w:r>
                      </w:p>
                    </w:tc>
                    <w:tc>
                      <w:tcPr>
                        <w:tcW w:w="0" w:type="auto"/>
                        <w:vAlign w:val="center"/>
                        <w:hideMark/>
                      </w:tcPr>
                      <w:p w14:paraId="6A1A1DEB"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A</w:t>
                        </w:r>
                      </w:p>
                    </w:tc>
                    <w:tc>
                      <w:tcPr>
                        <w:tcW w:w="0" w:type="auto"/>
                        <w:vAlign w:val="center"/>
                        <w:hideMark/>
                      </w:tcPr>
                      <w:p w14:paraId="06FAA60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B</w:t>
                        </w:r>
                      </w:p>
                    </w:tc>
                    <w:tc>
                      <w:tcPr>
                        <w:tcW w:w="0" w:type="auto"/>
                        <w:vAlign w:val="center"/>
                        <w:hideMark/>
                      </w:tcPr>
                      <w:p w14:paraId="58C106DB"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J</w:t>
                        </w:r>
                      </w:p>
                    </w:tc>
                    <w:tc>
                      <w:tcPr>
                        <w:tcW w:w="0" w:type="auto"/>
                        <w:vAlign w:val="center"/>
                        <w:hideMark/>
                      </w:tcPr>
                      <w:p w14:paraId="0030DA00"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K</w:t>
                        </w:r>
                      </w:p>
                    </w:tc>
                    <w:tc>
                      <w:tcPr>
                        <w:tcW w:w="0" w:type="auto"/>
                        <w:vAlign w:val="center"/>
                        <w:hideMark/>
                      </w:tcPr>
                      <w:p w14:paraId="6D27EEB1"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P</w:t>
                        </w:r>
                      </w:p>
                    </w:tc>
                    <w:tc>
                      <w:tcPr>
                        <w:tcW w:w="0" w:type="auto"/>
                        <w:vAlign w:val="center"/>
                        <w:hideMark/>
                      </w:tcPr>
                      <w:p w14:paraId="2FFCDB1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Q</w:t>
                        </w:r>
                      </w:p>
                    </w:tc>
                    <w:tc>
                      <w:tcPr>
                        <w:tcW w:w="0" w:type="auto"/>
                        <w:vAlign w:val="center"/>
                        <w:hideMark/>
                      </w:tcPr>
                      <w:p w14:paraId="126DBAA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R</w:t>
                        </w:r>
                      </w:p>
                    </w:tc>
                    <w:tc>
                      <w:tcPr>
                        <w:tcW w:w="0" w:type="auto"/>
                        <w:vAlign w:val="center"/>
                        <w:hideMark/>
                      </w:tcPr>
                      <w:p w14:paraId="169F56F7"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U</w:t>
                        </w:r>
                      </w:p>
                    </w:tc>
                    <w:tc>
                      <w:tcPr>
                        <w:tcW w:w="0" w:type="auto"/>
                        <w:vAlign w:val="center"/>
                        <w:hideMark/>
                      </w:tcPr>
                      <w:p w14:paraId="79D80C95"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V</w:t>
                        </w:r>
                      </w:p>
                    </w:tc>
                    <w:tc>
                      <w:tcPr>
                        <w:tcW w:w="0" w:type="auto"/>
                        <w:vAlign w:val="center"/>
                        <w:hideMark/>
                      </w:tcPr>
                      <w:p w14:paraId="70679B9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X</w:t>
                        </w:r>
                      </w:p>
                    </w:tc>
                    <w:tc>
                      <w:tcPr>
                        <w:tcW w:w="0" w:type="auto"/>
                        <w:vAlign w:val="center"/>
                        <w:hideMark/>
                      </w:tcPr>
                      <w:p w14:paraId="51C8428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Y</w:t>
                        </w:r>
                      </w:p>
                    </w:tc>
                    <w:tc>
                      <w:tcPr>
                        <w:tcW w:w="0" w:type="auto"/>
                        <w:vAlign w:val="center"/>
                        <w:hideMark/>
                      </w:tcPr>
                      <w:p w14:paraId="0AACECB8"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Z</w:t>
                        </w:r>
                      </w:p>
                    </w:tc>
                  </w:tr>
                </w:tbl>
                <w:p w14:paraId="12E3782E" w14:textId="77777777" w:rsidR="00F84960" w:rsidRPr="00F84960" w:rsidRDefault="00F84960" w:rsidP="00F84960">
                  <w:pPr>
                    <w:widowControl/>
                    <w:spacing w:before="120" w:after="120" w:line="293" w:lineRule="atLeast"/>
                    <w:ind w:rightChars="1408" w:right="2957"/>
                    <w:rPr>
                      <w:rFonts w:ascii="Tahoma" w:eastAsia="宋体" w:hAnsi="Tahoma" w:cs="Tahoma"/>
                      <w:color w:val="000000"/>
                      <w:kern w:val="0"/>
                      <w:sz w:val="20"/>
                      <w:szCs w:val="20"/>
                    </w:rPr>
                  </w:pPr>
                  <w:r w:rsidRPr="00F84960">
                    <w:rPr>
                      <w:rFonts w:ascii="Tahoma" w:eastAsia="宋体" w:hAnsi="Tahoma" w:cs="Tahoma"/>
                      <w:color w:val="000000"/>
                      <w:kern w:val="0"/>
                      <w:sz w:val="20"/>
                      <w:szCs w:val="20"/>
                    </w:rPr>
                    <w:br/>
                    <w:t xml:space="preserve">The first half of the ciphertext letters were </w:t>
                  </w:r>
                  <w:proofErr w:type="gramStart"/>
                  <w:r w:rsidRPr="00F84960">
                    <w:rPr>
                      <w:rFonts w:ascii="Tahoma" w:eastAsia="宋体" w:hAnsi="Tahoma" w:cs="Tahoma"/>
                      <w:color w:val="000000"/>
                      <w:kern w:val="0"/>
                      <w:sz w:val="20"/>
                      <w:szCs w:val="20"/>
                    </w:rPr>
                    <w:t>mapped  via</w:t>
                  </w:r>
                  <w:proofErr w:type="gramEnd"/>
                  <w:r w:rsidRPr="00F84960">
                    <w:rPr>
                      <w:rFonts w:ascii="Tahoma" w:eastAsia="宋体" w:hAnsi="Tahoma" w:cs="Tahoma"/>
                      <w:color w:val="000000"/>
                      <w:kern w:val="0"/>
                      <w:sz w:val="20"/>
                      <w:szCs w:val="20"/>
                    </w:rPr>
                    <w:t xml:space="preserve"> the key phrase (omitting any repeated letters), and the second half was created by using the remaining letters of the alphabet in order from A to Z.</w:t>
                  </w:r>
                  <w:r w:rsidRPr="00F84960">
                    <w:rPr>
                      <w:rFonts w:ascii="Tahoma" w:eastAsia="宋体" w:hAnsi="Tahoma" w:cs="Tahoma"/>
                      <w:color w:val="000000"/>
                      <w:kern w:val="0"/>
                      <w:sz w:val="20"/>
                      <w:szCs w:val="20"/>
                    </w:rPr>
                    <w:br/>
                  </w:r>
                  <w:r w:rsidRPr="00F84960">
                    <w:rPr>
                      <w:rFonts w:ascii="Tahoma" w:eastAsia="宋体" w:hAnsi="Tahoma" w:cs="Tahoma"/>
                      <w:color w:val="000000"/>
                      <w:kern w:val="0"/>
                      <w:sz w:val="20"/>
                      <w:szCs w:val="20"/>
                    </w:rPr>
                    <w:br/>
                  </w:r>
                  <w:r w:rsidRPr="00F84960">
                    <w:rPr>
                      <w:rFonts w:ascii="Tahoma" w:eastAsia="宋体" w:hAnsi="Tahoma" w:cs="Tahoma"/>
                      <w:b/>
                      <w:bCs/>
                      <w:color w:val="000000"/>
                      <w:kern w:val="0"/>
                      <w:sz w:val="20"/>
                      <w:szCs w:val="20"/>
                    </w:rPr>
                    <w:t>Encipher</w:t>
                  </w:r>
                  <w:r w:rsidRPr="00F84960">
                    <w:rPr>
                      <w:rFonts w:ascii="Tahoma" w:eastAsia="宋体" w:hAnsi="Tahoma" w:cs="Tahoma"/>
                      <w:color w:val="000000"/>
                      <w:kern w:val="0"/>
                      <w:sz w:val="20"/>
                      <w:szCs w:val="20"/>
                    </w:rPr>
                    <w:br/>
                    <w:t>The sender enciphers the message </w:t>
                  </w:r>
                  <w:r w:rsidRPr="00F84960">
                    <w:rPr>
                      <w:rFonts w:ascii="Tahoma" w:eastAsia="宋体" w:hAnsi="Tahoma" w:cs="Tahoma"/>
                      <w:caps/>
                      <w:color w:val="000000"/>
                      <w:kern w:val="0"/>
                      <w:sz w:val="20"/>
                      <w:szCs w:val="20"/>
                    </w:rPr>
                    <w:t>MEET ME AT FIVE O’CLOCK</w:t>
                  </w:r>
                  <w:r w:rsidRPr="00F84960">
                    <w:rPr>
                      <w:rFonts w:ascii="Tahoma" w:eastAsia="宋体" w:hAnsi="Tahoma" w:cs="Tahoma"/>
                      <w:color w:val="000000"/>
                      <w:kern w:val="0"/>
                      <w:sz w:val="20"/>
                      <w:szCs w:val="20"/>
                    </w:rPr>
                    <w:t> for the receiver to decrypt. To encipher this message, simply line up each plaintext letter from the message with the ciphertext letter in the chart.</w:t>
                  </w:r>
                </w:p>
                <w:tbl>
                  <w:tblPr>
                    <w:tblW w:w="2000" w:type="pct"/>
                    <w:tblCellSpacing w:w="0" w:type="dxa"/>
                    <w:tblCellMar>
                      <w:left w:w="0" w:type="dxa"/>
                      <w:right w:w="0" w:type="dxa"/>
                    </w:tblCellMar>
                    <w:tblLook w:val="04A0" w:firstRow="1" w:lastRow="0" w:firstColumn="1" w:lastColumn="0" w:noHBand="0" w:noVBand="1"/>
                  </w:tblPr>
                  <w:tblGrid>
                    <w:gridCol w:w="894"/>
                    <w:gridCol w:w="134"/>
                    <w:gridCol w:w="894"/>
                    <w:gridCol w:w="626"/>
                    <w:gridCol w:w="894"/>
                    <w:gridCol w:w="134"/>
                    <w:gridCol w:w="894"/>
                  </w:tblGrid>
                  <w:tr w:rsidR="00F84960" w:rsidRPr="00F84960" w14:paraId="137860BC" w14:textId="77777777">
                    <w:trPr>
                      <w:tblCellSpacing w:w="0" w:type="dxa"/>
                    </w:trPr>
                    <w:tc>
                      <w:tcPr>
                        <w:tcW w:w="1000" w:type="pct"/>
                        <w:vAlign w:val="center"/>
                        <w:hideMark/>
                      </w:tcPr>
                      <w:p w14:paraId="3B86398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u w:val="single"/>
                          </w:rPr>
                          <w:t>plain</w:t>
                        </w:r>
                      </w:p>
                    </w:tc>
                    <w:tc>
                      <w:tcPr>
                        <w:tcW w:w="150" w:type="pct"/>
                        <w:vAlign w:val="center"/>
                        <w:hideMark/>
                      </w:tcPr>
                      <w:p w14:paraId="275AC2F2"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1000" w:type="pct"/>
                        <w:vAlign w:val="center"/>
                        <w:hideMark/>
                      </w:tcPr>
                      <w:p w14:paraId="5FF586E5"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u w:val="single"/>
                          </w:rPr>
                          <w:t>cipher</w:t>
                        </w:r>
                      </w:p>
                    </w:tc>
                    <w:tc>
                      <w:tcPr>
                        <w:tcW w:w="700" w:type="pct"/>
                        <w:vAlign w:val="center"/>
                        <w:hideMark/>
                      </w:tcPr>
                      <w:p w14:paraId="6944D5E2"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1000" w:type="pct"/>
                        <w:vAlign w:val="center"/>
                        <w:hideMark/>
                      </w:tcPr>
                      <w:p w14:paraId="10CE1F0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u w:val="single"/>
                          </w:rPr>
                          <w:t>plain</w:t>
                        </w:r>
                      </w:p>
                    </w:tc>
                    <w:tc>
                      <w:tcPr>
                        <w:tcW w:w="150" w:type="pct"/>
                        <w:vAlign w:val="center"/>
                        <w:hideMark/>
                      </w:tcPr>
                      <w:p w14:paraId="4E887CBF"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1000" w:type="pct"/>
                        <w:vAlign w:val="center"/>
                        <w:hideMark/>
                      </w:tcPr>
                      <w:p w14:paraId="6526903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u w:val="single"/>
                          </w:rPr>
                          <w:t>cipher</w:t>
                        </w:r>
                      </w:p>
                    </w:tc>
                  </w:tr>
                  <w:tr w:rsidR="00F84960" w:rsidRPr="00F84960" w14:paraId="173F1BC1" w14:textId="77777777">
                    <w:trPr>
                      <w:tblCellSpacing w:w="0" w:type="dxa"/>
                    </w:trPr>
                    <w:tc>
                      <w:tcPr>
                        <w:tcW w:w="0" w:type="auto"/>
                        <w:vAlign w:val="center"/>
                        <w:hideMark/>
                      </w:tcPr>
                      <w:p w14:paraId="0C23C758"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M</w:t>
                        </w:r>
                      </w:p>
                    </w:tc>
                    <w:tc>
                      <w:tcPr>
                        <w:tcW w:w="0" w:type="auto"/>
                        <w:vAlign w:val="center"/>
                        <w:hideMark/>
                      </w:tcPr>
                      <w:p w14:paraId="53A3338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36FD144B"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L</w:t>
                        </w:r>
                      </w:p>
                    </w:tc>
                    <w:tc>
                      <w:tcPr>
                        <w:tcW w:w="0" w:type="auto"/>
                        <w:vAlign w:val="center"/>
                        <w:hideMark/>
                      </w:tcPr>
                      <w:p w14:paraId="26004EF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74E1819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V</w:t>
                        </w:r>
                      </w:p>
                    </w:tc>
                    <w:tc>
                      <w:tcPr>
                        <w:tcW w:w="0" w:type="auto"/>
                        <w:vAlign w:val="center"/>
                        <w:hideMark/>
                      </w:tcPr>
                      <w:p w14:paraId="0A364CD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602F7241"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U</w:t>
                        </w:r>
                      </w:p>
                    </w:tc>
                  </w:tr>
                  <w:tr w:rsidR="00F84960" w:rsidRPr="00F84960" w14:paraId="2A97A16B" w14:textId="77777777">
                    <w:trPr>
                      <w:tblCellSpacing w:w="0" w:type="dxa"/>
                    </w:trPr>
                    <w:tc>
                      <w:tcPr>
                        <w:tcW w:w="0" w:type="auto"/>
                        <w:vAlign w:val="center"/>
                        <w:hideMark/>
                      </w:tcPr>
                      <w:p w14:paraId="6B18836B"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E</w:t>
                        </w:r>
                      </w:p>
                    </w:tc>
                    <w:tc>
                      <w:tcPr>
                        <w:tcW w:w="0" w:type="auto"/>
                        <w:vAlign w:val="center"/>
                        <w:hideMark/>
                      </w:tcPr>
                      <w:p w14:paraId="26768494"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2BC8DA0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O</w:t>
                        </w:r>
                      </w:p>
                    </w:tc>
                    <w:tc>
                      <w:tcPr>
                        <w:tcW w:w="0" w:type="auto"/>
                        <w:vAlign w:val="center"/>
                        <w:hideMark/>
                      </w:tcPr>
                      <w:p w14:paraId="536174EB"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5CCF398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O</w:t>
                        </w:r>
                      </w:p>
                    </w:tc>
                    <w:tc>
                      <w:tcPr>
                        <w:tcW w:w="0" w:type="auto"/>
                        <w:vAlign w:val="center"/>
                        <w:hideMark/>
                      </w:tcPr>
                      <w:p w14:paraId="14DFE2CB"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6C0C2FE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A</w:t>
                        </w:r>
                      </w:p>
                    </w:tc>
                  </w:tr>
                  <w:tr w:rsidR="00F84960" w:rsidRPr="00F84960" w14:paraId="7AEB6C7A" w14:textId="77777777">
                    <w:trPr>
                      <w:tblCellSpacing w:w="0" w:type="dxa"/>
                    </w:trPr>
                    <w:tc>
                      <w:tcPr>
                        <w:tcW w:w="0" w:type="auto"/>
                        <w:vAlign w:val="center"/>
                        <w:hideMark/>
                      </w:tcPr>
                      <w:p w14:paraId="16184557"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T</w:t>
                        </w:r>
                      </w:p>
                    </w:tc>
                    <w:tc>
                      <w:tcPr>
                        <w:tcW w:w="0" w:type="auto"/>
                        <w:vAlign w:val="center"/>
                        <w:hideMark/>
                      </w:tcPr>
                      <w:p w14:paraId="3C28C850"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0399774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Q</w:t>
                        </w:r>
                      </w:p>
                    </w:tc>
                    <w:tc>
                      <w:tcPr>
                        <w:tcW w:w="0" w:type="auto"/>
                        <w:vAlign w:val="center"/>
                        <w:hideMark/>
                      </w:tcPr>
                      <w:p w14:paraId="318102C8"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3D548A6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C</w:t>
                        </w:r>
                      </w:p>
                    </w:tc>
                    <w:tc>
                      <w:tcPr>
                        <w:tcW w:w="0" w:type="auto"/>
                        <w:vAlign w:val="center"/>
                        <w:hideMark/>
                      </w:tcPr>
                      <w:p w14:paraId="6F4E396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26FE0AA7"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E</w:t>
                        </w:r>
                      </w:p>
                    </w:tc>
                  </w:tr>
                  <w:tr w:rsidR="00F84960" w:rsidRPr="00F84960" w14:paraId="22094E5C" w14:textId="77777777">
                    <w:trPr>
                      <w:tblCellSpacing w:w="0" w:type="dxa"/>
                    </w:trPr>
                    <w:tc>
                      <w:tcPr>
                        <w:tcW w:w="0" w:type="auto"/>
                        <w:vAlign w:val="center"/>
                        <w:hideMark/>
                      </w:tcPr>
                      <w:p w14:paraId="34AD6CEC"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A</w:t>
                        </w:r>
                      </w:p>
                    </w:tc>
                    <w:tc>
                      <w:tcPr>
                        <w:tcW w:w="0" w:type="auto"/>
                        <w:vAlign w:val="center"/>
                        <w:hideMark/>
                      </w:tcPr>
                      <w:p w14:paraId="7C38631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1A3E3C87"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T</w:t>
                        </w:r>
                      </w:p>
                    </w:tc>
                    <w:tc>
                      <w:tcPr>
                        <w:tcW w:w="0" w:type="auto"/>
                        <w:vAlign w:val="center"/>
                        <w:hideMark/>
                      </w:tcPr>
                      <w:p w14:paraId="60A4D27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2E2C289B"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L</w:t>
                        </w:r>
                      </w:p>
                    </w:tc>
                    <w:tc>
                      <w:tcPr>
                        <w:tcW w:w="0" w:type="auto"/>
                        <w:vAlign w:val="center"/>
                        <w:hideMark/>
                      </w:tcPr>
                      <w:p w14:paraId="6F1E8D4F"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0220091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F</w:t>
                        </w:r>
                      </w:p>
                    </w:tc>
                  </w:tr>
                  <w:tr w:rsidR="00F84960" w:rsidRPr="00F84960" w14:paraId="272500A0" w14:textId="77777777">
                    <w:trPr>
                      <w:tblCellSpacing w:w="0" w:type="dxa"/>
                    </w:trPr>
                    <w:tc>
                      <w:tcPr>
                        <w:tcW w:w="0" w:type="auto"/>
                        <w:vAlign w:val="center"/>
                        <w:hideMark/>
                      </w:tcPr>
                      <w:p w14:paraId="5A0FF032"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F</w:t>
                        </w:r>
                      </w:p>
                    </w:tc>
                    <w:tc>
                      <w:tcPr>
                        <w:tcW w:w="0" w:type="auto"/>
                        <w:vAlign w:val="center"/>
                        <w:hideMark/>
                      </w:tcPr>
                      <w:p w14:paraId="307E97A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038D250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W</w:t>
                        </w:r>
                      </w:p>
                    </w:tc>
                    <w:tc>
                      <w:tcPr>
                        <w:tcW w:w="0" w:type="auto"/>
                        <w:vAlign w:val="center"/>
                        <w:hideMark/>
                      </w:tcPr>
                      <w:p w14:paraId="58D185C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790725FF"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K</w:t>
                        </w:r>
                      </w:p>
                    </w:tc>
                    <w:tc>
                      <w:tcPr>
                        <w:tcW w:w="0" w:type="auto"/>
                        <w:vAlign w:val="center"/>
                        <w:hideMark/>
                      </w:tcPr>
                      <w:p w14:paraId="224992A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7B8B3960"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N</w:t>
                        </w:r>
                      </w:p>
                    </w:tc>
                  </w:tr>
                  <w:tr w:rsidR="00F84960" w:rsidRPr="00F84960" w14:paraId="76CF037F" w14:textId="77777777">
                    <w:trPr>
                      <w:tblCellSpacing w:w="0" w:type="dxa"/>
                    </w:trPr>
                    <w:tc>
                      <w:tcPr>
                        <w:tcW w:w="0" w:type="auto"/>
                        <w:vAlign w:val="center"/>
                        <w:hideMark/>
                      </w:tcPr>
                      <w:p w14:paraId="5195D191"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I</w:t>
                        </w:r>
                      </w:p>
                    </w:tc>
                    <w:tc>
                      <w:tcPr>
                        <w:tcW w:w="0" w:type="auto"/>
                        <w:vAlign w:val="center"/>
                        <w:hideMark/>
                      </w:tcPr>
                      <w:p w14:paraId="7B95808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3171184F"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M</w:t>
                        </w:r>
                      </w:p>
                    </w:tc>
                    <w:tc>
                      <w:tcPr>
                        <w:tcW w:w="0" w:type="auto"/>
                        <w:vAlign w:val="center"/>
                        <w:hideMark/>
                      </w:tcPr>
                      <w:p w14:paraId="5ABE5102"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5236B06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171AA18F"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73B4B6A0"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r>
                </w:tbl>
                <w:p w14:paraId="7EC60436" w14:textId="77777777" w:rsidR="00F84960" w:rsidRPr="00F84960" w:rsidRDefault="00F84960" w:rsidP="00F84960">
                  <w:pPr>
                    <w:widowControl/>
                    <w:spacing w:before="120" w:after="120" w:line="293" w:lineRule="atLeast"/>
                    <w:ind w:rightChars="1340" w:right="2814"/>
                    <w:rPr>
                      <w:rFonts w:ascii="Tahoma" w:eastAsia="宋体" w:hAnsi="Tahoma" w:cs="Tahoma"/>
                      <w:color w:val="000000"/>
                      <w:kern w:val="0"/>
                      <w:sz w:val="20"/>
                      <w:szCs w:val="20"/>
                    </w:rPr>
                  </w:pPr>
                  <w:r w:rsidRPr="00F84960">
                    <w:rPr>
                      <w:rFonts w:ascii="Tahoma" w:eastAsia="宋体" w:hAnsi="Tahoma" w:cs="Tahoma"/>
                      <w:color w:val="000000"/>
                      <w:kern w:val="0"/>
                      <w:sz w:val="20"/>
                      <w:szCs w:val="20"/>
                    </w:rPr>
                    <w:lastRenderedPageBreak/>
                    <w:t>This gives the enciphered message LOOQLOTQWMUOAEFAEN</w:t>
                  </w:r>
                  <w:r w:rsidRPr="00F84960">
                    <w:rPr>
                      <w:rFonts w:ascii="Tahoma" w:eastAsia="宋体" w:hAnsi="Tahoma" w:cs="Tahoma"/>
                      <w:color w:val="000000"/>
                      <w:kern w:val="0"/>
                      <w:sz w:val="20"/>
                      <w:szCs w:val="20"/>
                    </w:rPr>
                    <w:br/>
                  </w:r>
                  <w:r w:rsidRPr="00F84960">
                    <w:rPr>
                      <w:rFonts w:ascii="Tahoma" w:eastAsia="宋体" w:hAnsi="Tahoma" w:cs="Tahoma"/>
                      <w:color w:val="000000"/>
                      <w:kern w:val="0"/>
                      <w:sz w:val="20"/>
                      <w:szCs w:val="20"/>
                    </w:rPr>
                    <w:br/>
                  </w:r>
                  <w:r w:rsidRPr="00F84960">
                    <w:rPr>
                      <w:rFonts w:ascii="Tahoma" w:eastAsia="宋体" w:hAnsi="Tahoma" w:cs="Tahoma"/>
                      <w:b/>
                      <w:bCs/>
                      <w:color w:val="000000"/>
                      <w:kern w:val="0"/>
                      <w:sz w:val="20"/>
                      <w:szCs w:val="20"/>
                    </w:rPr>
                    <w:t>Decipher</w:t>
                  </w:r>
                  <w:r w:rsidRPr="00F84960">
                    <w:rPr>
                      <w:rFonts w:ascii="Tahoma" w:eastAsia="宋体" w:hAnsi="Tahoma" w:cs="Tahoma"/>
                      <w:color w:val="000000"/>
                      <w:kern w:val="0"/>
                      <w:sz w:val="20"/>
                      <w:szCs w:val="20"/>
                    </w:rPr>
                    <w:br/>
                    <w:t>Since the receiver knows the key phrase, they can set up the above chart just like the sender di, and easily decrypt the enciphered message.</w:t>
                  </w:r>
                </w:p>
                <w:tbl>
                  <w:tblPr>
                    <w:tblW w:w="2000" w:type="pct"/>
                    <w:tblCellSpacing w:w="0" w:type="dxa"/>
                    <w:tblCellMar>
                      <w:left w:w="0" w:type="dxa"/>
                      <w:right w:w="0" w:type="dxa"/>
                    </w:tblCellMar>
                    <w:tblLook w:val="04A0" w:firstRow="1" w:lastRow="0" w:firstColumn="1" w:lastColumn="0" w:noHBand="0" w:noVBand="1"/>
                  </w:tblPr>
                  <w:tblGrid>
                    <w:gridCol w:w="2079"/>
                    <w:gridCol w:w="312"/>
                    <w:gridCol w:w="2079"/>
                  </w:tblGrid>
                  <w:tr w:rsidR="00F84960" w:rsidRPr="00F84960" w14:paraId="2732143E" w14:textId="77777777">
                    <w:trPr>
                      <w:tblCellSpacing w:w="0" w:type="dxa"/>
                    </w:trPr>
                    <w:tc>
                      <w:tcPr>
                        <w:tcW w:w="1000" w:type="pct"/>
                        <w:vAlign w:val="center"/>
                        <w:hideMark/>
                      </w:tcPr>
                      <w:p w14:paraId="0D9C8D2C"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u w:val="single"/>
                          </w:rPr>
                          <w:t>cipher</w:t>
                        </w:r>
                      </w:p>
                    </w:tc>
                    <w:tc>
                      <w:tcPr>
                        <w:tcW w:w="150" w:type="pct"/>
                        <w:vAlign w:val="center"/>
                        <w:hideMark/>
                      </w:tcPr>
                      <w:p w14:paraId="49E086B5"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1000" w:type="pct"/>
                        <w:vAlign w:val="center"/>
                        <w:hideMark/>
                      </w:tcPr>
                      <w:p w14:paraId="459CB0A9"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u w:val="single"/>
                          </w:rPr>
                          <w:t>plain</w:t>
                        </w:r>
                      </w:p>
                    </w:tc>
                  </w:tr>
                  <w:tr w:rsidR="00F84960" w:rsidRPr="00F84960" w14:paraId="141C5C68" w14:textId="77777777">
                    <w:trPr>
                      <w:tblCellSpacing w:w="0" w:type="dxa"/>
                    </w:trPr>
                    <w:tc>
                      <w:tcPr>
                        <w:tcW w:w="0" w:type="auto"/>
                        <w:vAlign w:val="center"/>
                        <w:hideMark/>
                      </w:tcPr>
                      <w:p w14:paraId="473F67F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L</w:t>
                        </w:r>
                      </w:p>
                    </w:tc>
                    <w:tc>
                      <w:tcPr>
                        <w:tcW w:w="0" w:type="auto"/>
                        <w:vAlign w:val="center"/>
                        <w:hideMark/>
                      </w:tcPr>
                      <w:p w14:paraId="66852A1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1DAD1571"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M</w:t>
                        </w:r>
                      </w:p>
                    </w:tc>
                  </w:tr>
                  <w:tr w:rsidR="00F84960" w:rsidRPr="00F84960" w14:paraId="5F8A0F6B" w14:textId="77777777">
                    <w:trPr>
                      <w:tblCellSpacing w:w="0" w:type="dxa"/>
                    </w:trPr>
                    <w:tc>
                      <w:tcPr>
                        <w:tcW w:w="0" w:type="auto"/>
                        <w:vAlign w:val="center"/>
                        <w:hideMark/>
                      </w:tcPr>
                      <w:p w14:paraId="1F11B8C8"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O</w:t>
                        </w:r>
                      </w:p>
                    </w:tc>
                    <w:tc>
                      <w:tcPr>
                        <w:tcW w:w="0" w:type="auto"/>
                        <w:vAlign w:val="center"/>
                        <w:hideMark/>
                      </w:tcPr>
                      <w:p w14:paraId="05EA909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12B9088F"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E</w:t>
                        </w:r>
                      </w:p>
                    </w:tc>
                  </w:tr>
                  <w:tr w:rsidR="00F84960" w:rsidRPr="00F84960" w14:paraId="58342934" w14:textId="77777777">
                    <w:trPr>
                      <w:tblCellSpacing w:w="0" w:type="dxa"/>
                    </w:trPr>
                    <w:tc>
                      <w:tcPr>
                        <w:tcW w:w="0" w:type="auto"/>
                        <w:vAlign w:val="center"/>
                        <w:hideMark/>
                      </w:tcPr>
                      <w:p w14:paraId="4E7E61EC"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Q</w:t>
                        </w:r>
                      </w:p>
                    </w:tc>
                    <w:tc>
                      <w:tcPr>
                        <w:tcW w:w="0" w:type="auto"/>
                        <w:vAlign w:val="center"/>
                        <w:hideMark/>
                      </w:tcPr>
                      <w:p w14:paraId="617F83B5"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73ECA2F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T</w:t>
                        </w:r>
                      </w:p>
                    </w:tc>
                  </w:tr>
                  <w:tr w:rsidR="00F84960" w:rsidRPr="00F84960" w14:paraId="1607CA02" w14:textId="77777777">
                    <w:trPr>
                      <w:tblCellSpacing w:w="0" w:type="dxa"/>
                    </w:trPr>
                    <w:tc>
                      <w:tcPr>
                        <w:tcW w:w="0" w:type="auto"/>
                        <w:vAlign w:val="center"/>
                        <w:hideMark/>
                      </w:tcPr>
                      <w:p w14:paraId="641DA381"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w:t>
                        </w:r>
                      </w:p>
                    </w:tc>
                    <w:tc>
                      <w:tcPr>
                        <w:tcW w:w="0" w:type="auto"/>
                        <w:vAlign w:val="center"/>
                        <w:hideMark/>
                      </w:tcPr>
                      <w:p w14:paraId="6016701E"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57D80A1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w:t>
                        </w:r>
                      </w:p>
                    </w:tc>
                  </w:tr>
                  <w:tr w:rsidR="00F84960" w:rsidRPr="00F84960" w14:paraId="5B6D8C4B" w14:textId="77777777">
                    <w:trPr>
                      <w:tblCellSpacing w:w="0" w:type="dxa"/>
                    </w:trPr>
                    <w:tc>
                      <w:tcPr>
                        <w:tcW w:w="0" w:type="auto"/>
                        <w:vAlign w:val="center"/>
                        <w:hideMark/>
                      </w:tcPr>
                      <w:p w14:paraId="43DD644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F</w:t>
                        </w:r>
                      </w:p>
                    </w:tc>
                    <w:tc>
                      <w:tcPr>
                        <w:tcW w:w="0" w:type="auto"/>
                        <w:vAlign w:val="center"/>
                        <w:hideMark/>
                      </w:tcPr>
                      <w:p w14:paraId="1F5DB2F2"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68A6A0A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L</w:t>
                        </w:r>
                      </w:p>
                    </w:tc>
                  </w:tr>
                  <w:tr w:rsidR="00F84960" w:rsidRPr="00F84960" w14:paraId="601E3184" w14:textId="77777777">
                    <w:trPr>
                      <w:tblCellSpacing w:w="0" w:type="dxa"/>
                    </w:trPr>
                    <w:tc>
                      <w:tcPr>
                        <w:tcW w:w="0" w:type="auto"/>
                        <w:vAlign w:val="center"/>
                        <w:hideMark/>
                      </w:tcPr>
                      <w:p w14:paraId="14ABF57C"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N</w:t>
                        </w:r>
                      </w:p>
                    </w:tc>
                    <w:tc>
                      <w:tcPr>
                        <w:tcW w:w="0" w:type="auto"/>
                        <w:vAlign w:val="center"/>
                        <w:hideMark/>
                      </w:tcPr>
                      <w:p w14:paraId="23F56087"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1784E3A7"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K</w:t>
                        </w:r>
                      </w:p>
                    </w:tc>
                  </w:tr>
                </w:tbl>
                <w:p w14:paraId="015E8979"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This gives the deciphered message </w:t>
                  </w:r>
                  <w:proofErr w:type="gramStart"/>
                  <w:r w:rsidRPr="00F84960">
                    <w:rPr>
                      <w:rFonts w:ascii="Tahoma" w:eastAsia="宋体" w:hAnsi="Tahoma" w:cs="Tahoma"/>
                      <w:caps/>
                      <w:color w:val="000000"/>
                      <w:kern w:val="0"/>
                      <w:sz w:val="20"/>
                      <w:szCs w:val="20"/>
                    </w:rPr>
                    <w:t>MEETMEATFIVEOCLOCK</w:t>
                  </w:r>
                  <w:proofErr w:type="gramEnd"/>
                </w:p>
                <w:p w14:paraId="22CC8561"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p w14:paraId="1B25AA57" w14:textId="77777777" w:rsidR="00F84960" w:rsidRPr="00F84960" w:rsidRDefault="00F84960" w:rsidP="00F84960">
                  <w:pPr>
                    <w:widowControl/>
                    <w:spacing w:before="120" w:after="120" w:line="293" w:lineRule="atLeast"/>
                    <w:rPr>
                      <w:rFonts w:ascii="Tahoma" w:eastAsia="宋体" w:hAnsi="Tahoma" w:cs="Tahoma"/>
                      <w:b/>
                      <w:bCs/>
                      <w:color w:val="B0481C"/>
                      <w:kern w:val="0"/>
                      <w:sz w:val="20"/>
                      <w:szCs w:val="20"/>
                    </w:rPr>
                  </w:pPr>
                  <w:r w:rsidRPr="00F84960">
                    <w:rPr>
                      <w:rFonts w:ascii="Tahoma" w:eastAsia="宋体" w:hAnsi="Tahoma" w:cs="Tahoma"/>
                      <w:b/>
                      <w:bCs/>
                      <w:color w:val="B0481C"/>
                      <w:kern w:val="0"/>
                      <w:sz w:val="20"/>
                      <w:szCs w:val="20"/>
                    </w:rPr>
                    <w:t>Disadvantage</w:t>
                  </w:r>
                </w:p>
                <w:p w14:paraId="0F049141" w14:textId="77777777" w:rsidR="00F84960" w:rsidRPr="00F84960" w:rsidRDefault="00F84960" w:rsidP="00F84960">
                  <w:pPr>
                    <w:widowControl/>
                    <w:spacing w:before="120" w:after="120" w:line="293" w:lineRule="atLeast"/>
                    <w:ind w:rightChars="1408" w:right="2957"/>
                    <w:rPr>
                      <w:rFonts w:ascii="Tahoma" w:eastAsia="宋体" w:hAnsi="Tahoma" w:cs="Tahoma"/>
                      <w:color w:val="000000"/>
                      <w:kern w:val="0"/>
                      <w:sz w:val="20"/>
                      <w:szCs w:val="20"/>
                    </w:rPr>
                  </w:pPr>
                  <w:r w:rsidRPr="00F84960">
                    <w:rPr>
                      <w:rFonts w:ascii="Tahoma" w:eastAsia="宋体" w:hAnsi="Tahoma" w:cs="Tahoma"/>
                      <w:color w:val="000000"/>
                      <w:kern w:val="0"/>
                      <w:sz w:val="20"/>
                      <w:szCs w:val="20"/>
                    </w:rPr>
                    <w:t>The major problem with simple substitution ciphers is that the frequencies of letters are not masked at all. If the enciphered message LOOQLOTQWMUOAEFAEN was intercepted, the interceptor could look at the frequencies of each letter and compare them to the frequencies of English:</w:t>
                  </w:r>
                  <w:r w:rsidRPr="00F84960">
                    <w:rPr>
                      <w:rFonts w:ascii="Tahoma" w:eastAsia="宋体" w:hAnsi="Tahoma" w:cs="Tahoma"/>
                      <w:color w:val="000000"/>
                      <w:kern w:val="0"/>
                      <w:sz w:val="20"/>
                      <w:szCs w:val="20"/>
                    </w:rPr>
                    <w:br/>
                    <w:t>'O' is used four times in the enciphered message, and L, Q, A, and E all appear twice.</w:t>
                  </w:r>
                  <w:r w:rsidRPr="00F84960">
                    <w:rPr>
                      <w:rFonts w:ascii="Tahoma" w:eastAsia="宋体" w:hAnsi="Tahoma" w:cs="Tahoma"/>
                      <w:color w:val="000000"/>
                      <w:kern w:val="0"/>
                      <w:sz w:val="20"/>
                      <w:szCs w:val="20"/>
                    </w:rPr>
                    <w:br/>
                    <w:t>The top nine letters for English frequencies are E, T, A, O, N, I, S, R, and H.</w:t>
                  </w:r>
                  <w:r w:rsidRPr="00F84960">
                    <w:rPr>
                      <w:rFonts w:ascii="Tahoma" w:eastAsia="宋体" w:hAnsi="Tahoma" w:cs="Tahoma"/>
                      <w:color w:val="000000"/>
                      <w:kern w:val="0"/>
                      <w:sz w:val="20"/>
                      <w:szCs w:val="20"/>
                    </w:rPr>
                    <w:br/>
                    <w:t>As a guess, the interceptor could line up the letters as follows:</w:t>
                  </w:r>
                </w:p>
                <w:tbl>
                  <w:tblPr>
                    <w:tblW w:w="2000" w:type="pct"/>
                    <w:tblCellSpacing w:w="0" w:type="dxa"/>
                    <w:tblCellMar>
                      <w:left w:w="0" w:type="dxa"/>
                      <w:right w:w="0" w:type="dxa"/>
                    </w:tblCellMar>
                    <w:tblLook w:val="04A0" w:firstRow="1" w:lastRow="0" w:firstColumn="1" w:lastColumn="0" w:noHBand="0" w:noVBand="1"/>
                  </w:tblPr>
                  <w:tblGrid>
                    <w:gridCol w:w="2079"/>
                    <w:gridCol w:w="312"/>
                    <w:gridCol w:w="2079"/>
                  </w:tblGrid>
                  <w:tr w:rsidR="00F84960" w:rsidRPr="00F84960" w14:paraId="5E9C14E3" w14:textId="77777777">
                    <w:trPr>
                      <w:tblCellSpacing w:w="0" w:type="dxa"/>
                    </w:trPr>
                    <w:tc>
                      <w:tcPr>
                        <w:tcW w:w="1000" w:type="pct"/>
                        <w:vAlign w:val="center"/>
                        <w:hideMark/>
                      </w:tcPr>
                      <w:p w14:paraId="3D452AF1"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u w:val="single"/>
                          </w:rPr>
                          <w:t>cipher</w:t>
                        </w:r>
                      </w:p>
                    </w:tc>
                    <w:tc>
                      <w:tcPr>
                        <w:tcW w:w="150" w:type="pct"/>
                        <w:vAlign w:val="center"/>
                        <w:hideMark/>
                      </w:tcPr>
                      <w:p w14:paraId="218D23D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1000" w:type="pct"/>
                        <w:vAlign w:val="center"/>
                        <w:hideMark/>
                      </w:tcPr>
                      <w:p w14:paraId="3EA51825"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u w:val="single"/>
                          </w:rPr>
                          <w:t>plain</w:t>
                        </w:r>
                      </w:p>
                    </w:tc>
                  </w:tr>
                  <w:tr w:rsidR="00F84960" w:rsidRPr="00F84960" w14:paraId="5431F527" w14:textId="77777777">
                    <w:trPr>
                      <w:tblCellSpacing w:w="0" w:type="dxa"/>
                    </w:trPr>
                    <w:tc>
                      <w:tcPr>
                        <w:tcW w:w="0" w:type="auto"/>
                        <w:vAlign w:val="center"/>
                        <w:hideMark/>
                      </w:tcPr>
                      <w:p w14:paraId="24DA3351"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O</w:t>
                        </w:r>
                      </w:p>
                    </w:tc>
                    <w:tc>
                      <w:tcPr>
                        <w:tcW w:w="0" w:type="auto"/>
                        <w:vAlign w:val="center"/>
                        <w:hideMark/>
                      </w:tcPr>
                      <w:p w14:paraId="61EF5EA6"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370EF74C"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E</w:t>
                        </w:r>
                      </w:p>
                    </w:tc>
                  </w:tr>
                  <w:tr w:rsidR="00F84960" w:rsidRPr="00F84960" w14:paraId="64516559" w14:textId="77777777">
                    <w:trPr>
                      <w:tblCellSpacing w:w="0" w:type="dxa"/>
                    </w:trPr>
                    <w:tc>
                      <w:tcPr>
                        <w:tcW w:w="0" w:type="auto"/>
                        <w:vAlign w:val="center"/>
                        <w:hideMark/>
                      </w:tcPr>
                      <w:p w14:paraId="1B96AB24"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L</w:t>
                        </w:r>
                      </w:p>
                    </w:tc>
                    <w:tc>
                      <w:tcPr>
                        <w:tcW w:w="0" w:type="auto"/>
                        <w:vAlign w:val="center"/>
                        <w:hideMark/>
                      </w:tcPr>
                      <w:p w14:paraId="7E3052F9"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1EEC24E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A</w:t>
                        </w:r>
                      </w:p>
                    </w:tc>
                  </w:tr>
                  <w:tr w:rsidR="00F84960" w:rsidRPr="00F84960" w14:paraId="281C8DA5" w14:textId="77777777">
                    <w:trPr>
                      <w:tblCellSpacing w:w="0" w:type="dxa"/>
                    </w:trPr>
                    <w:tc>
                      <w:tcPr>
                        <w:tcW w:w="0" w:type="auto"/>
                        <w:vAlign w:val="center"/>
                        <w:hideMark/>
                      </w:tcPr>
                      <w:p w14:paraId="21A9EB97"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Q</w:t>
                        </w:r>
                      </w:p>
                    </w:tc>
                    <w:tc>
                      <w:tcPr>
                        <w:tcW w:w="0" w:type="auto"/>
                        <w:vAlign w:val="center"/>
                        <w:hideMark/>
                      </w:tcPr>
                      <w:p w14:paraId="0EBFB4AF"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6B835338"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T</w:t>
                        </w:r>
                      </w:p>
                    </w:tc>
                  </w:tr>
                  <w:tr w:rsidR="00F84960" w:rsidRPr="00F84960" w14:paraId="702B6E87" w14:textId="77777777">
                    <w:trPr>
                      <w:tblCellSpacing w:w="0" w:type="dxa"/>
                    </w:trPr>
                    <w:tc>
                      <w:tcPr>
                        <w:tcW w:w="0" w:type="auto"/>
                        <w:vAlign w:val="center"/>
                        <w:hideMark/>
                      </w:tcPr>
                      <w:p w14:paraId="6A72C7FC"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A</w:t>
                        </w:r>
                      </w:p>
                    </w:tc>
                    <w:tc>
                      <w:tcPr>
                        <w:tcW w:w="0" w:type="auto"/>
                        <w:vAlign w:val="center"/>
                        <w:hideMark/>
                      </w:tcPr>
                      <w:p w14:paraId="506EEE9B"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4AC484E7"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O</w:t>
                        </w:r>
                      </w:p>
                    </w:tc>
                  </w:tr>
                  <w:tr w:rsidR="00F84960" w:rsidRPr="00F84960" w14:paraId="18E7E0A0" w14:textId="77777777">
                    <w:trPr>
                      <w:tblCellSpacing w:w="0" w:type="dxa"/>
                    </w:trPr>
                    <w:tc>
                      <w:tcPr>
                        <w:tcW w:w="0" w:type="auto"/>
                        <w:vAlign w:val="center"/>
                        <w:hideMark/>
                      </w:tcPr>
                      <w:p w14:paraId="4D3C1E5D"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E</w:t>
                        </w:r>
                      </w:p>
                    </w:tc>
                    <w:tc>
                      <w:tcPr>
                        <w:tcW w:w="0" w:type="auto"/>
                        <w:vAlign w:val="center"/>
                        <w:hideMark/>
                      </w:tcPr>
                      <w:p w14:paraId="1665B03A"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 </w:t>
                        </w:r>
                      </w:p>
                    </w:tc>
                    <w:tc>
                      <w:tcPr>
                        <w:tcW w:w="0" w:type="auto"/>
                        <w:vAlign w:val="center"/>
                        <w:hideMark/>
                      </w:tcPr>
                      <w:p w14:paraId="56265DC3" w14:textId="77777777" w:rsidR="00F84960" w:rsidRPr="00F84960" w:rsidRDefault="00F84960" w:rsidP="00F84960">
                        <w:pPr>
                          <w:widowControl/>
                          <w:spacing w:before="120" w:after="120" w:line="293" w:lineRule="atLeast"/>
                          <w:rPr>
                            <w:rFonts w:ascii="Tahoma" w:eastAsia="宋体" w:hAnsi="Tahoma" w:cs="Tahoma"/>
                            <w:color w:val="000000"/>
                            <w:kern w:val="0"/>
                            <w:sz w:val="20"/>
                            <w:szCs w:val="20"/>
                          </w:rPr>
                        </w:pPr>
                        <w:r w:rsidRPr="00F84960">
                          <w:rPr>
                            <w:rFonts w:ascii="Tahoma" w:eastAsia="宋体" w:hAnsi="Tahoma" w:cs="Tahoma"/>
                            <w:color w:val="000000"/>
                            <w:kern w:val="0"/>
                            <w:sz w:val="20"/>
                            <w:szCs w:val="20"/>
                          </w:rPr>
                          <w:t>N</w:t>
                        </w:r>
                      </w:p>
                    </w:tc>
                  </w:tr>
                </w:tbl>
                <w:p w14:paraId="12A12B5A" w14:textId="77777777" w:rsidR="00F84960" w:rsidRPr="00F84960" w:rsidRDefault="00F84960" w:rsidP="00F84960">
                  <w:pPr>
                    <w:widowControl/>
                    <w:spacing w:before="120" w:after="120" w:line="293" w:lineRule="atLeast"/>
                    <w:ind w:rightChars="1408" w:right="2957"/>
                    <w:rPr>
                      <w:rFonts w:ascii="Tahoma" w:eastAsia="宋体" w:hAnsi="Tahoma" w:cs="Tahoma"/>
                      <w:color w:val="000000"/>
                      <w:kern w:val="0"/>
                      <w:sz w:val="20"/>
                      <w:szCs w:val="20"/>
                    </w:rPr>
                  </w:pPr>
                  <w:r w:rsidRPr="00F84960">
                    <w:rPr>
                      <w:rFonts w:ascii="Tahoma" w:eastAsia="宋体" w:hAnsi="Tahoma" w:cs="Tahoma"/>
                      <w:color w:val="000000"/>
                      <w:kern w:val="0"/>
                      <w:sz w:val="20"/>
                      <w:szCs w:val="20"/>
                    </w:rPr>
                    <w:t>A quick deciphering test gives the answer AEETAE?T???EON?ON?</w:t>
                  </w:r>
                  <w:r w:rsidRPr="00F84960">
                    <w:rPr>
                      <w:rFonts w:ascii="Tahoma" w:eastAsia="宋体" w:hAnsi="Tahoma" w:cs="Tahoma"/>
                      <w:color w:val="000000"/>
                      <w:kern w:val="0"/>
                      <w:sz w:val="20"/>
                      <w:szCs w:val="20"/>
                    </w:rPr>
                    <w:br/>
                    <w:t>If the interceptor agrees that O = E and sees that the first phrase could decipher as </w:t>
                  </w:r>
                  <w:r w:rsidRPr="00F84960">
                    <w:rPr>
                      <w:rFonts w:ascii="Tahoma" w:eastAsia="宋体" w:hAnsi="Tahoma" w:cs="Tahoma"/>
                      <w:caps/>
                      <w:color w:val="000000"/>
                      <w:kern w:val="0"/>
                      <w:sz w:val="20"/>
                      <w:szCs w:val="20"/>
                    </w:rPr>
                    <w:t>MEET ME AT</w:t>
                  </w:r>
                  <w:r w:rsidRPr="00F84960">
                    <w:rPr>
                      <w:rFonts w:ascii="Tahoma" w:eastAsia="宋体" w:hAnsi="Tahoma" w:cs="Tahoma"/>
                      <w:color w:val="000000"/>
                      <w:kern w:val="0"/>
                      <w:sz w:val="20"/>
                      <w:szCs w:val="20"/>
                    </w:rPr>
                    <w:t> then they would have an easy time deciphering the rest of the message.</w:t>
                  </w:r>
                </w:p>
              </w:tc>
            </w:tr>
          </w:tbl>
          <w:p w14:paraId="086B2363" w14:textId="77777777" w:rsidR="00F84960" w:rsidRPr="00F84960" w:rsidRDefault="00F84960" w:rsidP="00F84960">
            <w:pPr>
              <w:widowControl/>
              <w:jc w:val="left"/>
              <w:rPr>
                <w:rFonts w:ascii="微软雅黑" w:eastAsia="微软雅黑" w:hAnsi="微软雅黑" w:cs="宋体"/>
                <w:color w:val="000000"/>
                <w:kern w:val="0"/>
                <w:sz w:val="27"/>
                <w:szCs w:val="27"/>
              </w:rPr>
            </w:pPr>
          </w:p>
        </w:tc>
      </w:tr>
      <w:tr w:rsidR="00F84960" w:rsidRPr="00F84960" w14:paraId="01B46670" w14:textId="77777777" w:rsidTr="00F84960">
        <w:trPr>
          <w:trHeight w:val="10"/>
          <w:tblCellSpacing w:w="0" w:type="dxa"/>
        </w:trPr>
        <w:tc>
          <w:tcPr>
            <w:tcW w:w="11505" w:type="dxa"/>
            <w:hideMark/>
          </w:tcPr>
          <w:p w14:paraId="59F75CEA" w14:textId="77777777" w:rsidR="00F84960" w:rsidRPr="00F84960" w:rsidRDefault="00F84960" w:rsidP="00F84960">
            <w:pPr>
              <w:widowControl/>
              <w:jc w:val="left"/>
              <w:rPr>
                <w:rFonts w:ascii="Times New Roman" w:eastAsia="Times New Roman" w:hAnsi="Times New Roman" w:cs="Times New Roman"/>
                <w:kern w:val="0"/>
                <w:sz w:val="20"/>
                <w:szCs w:val="20"/>
              </w:rPr>
            </w:pPr>
          </w:p>
        </w:tc>
      </w:tr>
    </w:tbl>
    <w:p w14:paraId="7F569269" w14:textId="3CAEBEA1" w:rsidR="00B46DC2" w:rsidRPr="00F84960" w:rsidRDefault="00B46DC2" w:rsidP="00F84960">
      <w:pPr>
        <w:widowControl/>
        <w:spacing w:before="100" w:beforeAutospacing="1" w:after="100" w:afterAutospacing="1"/>
        <w:jc w:val="left"/>
        <w:rPr>
          <w:rFonts w:ascii="微软雅黑" w:eastAsia="微软雅黑" w:hAnsi="微软雅黑" w:cs="宋体" w:hint="eastAsia"/>
          <w:color w:val="000000"/>
          <w:kern w:val="0"/>
          <w:sz w:val="27"/>
          <w:szCs w:val="27"/>
        </w:rPr>
      </w:pPr>
    </w:p>
    <w:sectPr w:rsidR="00B46DC2" w:rsidRPr="00F849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EA"/>
    <w:rsid w:val="003B09EA"/>
    <w:rsid w:val="00B46DC2"/>
    <w:rsid w:val="00F84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2B5E"/>
  <w15:chartTrackingRefBased/>
  <w15:docId w15:val="{4A58E00D-4889-4A01-9A84-5711DE75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2">
    <w:name w:val="style12"/>
    <w:basedOn w:val="a"/>
    <w:rsid w:val="00F84960"/>
    <w:pPr>
      <w:widowControl/>
      <w:spacing w:before="100" w:beforeAutospacing="1" w:after="100" w:afterAutospacing="1"/>
      <w:jc w:val="left"/>
    </w:pPr>
    <w:rPr>
      <w:rFonts w:ascii="宋体" w:eastAsia="宋体" w:hAnsi="宋体" w:cs="宋体"/>
      <w:kern w:val="0"/>
      <w:sz w:val="24"/>
      <w:szCs w:val="24"/>
    </w:rPr>
  </w:style>
  <w:style w:type="paragraph" w:customStyle="1" w:styleId="style9">
    <w:name w:val="style9"/>
    <w:basedOn w:val="a"/>
    <w:rsid w:val="00F84960"/>
    <w:pPr>
      <w:widowControl/>
      <w:spacing w:before="100" w:beforeAutospacing="1" w:after="100" w:afterAutospacing="1"/>
      <w:jc w:val="left"/>
    </w:pPr>
    <w:rPr>
      <w:rFonts w:ascii="宋体" w:eastAsia="宋体" w:hAnsi="宋体" w:cs="宋体"/>
      <w:kern w:val="0"/>
      <w:sz w:val="24"/>
      <w:szCs w:val="24"/>
    </w:rPr>
  </w:style>
  <w:style w:type="paragraph" w:customStyle="1" w:styleId="style8">
    <w:name w:val="style8"/>
    <w:basedOn w:val="a"/>
    <w:rsid w:val="00F84960"/>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F84960"/>
    <w:rPr>
      <w:b/>
      <w:bCs/>
    </w:rPr>
  </w:style>
  <w:style w:type="paragraph" w:styleId="a4">
    <w:name w:val="Normal (Web)"/>
    <w:basedOn w:val="a"/>
    <w:uiPriority w:val="99"/>
    <w:semiHidden/>
    <w:unhideWhenUsed/>
    <w:rsid w:val="00F849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14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2</cp:revision>
  <dcterms:created xsi:type="dcterms:W3CDTF">2021-03-22T14:14:00Z</dcterms:created>
  <dcterms:modified xsi:type="dcterms:W3CDTF">2021-03-22T14:15:00Z</dcterms:modified>
</cp:coreProperties>
</file>