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i w:val="0"/>
          <w:caps w:val="0"/>
          <w:color w:val="404040"/>
          <w:spacing w:val="0"/>
          <w:sz w:val="28"/>
          <w:szCs w:val="28"/>
          <w:shd w:val="clear" w:fill="FAFAF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ascii="Verdana" w:hAnsi="Verdana" w:cs="Verdana"/>
          <w:b/>
          <w:i w:val="0"/>
          <w:caps w:val="0"/>
          <w:color w:val="000000"/>
          <w:spacing w:val="0"/>
          <w:sz w:val="33"/>
          <w:szCs w:val="33"/>
        </w:rPr>
      </w:pPr>
      <w:r>
        <w:rPr>
          <w:rFonts w:hint="default" w:ascii="Verdana" w:hAnsi="Verdana" w:cs="Verdana"/>
          <w:b/>
          <w:i w:val="0"/>
          <w:caps w:val="0"/>
          <w:color w:val="000000"/>
          <w:spacing w:val="0"/>
          <w:sz w:val="33"/>
          <w:szCs w:val="33"/>
          <w:shd w:val="clear" w:fill="FFFFFF"/>
        </w:rPr>
        <w:t>HTTP消息结构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Theme="minorEastAsia" w:hAnsiTheme="minorEastAsia" w:eastAsiaTheme="minorEastAsia" w:cstheme="minorEastAsia"/>
          <w:b w:val="0"/>
          <w:bCs/>
          <w:i w:val="0"/>
          <w:caps w:val="0"/>
          <w:color w:val="404040"/>
          <w:spacing w:val="0"/>
          <w:sz w:val="28"/>
          <w:szCs w:val="28"/>
          <w:shd w:val="clear" w:fill="FAFAFA"/>
        </w:rPr>
      </w:pPr>
      <w:r>
        <w:rPr>
          <w:rFonts w:hint="eastAsia" w:ascii="Verdana" w:hAnsi="Verdana" w:cs="Verdana"/>
          <w:b w:val="0"/>
          <w:bCs/>
          <w:i w:val="0"/>
          <w:caps w:val="0"/>
          <w:color w:val="000000"/>
          <w:spacing w:val="0"/>
          <w:sz w:val="25"/>
          <w:szCs w:val="25"/>
          <w:shd w:val="clear" w:fill="FFFFFF"/>
          <w:lang w:val="en-US" w:eastAsia="zh-CN"/>
        </w:rPr>
        <w:t>1、</w:t>
      </w:r>
      <w:r>
        <w:rPr>
          <w:rFonts w:hint="default" w:ascii="Verdana" w:hAnsi="Verdana" w:cs="Verdana"/>
          <w:b w:val="0"/>
          <w:bCs/>
          <w:i w:val="0"/>
          <w:caps w:val="0"/>
          <w:color w:val="000000"/>
          <w:spacing w:val="0"/>
          <w:sz w:val="25"/>
          <w:szCs w:val="25"/>
          <w:shd w:val="clear" w:fill="FFFFFF"/>
        </w:rPr>
        <w:t>HTTP请求消息</w:t>
      </w:r>
    </w:p>
    <w:p>
      <w:pPr>
        <w:rPr>
          <w:rFonts w:hint="eastAsia" w:asciiTheme="minorEastAsia" w:hAnsiTheme="minorEastAsia" w:eastAsiaTheme="minorEastAsia" w:cstheme="minorEastAsia"/>
          <w:i w:val="0"/>
          <w:caps w:val="0"/>
          <w:color w:val="404040"/>
          <w:spacing w:val="0"/>
          <w:sz w:val="28"/>
          <w:szCs w:val="28"/>
          <w:shd w:val="clear" w:fill="FAFAFA"/>
        </w:rPr>
      </w:pPr>
      <w:r>
        <w:rPr>
          <w:rFonts w:hint="eastAsia" w:asciiTheme="minorEastAsia" w:hAnsiTheme="minorEastAsia" w:eastAsiaTheme="minorEastAsia" w:cstheme="minorEastAsia"/>
          <w:i w:val="0"/>
          <w:caps w:val="0"/>
          <w:color w:val="404040"/>
          <w:spacing w:val="0"/>
          <w:sz w:val="28"/>
          <w:szCs w:val="28"/>
          <w:shd w:val="clear" w:fill="FAFAFA"/>
        </w:rPr>
        <w:t>一个HTTP请求报文由请求行（request line）、请求头（header）、空行和请求数据</w:t>
      </w:r>
      <w:r>
        <w:rPr>
          <w:rFonts w:hint="eastAsia" w:asciiTheme="minorEastAsia" w:hAnsiTheme="minorEastAsia" w:cstheme="minorEastAsia"/>
          <w:i w:val="0"/>
          <w:caps w:val="0"/>
          <w:color w:val="404040"/>
          <w:spacing w:val="0"/>
          <w:sz w:val="28"/>
          <w:szCs w:val="28"/>
          <w:shd w:val="clear" w:fill="FAFAFA"/>
          <w:lang w:eastAsia="zh-CN"/>
        </w:rPr>
        <w:t>（</w:t>
      </w:r>
      <w:r>
        <w:rPr>
          <w:rFonts w:hint="eastAsia" w:asciiTheme="minorEastAsia" w:hAnsiTheme="minorEastAsia" w:cstheme="minorEastAsia"/>
          <w:i w:val="0"/>
          <w:caps w:val="0"/>
          <w:color w:val="404040"/>
          <w:spacing w:val="0"/>
          <w:sz w:val="28"/>
          <w:szCs w:val="28"/>
          <w:shd w:val="clear" w:fill="FAFAFA"/>
          <w:lang w:val="en-US" w:eastAsia="zh-CN"/>
        </w:rPr>
        <w:t>请求体</w:t>
      </w:r>
      <w:r>
        <w:rPr>
          <w:rFonts w:hint="eastAsia" w:asciiTheme="minorEastAsia" w:hAnsiTheme="minorEastAsia" w:cstheme="minorEastAsia"/>
          <w:i w:val="0"/>
          <w:caps w:val="0"/>
          <w:color w:val="404040"/>
          <w:spacing w:val="0"/>
          <w:sz w:val="28"/>
          <w:szCs w:val="28"/>
          <w:shd w:val="clear" w:fill="FAFAFA"/>
          <w:lang w:eastAsia="zh-CN"/>
        </w:rPr>
        <w:t>）</w:t>
      </w:r>
      <w:r>
        <w:rPr>
          <w:rFonts w:hint="eastAsia" w:asciiTheme="minorEastAsia" w:hAnsiTheme="minorEastAsia" w:eastAsiaTheme="minorEastAsia" w:cstheme="minorEastAsia"/>
          <w:i w:val="0"/>
          <w:caps w:val="0"/>
          <w:color w:val="404040"/>
          <w:spacing w:val="0"/>
          <w:sz w:val="28"/>
          <w:szCs w:val="28"/>
          <w:shd w:val="clear" w:fill="FAFAFA"/>
        </w:rPr>
        <w:t>4个部分组成，下图给出了请求报文的一般格式。</w:t>
      </w:r>
    </w:p>
    <w:p>
      <w:r>
        <w:drawing>
          <wp:inline distT="0" distB="0" distL="114300" distR="114300">
            <wp:extent cx="5273675" cy="1933575"/>
            <wp:effectExtent l="0" t="0" r="146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933575"/>
                    </a:xfrm>
                    <a:prstGeom prst="rect">
                      <a:avLst/>
                    </a:prstGeom>
                    <a:noFill/>
                    <a:ln>
                      <a:noFill/>
                    </a:ln>
                  </pic:spPr>
                </pic:pic>
              </a:graphicData>
            </a:graphic>
          </wp:inline>
        </w:drawing>
      </w:r>
    </w:p>
    <w:p>
      <w:r>
        <w:drawing>
          <wp:inline distT="0" distB="0" distL="114300" distR="114300">
            <wp:extent cx="5272405" cy="214185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141855"/>
                    </a:xfrm>
                    <a:prstGeom prst="rect">
                      <a:avLst/>
                    </a:prstGeom>
                    <a:noFill/>
                    <a:ln>
                      <a:noFill/>
                    </a:ln>
                  </pic:spPr>
                </pic:pic>
              </a:graphicData>
            </a:graphic>
          </wp:inline>
        </w:drawing>
      </w:r>
    </w:p>
    <w:p/>
    <w:p>
      <w:pPr>
        <w:rPr>
          <w:rFonts w:hint="eastAsia"/>
          <w:lang w:val="en-US" w:eastAsia="zh-CN"/>
        </w:rPr>
      </w:pPr>
      <w:r>
        <w:rPr>
          <w:rFonts w:hint="eastAsia"/>
          <w:lang w:val="en-US" w:eastAsia="zh-CN"/>
        </w:rPr>
        <w:t>请求行：请求行由请求方法字段、URL字段和HTTP协议版本字段3个字段组成，它们用空格分隔。例如，GET /index.html HTTP/1.1。</w:t>
      </w:r>
    </w:p>
    <w:p>
      <w:pPr>
        <w:rPr>
          <w:rFonts w:hint="eastAsia"/>
          <w:lang w:val="en-US" w:eastAsia="zh-CN"/>
        </w:rPr>
      </w:pPr>
      <w:r>
        <w:rPr>
          <w:rFonts w:hint="eastAsia"/>
          <w:lang w:val="en-US" w:eastAsia="zh-CN"/>
        </w:rPr>
        <w:t>根据HTTP标准，HTTP请求可以使用多种请求方法。</w:t>
      </w:r>
    </w:p>
    <w:p>
      <w:pPr>
        <w:rPr>
          <w:rFonts w:hint="eastAsia"/>
          <w:lang w:val="en-US" w:eastAsia="zh-CN"/>
        </w:rPr>
      </w:pPr>
      <w:r>
        <w:rPr>
          <w:rFonts w:hint="eastAsia"/>
          <w:lang w:val="en-US" w:eastAsia="zh-CN"/>
        </w:rPr>
        <w:t>HTTP1.0定义了三种请求方法： GET, POST 和 HEAD方法。</w:t>
      </w:r>
    </w:p>
    <w:p>
      <w:pPr>
        <w:rPr>
          <w:rFonts w:hint="eastAsia"/>
          <w:lang w:val="en-US" w:eastAsia="zh-CN"/>
        </w:rPr>
      </w:pPr>
      <w:r>
        <w:rPr>
          <w:rFonts w:hint="eastAsia"/>
          <w:lang w:val="en-US" w:eastAsia="zh-CN"/>
        </w:rPr>
        <w:t>HTTP1.1新增了五种请求方法：OPTIONS, PUT, DELETE, TRACE 和 CONNECT 方法。</w:t>
      </w:r>
    </w:p>
    <w:p>
      <w:pPr>
        <w:rPr>
          <w:rFonts w:hint="default"/>
          <w:lang w:val="en-US" w:eastAsia="zh-CN"/>
        </w:rPr>
      </w:pPr>
    </w:p>
    <w:p>
      <w:pPr>
        <w:rPr>
          <w:rFonts w:hint="eastAsia"/>
          <w:lang w:val="en-US" w:eastAsia="zh-CN"/>
        </w:rPr>
      </w:pPr>
      <w:r>
        <w:rPr>
          <w:rFonts w:hint="eastAsia"/>
          <w:lang w:val="en-US" w:eastAsia="zh-CN"/>
        </w:rPr>
        <w:t>请求头：请求头部由关键字/值对组成，每行一对，关键字和值用英文冒号“:”分隔。请求头部通知服务器有关于客户端请求的信息，典型的请求头有：</w:t>
      </w:r>
    </w:p>
    <w:p>
      <w:pPr>
        <w:rPr>
          <w:rFonts w:hint="default"/>
          <w:lang w:val="en-US" w:eastAsia="zh-CN"/>
        </w:rPr>
      </w:pPr>
      <w:r>
        <w:rPr>
          <w:rFonts w:hint="default"/>
          <w:lang w:val="en-US" w:eastAsia="zh-CN"/>
        </w:rPr>
        <w:t>User-Agent：产生请求的浏览器类型。</w:t>
      </w:r>
    </w:p>
    <w:p>
      <w:pPr>
        <w:rPr>
          <w:rFonts w:hint="default"/>
          <w:lang w:val="en-US" w:eastAsia="zh-CN"/>
        </w:rPr>
      </w:pPr>
      <w:r>
        <w:rPr>
          <w:rFonts w:hint="default"/>
          <w:lang w:val="en-US" w:eastAsia="zh-CN"/>
        </w:rPr>
        <w:t>Accept：客户端可识别的内容类型列表。</w:t>
      </w:r>
    </w:p>
    <w:p>
      <w:pPr>
        <w:rPr>
          <w:rFonts w:hint="default"/>
          <w:lang w:val="en-US" w:eastAsia="zh-CN"/>
        </w:rPr>
      </w:pPr>
      <w:r>
        <w:rPr>
          <w:rFonts w:hint="default"/>
          <w:lang w:val="en-US" w:eastAsia="zh-CN"/>
        </w:rPr>
        <w:t>Host：请求的主机名，允许多个域名同处一个IP地址，即虚拟主机。</w:t>
      </w:r>
    </w:p>
    <w:p>
      <w:pPr>
        <w:rPr>
          <w:rFonts w:hint="default"/>
          <w:lang w:val="en-US" w:eastAsia="zh-CN"/>
        </w:rPr>
      </w:pPr>
    </w:p>
    <w:p>
      <w:pPr>
        <w:rPr>
          <w:rFonts w:hint="eastAsia"/>
          <w:lang w:val="en-US" w:eastAsia="zh-CN"/>
        </w:rPr>
      </w:pPr>
      <w:r>
        <w:rPr>
          <w:rFonts w:hint="eastAsia"/>
          <w:lang w:val="en-US" w:eastAsia="zh-CN"/>
        </w:rPr>
        <w:t>空行：最后一个请求头之后是一个空行，发送回车符和换行符，</w:t>
      </w:r>
      <w:r>
        <w:rPr>
          <w:rFonts w:hint="eastAsia"/>
          <w:color w:val="FF0000"/>
          <w:lang w:val="en-US" w:eastAsia="zh-CN"/>
        </w:rPr>
        <w:t>通知服务器</w:t>
      </w:r>
      <w:r>
        <w:rPr>
          <w:rFonts w:hint="eastAsia"/>
          <w:lang w:val="en-US" w:eastAsia="zh-CN"/>
        </w:rPr>
        <w:t>以下不再有请求头。</w:t>
      </w:r>
    </w:p>
    <w:p>
      <w:pPr>
        <w:rPr>
          <w:rFonts w:hint="eastAsia"/>
          <w:lang w:val="en-US" w:eastAsia="zh-CN"/>
        </w:rPr>
      </w:pPr>
      <w:r>
        <w:rPr>
          <w:rFonts w:hint="eastAsia"/>
          <w:lang w:val="en-US" w:eastAsia="zh-CN"/>
        </w:rPr>
        <w:t>请求数据（请求体）：请求数据不在GET方法中使用，而是在POST方法中使用。POST方法适用于需要客户填写表单的场合。与请求数据相关的最常使用的请求头是Content-Type和Content-Length。</w:t>
      </w:r>
    </w:p>
    <w:p>
      <w:pPr>
        <w:rPr>
          <w:rFonts w:hint="eastAsia"/>
          <w:lang w:val="en-US" w:eastAsia="zh-CN"/>
        </w:rPr>
      </w:pPr>
    </w:p>
    <w:p>
      <w:pPr>
        <w:rPr>
          <w:rFonts w:hint="eastAsia"/>
          <w:lang w:val="en-US" w:eastAsia="zh-CN"/>
        </w:rPr>
      </w:pPr>
      <w:r>
        <w:rPr>
          <w:rFonts w:hint="eastAsia"/>
          <w:lang w:val="en-US" w:eastAsia="zh-CN"/>
        </w:rPr>
        <w:t>这里要特别说明一下GET和POST的区别</w:t>
      </w:r>
    </w:p>
    <w:p>
      <w:pPr>
        <w:numPr>
          <w:ilvl w:val="0"/>
          <w:numId w:val="1"/>
        </w:numPr>
        <w:rPr>
          <w:rFonts w:hint="eastAsia"/>
          <w:lang w:val="en-US" w:eastAsia="zh-CN"/>
        </w:rPr>
      </w:pPr>
      <w:r>
        <w:rPr>
          <w:rFonts w:hint="eastAsia"/>
          <w:lang w:val="en-US" w:eastAsia="zh-CN"/>
        </w:rPr>
        <w:t>GET</w:t>
      </w:r>
    </w:p>
    <w:p>
      <w:pPr>
        <w:numPr>
          <w:ilvl w:val="0"/>
          <w:numId w:val="0"/>
        </w:numPr>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当客户端要从服务器中读取文档时，当点击网页上的链接或者通过在浏览器的地址栏输入网址来浏览网页的，使用的都是GET方式。GET方法要求服务器将URL定位的资源放在</w:t>
      </w:r>
      <w:r>
        <w:rPr>
          <w:rFonts w:hint="eastAsia" w:asciiTheme="minorEastAsia" w:hAnsiTheme="minorEastAsia" w:eastAsiaTheme="minorEastAsia" w:cstheme="minorEastAsia"/>
          <w:color w:val="FF0000"/>
          <w:lang w:val="en-US" w:eastAsia="zh-CN"/>
        </w:rPr>
        <w:t>响应报文的数据部分</w:t>
      </w:r>
      <w:r>
        <w:rPr>
          <w:rFonts w:hint="eastAsia" w:asciiTheme="minorEastAsia" w:hAnsiTheme="minorEastAsia" w:eastAsiaTheme="minorEastAsia" w:cstheme="minorEastAsia"/>
          <w:lang w:val="en-US" w:eastAsia="zh-CN"/>
        </w:rPr>
        <w:t>，回送给客户端。使用GET方法时，</w:t>
      </w:r>
      <w:r>
        <w:rPr>
          <w:rFonts w:hint="eastAsia" w:asciiTheme="minorEastAsia" w:hAnsiTheme="minorEastAsia" w:eastAsiaTheme="minorEastAsia" w:cstheme="minorEastAsia"/>
          <w:color w:val="FF0000"/>
          <w:lang w:val="en-US" w:eastAsia="zh-CN"/>
        </w:rPr>
        <w:t>请求参数和对应的值附加在URL后面</w:t>
      </w:r>
      <w:r>
        <w:rPr>
          <w:rFonts w:hint="eastAsia" w:asciiTheme="minorEastAsia" w:hAnsiTheme="minorEastAsia" w:eastAsiaTheme="minorEastAsia" w:cstheme="minorEastAsia"/>
          <w:lang w:val="en-US" w:eastAsia="zh-CN"/>
        </w:rPr>
        <w:t>，利用一个问号（“?”）代表URL的结尾与请求参数的开始，传递参数长度受限制。例如，/index.jsp?id=100&amp;op=bind,这样通过GET方式传递的数据直接表示在地址中，所以我们可以把请求结果以链接的形式发送给好友。</w:t>
      </w:r>
    </w:p>
    <w:p>
      <w:pPr>
        <w:numPr>
          <w:ilvl w:val="0"/>
          <w:numId w:val="0"/>
        </w:numPr>
        <w:ind w:firstLine="42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所以GET方式的请求消息一般不包含”请求数据”部分，请求数据以地址的形式表现在请求行里了。地址中”?”之后的部分就是通过GET发送的请求数据，我们可以在地址栏中清楚的看到，各个数据之间用”&amp;”符号隔开。显然，这种方式不适合传送私密数据。另外，由于不同的浏览器对地址的字符限制也有所不同，</w:t>
      </w:r>
      <w:r>
        <w:rPr>
          <w:rFonts w:hint="eastAsia" w:asciiTheme="minorEastAsia" w:hAnsiTheme="minorEastAsia" w:cstheme="minorEastAsia"/>
          <w:color w:val="FF0000"/>
          <w:lang w:val="en-US" w:eastAsia="zh-CN"/>
        </w:rPr>
        <w:t>一般最多只能识别1024个字符</w:t>
      </w:r>
      <w:r>
        <w:rPr>
          <w:rFonts w:hint="eastAsia" w:asciiTheme="minorEastAsia" w:hAnsiTheme="minorEastAsia" w:cstheme="minorEastAsia"/>
          <w:lang w:val="en-US" w:eastAsia="zh-CN"/>
        </w:rPr>
        <w:t>，所以如果需要传送大量数据的时候，也不适合使用GET方式。（APP默认是GET方式）</w:t>
      </w:r>
    </w:p>
    <w:p>
      <w:pPr>
        <w:numPr>
          <w:ilvl w:val="0"/>
          <w:numId w:val="0"/>
        </w:numPr>
        <w:ind w:firstLine="420" w:firstLineChars="200"/>
        <w:rPr>
          <w:rFonts w:hint="eastAsia" w:asciiTheme="minorEastAsia" w:hAnsiTheme="minorEastAsia" w:cstheme="minorEastAsia"/>
          <w:lang w:val="en-US" w:eastAsia="zh-CN"/>
        </w:rPr>
      </w:pPr>
    </w:p>
    <w:p>
      <w:pPr>
        <w:numPr>
          <w:ilvl w:val="0"/>
          <w:numId w:val="1"/>
        </w:numPr>
        <w:ind w:left="0" w:leftChars="0" w:firstLine="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POST</w:t>
      </w:r>
    </w:p>
    <w:p>
      <w:pPr>
        <w:numPr>
          <w:ilvl w:val="0"/>
          <w:numId w:val="0"/>
        </w:numPr>
        <w:ind w:leftChars="0" w:firstLine="420" w:firstLineChars="200"/>
        <w:rPr>
          <w:rFonts w:hint="eastAsia" w:asciiTheme="minorEastAsia" w:hAnsiTheme="minorEastAsia" w:cstheme="minorEastAsia"/>
          <w:lang w:val="en-US" w:eastAsia="zh-CN"/>
        </w:rPr>
      </w:pPr>
      <w:r>
        <w:rPr>
          <w:rFonts w:hint="default" w:asciiTheme="minorEastAsia" w:hAnsiTheme="minorEastAsia" w:cstheme="minorEastAsia"/>
          <w:lang w:val="en-US" w:eastAsia="zh-CN"/>
        </w:rPr>
        <w:t>使用POST方法可以允许客户端给服务器提供信息较多。POST方法将请求参数封装在HTTP请求数据中，以名称/值的形式出现，可以传输大量数据，这样POST方式对传送的数据大小没有限制，而且也不会显示在URL中</w:t>
      </w:r>
      <w:r>
        <w:rPr>
          <w:rFonts w:hint="eastAsia" w:asciiTheme="minorEastAsia" w:hAnsiTheme="minorEastAsia" w:cstheme="minorEastAsia"/>
          <w:lang w:val="en-US" w:eastAsia="zh-CN"/>
        </w:rPr>
        <w:t>。POST方式请求行中不包含数据字符串，这些数据保存在”请求数据”部分，各数据之间也是使用”&amp;”符号隔开。POST方式大多用于页面的表单中。因为POST也能完成GET的功能，因此多数人在设计表单的时候一律都使用POST方式。</w:t>
      </w:r>
    </w:p>
    <w:p>
      <w:pPr>
        <w:numPr>
          <w:ilvl w:val="0"/>
          <w:numId w:val="0"/>
        </w:numPr>
        <w:ind w:leftChars="0" w:firstLine="420" w:firstLineChars="200"/>
      </w:pPr>
      <w:r>
        <w:drawing>
          <wp:inline distT="0" distB="0" distL="114300" distR="114300">
            <wp:extent cx="3101340" cy="128016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101340" cy="1280160"/>
                    </a:xfrm>
                    <a:prstGeom prst="rect">
                      <a:avLst/>
                    </a:prstGeom>
                    <a:noFill/>
                    <a:ln>
                      <a:noFill/>
                    </a:ln>
                  </pic:spPr>
                </pic:pic>
              </a:graphicData>
            </a:graphic>
          </wp:inline>
        </w:drawing>
      </w:r>
    </w:p>
    <w:p>
      <w:pPr>
        <w:numPr>
          <w:ilvl w:val="0"/>
          <w:numId w:val="0"/>
        </w:numPr>
        <w:ind w:leftChars="0" w:firstLine="420" w:firstLineChars="200"/>
      </w:pPr>
    </w:p>
    <w:p>
      <w:pPr>
        <w:numPr>
          <w:ilvl w:val="0"/>
          <w:numId w:val="0"/>
        </w:numPr>
        <w:ind w:leftChars="0" w:firstLine="420" w:firstLineChars="200"/>
        <w:rPr>
          <w:rFonts w:hint="eastAsia"/>
          <w:lang w:val="en-US" w:eastAsia="zh-CN"/>
        </w:rPr>
      </w:pPr>
      <w:r>
        <w:rPr>
          <w:rFonts w:hint="eastAsia"/>
          <w:lang w:val="en-US" w:eastAsia="zh-CN"/>
        </w:rPr>
        <w:t>例子：</w:t>
      </w:r>
    </w:p>
    <w:p>
      <w:pPr>
        <w:numPr>
          <w:ilvl w:val="0"/>
          <w:numId w:val="2"/>
        </w:numPr>
        <w:ind w:leftChars="0" w:firstLine="420" w:firstLineChars="200"/>
        <w:rPr>
          <w:rFonts w:hint="eastAsia"/>
          <w:lang w:val="en-US" w:eastAsia="zh-CN"/>
        </w:rPr>
      </w:pPr>
      <w:r>
        <w:rPr>
          <w:rFonts w:hint="eastAsia"/>
          <w:lang w:val="en-US" w:eastAsia="zh-CN"/>
        </w:rPr>
        <w:t>GET方式</w:t>
      </w:r>
    </w:p>
    <w:p>
      <w:pPr>
        <w:numPr>
          <w:numId w:val="0"/>
        </w:numPr>
        <w:ind w:leftChars="200"/>
      </w:pPr>
      <w:r>
        <w:drawing>
          <wp:inline distT="0" distB="0" distL="114300" distR="114300">
            <wp:extent cx="5268595" cy="3823335"/>
            <wp:effectExtent l="0" t="0" r="444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8595" cy="3823335"/>
                    </a:xfrm>
                    <a:prstGeom prst="rect">
                      <a:avLst/>
                    </a:prstGeom>
                    <a:noFill/>
                    <a:ln>
                      <a:noFill/>
                    </a:ln>
                  </pic:spPr>
                </pic:pic>
              </a:graphicData>
            </a:graphic>
          </wp:inline>
        </w:drawing>
      </w:r>
    </w:p>
    <w:p>
      <w:pPr>
        <w:numPr>
          <w:ilvl w:val="0"/>
          <w:numId w:val="2"/>
        </w:numPr>
        <w:ind w:left="0" w:leftChars="0" w:firstLine="420" w:firstLineChars="200"/>
        <w:rPr>
          <w:rFonts w:hint="eastAsia"/>
          <w:lang w:val="en-US" w:eastAsia="zh-CN"/>
        </w:rPr>
      </w:pPr>
      <w:r>
        <w:rPr>
          <w:rFonts w:hint="eastAsia"/>
          <w:lang w:val="en-US" w:eastAsia="zh-CN"/>
        </w:rPr>
        <w:t>POST方式</w:t>
      </w:r>
    </w:p>
    <w:p>
      <w:pPr>
        <w:numPr>
          <w:numId w:val="0"/>
        </w:numPr>
        <w:ind w:leftChars="200"/>
      </w:pPr>
      <w:r>
        <w:drawing>
          <wp:inline distT="0" distB="0" distL="114300" distR="114300">
            <wp:extent cx="5269865" cy="4839970"/>
            <wp:effectExtent l="0" t="0" r="317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9865" cy="4839970"/>
                    </a:xfrm>
                    <a:prstGeom prst="rect">
                      <a:avLst/>
                    </a:prstGeom>
                    <a:noFill/>
                    <a:ln>
                      <a:noFill/>
                    </a:ln>
                  </pic:spPr>
                </pic:pic>
              </a:graphicData>
            </a:graphic>
          </wp:inline>
        </w:drawing>
      </w:r>
    </w:p>
    <w:p>
      <w:pPr>
        <w:numPr>
          <w:numId w:val="0"/>
        </w:numPr>
        <w:ind w:leftChars="200"/>
      </w:pPr>
    </w:p>
    <w:p>
      <w:pPr>
        <w:numPr>
          <w:numId w:val="0"/>
        </w:numPr>
        <w:ind w:leftChars="200"/>
      </w:pPr>
    </w:p>
    <w:p>
      <w:pPr>
        <w:numPr>
          <w:numId w:val="0"/>
        </w:numPr>
        <w:ind w:leftChars="200"/>
      </w:pPr>
    </w:p>
    <w:p>
      <w:pPr>
        <w:numPr>
          <w:numId w:val="0"/>
        </w:numPr>
        <w:ind w:leftChars="200"/>
      </w:pP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leftChars="0" w:right="0" w:firstLine="500" w:firstLineChars="200"/>
        <w:jc w:val="left"/>
        <w:rPr>
          <w:rFonts w:hint="default" w:ascii="Verdana" w:hAnsi="Verdana" w:cs="Verdana"/>
          <w:b w:val="0"/>
          <w:bCs/>
          <w:i w:val="0"/>
          <w:caps w:val="0"/>
          <w:color w:val="000000"/>
          <w:spacing w:val="0"/>
          <w:sz w:val="25"/>
          <w:szCs w:val="25"/>
          <w:shd w:val="clear" w:fill="FFFFFF"/>
        </w:rPr>
      </w:pPr>
      <w:r>
        <w:rPr>
          <w:rFonts w:hint="default" w:ascii="Verdana" w:hAnsi="Verdana" w:cs="Verdana"/>
          <w:b w:val="0"/>
          <w:bCs/>
          <w:i w:val="0"/>
          <w:caps w:val="0"/>
          <w:color w:val="000000"/>
          <w:spacing w:val="0"/>
          <w:sz w:val="25"/>
          <w:szCs w:val="25"/>
          <w:shd w:val="clear" w:fill="FFFFFF"/>
        </w:rPr>
        <w:t>HTTP</w:t>
      </w:r>
      <w:r>
        <w:rPr>
          <w:rFonts w:hint="eastAsia" w:ascii="Verdana" w:hAnsi="Verdana" w:cs="Verdana"/>
          <w:b w:val="0"/>
          <w:bCs/>
          <w:i w:val="0"/>
          <w:caps w:val="0"/>
          <w:color w:val="000000"/>
          <w:spacing w:val="0"/>
          <w:sz w:val="25"/>
          <w:szCs w:val="25"/>
          <w:shd w:val="clear" w:fill="FFFFFF"/>
          <w:lang w:val="en-US" w:eastAsia="zh-CN"/>
        </w:rPr>
        <w:t>响应</w:t>
      </w:r>
      <w:r>
        <w:rPr>
          <w:rFonts w:hint="default" w:ascii="Verdana" w:hAnsi="Verdana" w:cs="Verdana"/>
          <w:b w:val="0"/>
          <w:bCs/>
          <w:i w:val="0"/>
          <w:caps w:val="0"/>
          <w:color w:val="000000"/>
          <w:spacing w:val="0"/>
          <w:sz w:val="25"/>
          <w:szCs w:val="25"/>
          <w:shd w:val="clear" w:fill="FFFFFF"/>
        </w:rPr>
        <w:t>消息</w:t>
      </w:r>
    </w:p>
    <w:p>
      <w:pPr>
        <w:numPr>
          <w:numId w:val="0"/>
        </w:numPr>
        <w:ind w:leftChars="200" w:firstLine="420" w:firstLineChars="200"/>
        <w:rPr>
          <w:rFonts w:hint="eastAsia"/>
        </w:rPr>
      </w:pPr>
      <w:r>
        <w:rPr>
          <w:rFonts w:hint="eastAsia"/>
        </w:rPr>
        <w:t>HTTP响应也由</w:t>
      </w:r>
      <w:r>
        <w:rPr>
          <w:rFonts w:hint="eastAsia"/>
          <w:lang w:val="en-US" w:eastAsia="zh-CN"/>
        </w:rPr>
        <w:t>4</w:t>
      </w:r>
      <w:r>
        <w:rPr>
          <w:rFonts w:hint="eastAsia"/>
        </w:rPr>
        <w:t>个部分组成，分别是：状态行、响应头、空行、响应正文</w:t>
      </w:r>
      <w:r>
        <w:rPr>
          <w:rFonts w:hint="eastAsia"/>
          <w:lang w:eastAsia="zh-CN"/>
        </w:rPr>
        <w:t>（</w:t>
      </w:r>
      <w:r>
        <w:rPr>
          <w:rFonts w:hint="eastAsia"/>
          <w:lang w:val="en-US" w:eastAsia="zh-CN"/>
        </w:rPr>
        <w:t>响应体</w:t>
      </w:r>
      <w:r>
        <w:rPr>
          <w:rFonts w:hint="eastAsia"/>
          <w:lang w:eastAsia="zh-CN"/>
        </w:rPr>
        <w:t>）</w:t>
      </w:r>
      <w:r>
        <w:rPr>
          <w:rFonts w:hint="eastAsia"/>
        </w:rPr>
        <w:t>。</w:t>
      </w:r>
    </w:p>
    <w:p>
      <w:pPr>
        <w:numPr>
          <w:numId w:val="0"/>
        </w:numPr>
        <w:ind w:leftChars="200"/>
        <w:rPr>
          <w:rFonts w:hint="eastAsia"/>
        </w:rPr>
      </w:pPr>
      <w:r>
        <w:rPr>
          <w:rFonts w:hint="eastAsia"/>
        </w:rPr>
        <w:t>正如你所见，在响应中唯一真正的区别在于第一行中用状态信息代替了请求信息。状态行（status line）通过提供一个状态码来说明所请求的资源情况。</w:t>
      </w:r>
    </w:p>
    <w:p>
      <w:pPr>
        <w:numPr>
          <w:numId w:val="0"/>
        </w:numPr>
        <w:ind w:leftChars="200"/>
        <w:rPr>
          <w:rFonts w:hint="eastAsia"/>
        </w:rPr>
      </w:pPr>
      <w:r>
        <w:rPr>
          <w:rFonts w:hint="eastAsia"/>
        </w:rPr>
        <w:t>状态行格式如下：</w:t>
      </w:r>
    </w:p>
    <w:p>
      <w:pPr>
        <w:numPr>
          <w:numId w:val="0"/>
        </w:numPr>
        <w:ind w:leftChars="200"/>
        <w:rPr>
          <w:rFonts w:hint="eastAsia"/>
        </w:rPr>
      </w:pPr>
      <w:r>
        <w:rPr>
          <w:rFonts w:hint="eastAsia"/>
        </w:rPr>
        <w:t xml:space="preserve">HTTP-Version    Status-Code    Reason-Phrase    </w:t>
      </w:r>
    </w:p>
    <w:p>
      <w:pPr>
        <w:numPr>
          <w:numId w:val="0"/>
        </w:numPr>
        <w:ind w:leftChars="200"/>
        <w:rPr>
          <w:rFonts w:hint="default"/>
          <w:lang w:val="en-US" w:eastAsia="zh-CN"/>
        </w:rPr>
      </w:pPr>
    </w:p>
    <w:p>
      <w:pPr>
        <w:numPr>
          <w:numId w:val="0"/>
        </w:numPr>
        <w:ind w:leftChars="200"/>
        <w:rPr>
          <w:rFonts w:hint="default"/>
          <w:lang w:val="en-US" w:eastAsia="zh-CN"/>
        </w:rPr>
      </w:pPr>
      <w:r>
        <w:rPr>
          <w:rFonts w:hint="default"/>
          <w:lang w:val="en-US" w:eastAsia="zh-CN"/>
        </w:rPr>
        <w:t>其中，HTTP-Version表示服务器HTTP</w:t>
      </w:r>
      <w:r>
        <w:rPr>
          <w:rFonts w:hint="default"/>
          <w:color w:val="FF0000"/>
          <w:lang w:val="en-US" w:eastAsia="zh-CN"/>
        </w:rPr>
        <w:t>协议的版本</w:t>
      </w:r>
      <w:r>
        <w:rPr>
          <w:rFonts w:hint="default"/>
          <w:lang w:val="en-US" w:eastAsia="zh-CN"/>
        </w:rPr>
        <w:t>；</w:t>
      </w:r>
    </w:p>
    <w:p>
      <w:pPr>
        <w:numPr>
          <w:numId w:val="0"/>
        </w:numPr>
        <w:ind w:leftChars="200"/>
        <w:rPr>
          <w:rFonts w:hint="default"/>
          <w:lang w:val="en-US" w:eastAsia="zh-CN"/>
        </w:rPr>
      </w:pPr>
      <w:r>
        <w:rPr>
          <w:rFonts w:hint="default"/>
          <w:lang w:val="en-US" w:eastAsia="zh-CN"/>
        </w:rPr>
        <w:t>Status-Code表示服务器发回的</w:t>
      </w:r>
      <w:r>
        <w:rPr>
          <w:rFonts w:hint="default"/>
          <w:color w:val="FF0000"/>
          <w:lang w:val="en-US" w:eastAsia="zh-CN"/>
        </w:rPr>
        <w:t>响应状态代码</w:t>
      </w:r>
      <w:r>
        <w:rPr>
          <w:rFonts w:hint="default"/>
          <w:lang w:val="en-US" w:eastAsia="zh-CN"/>
        </w:rPr>
        <w:t>；</w:t>
      </w:r>
    </w:p>
    <w:p>
      <w:pPr>
        <w:numPr>
          <w:numId w:val="0"/>
        </w:numPr>
        <w:ind w:leftChars="200"/>
        <w:rPr>
          <w:rFonts w:hint="default"/>
          <w:lang w:val="en-US" w:eastAsia="zh-CN"/>
        </w:rPr>
      </w:pPr>
      <w:r>
        <w:rPr>
          <w:rFonts w:hint="default"/>
          <w:lang w:val="en-US" w:eastAsia="zh-CN"/>
        </w:rPr>
        <w:t>Reason-Phrase表示状态代码的</w:t>
      </w:r>
      <w:r>
        <w:rPr>
          <w:rFonts w:hint="eastAsia"/>
          <w:lang w:val="en-US" w:eastAsia="zh-CN"/>
        </w:rPr>
        <w:t>原因短语</w:t>
      </w:r>
      <w:r>
        <w:rPr>
          <w:rFonts w:hint="default"/>
          <w:lang w:val="en-US" w:eastAsia="zh-CN"/>
        </w:rPr>
        <w:t>。</w:t>
      </w:r>
    </w:p>
    <w:p>
      <w:pPr>
        <w:numPr>
          <w:numId w:val="0"/>
        </w:numPr>
        <w:ind w:leftChars="200"/>
      </w:pPr>
      <w:r>
        <w:drawing>
          <wp:inline distT="0" distB="0" distL="114300" distR="114300">
            <wp:extent cx="5273675" cy="2528570"/>
            <wp:effectExtent l="0" t="0" r="14605" b="12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73675" cy="2528570"/>
                    </a:xfrm>
                    <a:prstGeom prst="rect">
                      <a:avLst/>
                    </a:prstGeom>
                    <a:noFill/>
                    <a:ln>
                      <a:noFill/>
                    </a:ln>
                  </pic:spPr>
                </pic:pic>
              </a:graphicData>
            </a:graphic>
          </wp:inline>
        </w:drawing>
      </w:r>
    </w:p>
    <w:p>
      <w:pPr>
        <w:numPr>
          <w:numId w:val="0"/>
        </w:numPr>
        <w:ind w:leftChars="200"/>
        <w:rPr>
          <w:rFonts w:hint="eastAsia"/>
        </w:rPr>
      </w:pPr>
      <w:r>
        <w:rPr>
          <w:rFonts w:hint="eastAsia"/>
        </w:rPr>
        <w:t>第一部分：状态行，由HTTP协议版本号， 状态码， 状态消息 三部分组成。</w:t>
      </w:r>
    </w:p>
    <w:p>
      <w:pPr>
        <w:numPr>
          <w:numId w:val="0"/>
        </w:numPr>
        <w:ind w:leftChars="200"/>
        <w:rPr>
          <w:rFonts w:hint="eastAsia"/>
        </w:rPr>
      </w:pPr>
      <w:r>
        <w:rPr>
          <w:rFonts w:hint="eastAsia"/>
        </w:rPr>
        <w:t>第一行为状态行，（HTTP/1.1）表明HTTP版本为1.1版本，状态码为200，状态消息为（ok）</w:t>
      </w:r>
    </w:p>
    <w:p>
      <w:pPr>
        <w:numPr>
          <w:numId w:val="0"/>
        </w:numPr>
        <w:ind w:leftChars="200"/>
        <w:rPr>
          <w:rFonts w:hint="eastAsia"/>
        </w:rPr>
      </w:pPr>
      <w:r>
        <w:rPr>
          <w:rFonts w:hint="eastAsia"/>
        </w:rPr>
        <w:t>第二部分：</w:t>
      </w:r>
      <w:r>
        <w:rPr>
          <w:rFonts w:hint="eastAsia"/>
          <w:lang w:val="en-US" w:eastAsia="zh-CN"/>
        </w:rPr>
        <w:t>响应</w:t>
      </w:r>
      <w:r>
        <w:rPr>
          <w:rFonts w:hint="eastAsia"/>
        </w:rPr>
        <w:t>头，用来说明客户端要使用的一些附加信息</w:t>
      </w:r>
    </w:p>
    <w:p>
      <w:pPr>
        <w:numPr>
          <w:numId w:val="0"/>
        </w:numPr>
        <w:ind w:leftChars="200"/>
        <w:rPr>
          <w:rFonts w:hint="eastAsia"/>
        </w:rPr>
      </w:pPr>
      <w:r>
        <w:rPr>
          <w:rFonts w:hint="eastAsia"/>
        </w:rPr>
        <w:t>Date:生成响应的日期和时间；Content-Type:指定了MIME类型的HTML(text/html),编码类型是UTF-8</w:t>
      </w:r>
    </w:p>
    <w:p>
      <w:pPr>
        <w:numPr>
          <w:numId w:val="0"/>
        </w:numPr>
        <w:ind w:leftChars="200"/>
        <w:rPr>
          <w:rFonts w:hint="eastAsia"/>
        </w:rPr>
      </w:pPr>
      <w:r>
        <w:rPr>
          <w:rFonts w:hint="eastAsia"/>
        </w:rPr>
        <w:t>第三部分：空行，消息报头后面的空行是必须的</w:t>
      </w:r>
    </w:p>
    <w:p>
      <w:pPr>
        <w:numPr>
          <w:numId w:val="0"/>
        </w:numPr>
        <w:ind w:leftChars="200"/>
        <w:rPr>
          <w:rFonts w:hint="eastAsia"/>
        </w:rPr>
      </w:pPr>
      <w:r>
        <w:rPr>
          <w:rFonts w:hint="eastAsia"/>
        </w:rPr>
        <w:t>第四部分：响应正文，服务器返回给客户端的文本信息。</w:t>
      </w:r>
    </w:p>
    <w:p>
      <w:pPr>
        <w:numPr>
          <w:numId w:val="0"/>
        </w:numPr>
        <w:ind w:leftChars="200"/>
        <w:rPr>
          <w:rFonts w:hint="eastAsia"/>
        </w:rPr>
      </w:pPr>
      <w:r>
        <w:rPr>
          <w:rFonts w:hint="eastAsia"/>
        </w:rPr>
        <w:t>空行后面的html部分为响应正文。</w:t>
      </w:r>
    </w:p>
    <w:p>
      <w:pPr>
        <w:numPr>
          <w:numId w:val="0"/>
        </w:numPr>
        <w:ind w:leftChars="200"/>
        <w:rPr>
          <w:rFonts w:hint="eastAsia"/>
        </w:rPr>
      </w:pPr>
    </w:p>
    <w:p>
      <w:pPr>
        <w:numPr>
          <w:numId w:val="0"/>
        </w:numPr>
        <w:ind w:leftChars="200"/>
        <w:rPr>
          <w:rFonts w:hint="eastAsia"/>
        </w:rPr>
      </w:pPr>
    </w:p>
    <w:p>
      <w:pPr>
        <w:numPr>
          <w:numId w:val="0"/>
        </w:numPr>
        <w:ind w:leftChars="200"/>
        <w:rPr>
          <w:rFonts w:hint="eastAsia"/>
        </w:rPr>
      </w:pPr>
    </w:p>
    <w:p>
      <w:pPr>
        <w:numPr>
          <w:numId w:val="0"/>
        </w:numPr>
        <w:ind w:leftChars="200"/>
        <w:rPr>
          <w:rFonts w:hint="default" w:eastAsiaTheme="minorEastAsia"/>
          <w:b/>
          <w:bCs/>
          <w:color w:val="FF0000"/>
          <w:sz w:val="28"/>
          <w:szCs w:val="36"/>
          <w:lang w:val="en-US" w:eastAsia="zh-CN"/>
        </w:rPr>
      </w:pPr>
      <w:r>
        <w:rPr>
          <w:rFonts w:hint="eastAsia"/>
          <w:b/>
          <w:bCs/>
          <w:color w:val="FF0000"/>
          <w:sz w:val="28"/>
          <w:szCs w:val="36"/>
          <w:lang w:val="en-US" w:eastAsia="zh-CN"/>
        </w:rPr>
        <w:t>请求头属性：</w:t>
      </w:r>
    </w:p>
    <w:p>
      <w:pPr>
        <w:numPr>
          <w:numId w:val="0"/>
        </w:numPr>
        <w:ind w:leftChars="200"/>
      </w:pPr>
    </w:p>
    <w:p>
      <w:pPr>
        <w:numPr>
          <w:numId w:val="0"/>
        </w:numPr>
        <w:ind w:leftChars="200"/>
      </w:pPr>
      <w:r>
        <w:drawing>
          <wp:inline distT="0" distB="0" distL="114300" distR="114300">
            <wp:extent cx="5271770" cy="3442970"/>
            <wp:effectExtent l="0" t="0" r="1270" b="12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71770" cy="3442970"/>
                    </a:xfrm>
                    <a:prstGeom prst="rect">
                      <a:avLst/>
                    </a:prstGeom>
                    <a:noFill/>
                    <a:ln>
                      <a:noFill/>
                    </a:ln>
                  </pic:spPr>
                </pic:pic>
              </a:graphicData>
            </a:graphic>
          </wp:inline>
        </w:drawing>
      </w:r>
    </w:p>
    <w:p>
      <w:pPr>
        <w:numPr>
          <w:numId w:val="0"/>
        </w:numPr>
        <w:ind w:leftChars="200"/>
      </w:pPr>
      <w:r>
        <w:drawing>
          <wp:inline distT="0" distB="0" distL="114300" distR="114300">
            <wp:extent cx="5271770" cy="3839210"/>
            <wp:effectExtent l="0" t="0" r="1270" b="12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5271770" cy="3839210"/>
                    </a:xfrm>
                    <a:prstGeom prst="rect">
                      <a:avLst/>
                    </a:prstGeom>
                    <a:noFill/>
                    <a:ln>
                      <a:noFill/>
                    </a:ln>
                  </pic:spPr>
                </pic:pic>
              </a:graphicData>
            </a:graphic>
          </wp:inline>
        </w:drawing>
      </w:r>
    </w:p>
    <w:p>
      <w:pPr>
        <w:numPr>
          <w:numId w:val="0"/>
        </w:numPr>
        <w:ind w:leftChars="200"/>
      </w:pPr>
      <w:r>
        <w:drawing>
          <wp:inline distT="0" distB="0" distL="114300" distR="114300">
            <wp:extent cx="5274310" cy="440055"/>
            <wp:effectExtent l="0" t="0" r="13970" b="19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5274310" cy="440055"/>
                    </a:xfrm>
                    <a:prstGeom prst="rect">
                      <a:avLst/>
                    </a:prstGeom>
                    <a:noFill/>
                    <a:ln>
                      <a:noFill/>
                    </a:ln>
                  </pic:spPr>
                </pic:pic>
              </a:graphicData>
            </a:graphic>
          </wp:inline>
        </w:drawing>
      </w:r>
    </w:p>
    <w:p>
      <w:pPr>
        <w:numPr>
          <w:numId w:val="0"/>
        </w:numPr>
        <w:ind w:leftChars="200"/>
      </w:pPr>
    </w:p>
    <w:p>
      <w:pPr>
        <w:numPr>
          <w:numId w:val="0"/>
        </w:numPr>
        <w:ind w:leftChars="200"/>
      </w:pPr>
    </w:p>
    <w:p>
      <w:pPr>
        <w:numPr>
          <w:ilvl w:val="0"/>
          <w:numId w:val="0"/>
        </w:numPr>
        <w:ind w:leftChars="200"/>
        <w:rPr>
          <w:rFonts w:hint="eastAsia"/>
          <w:b/>
          <w:bCs/>
          <w:color w:val="FF0000"/>
          <w:sz w:val="28"/>
          <w:szCs w:val="36"/>
          <w:lang w:val="en-US" w:eastAsia="zh-CN"/>
        </w:rPr>
      </w:pPr>
      <w:r>
        <w:rPr>
          <w:rFonts w:hint="eastAsia"/>
          <w:b/>
          <w:bCs/>
          <w:color w:val="FF0000"/>
          <w:sz w:val="28"/>
          <w:szCs w:val="36"/>
          <w:lang w:val="en-US" w:eastAsia="zh-CN"/>
        </w:rPr>
        <w:t>响应头属性：</w:t>
      </w:r>
    </w:p>
    <w:p>
      <w:pPr>
        <w:numPr>
          <w:ilvl w:val="0"/>
          <w:numId w:val="0"/>
        </w:numPr>
        <w:ind w:leftChars="200"/>
      </w:pPr>
      <w:r>
        <w:drawing>
          <wp:inline distT="0" distB="0" distL="114300" distR="114300">
            <wp:extent cx="5267960" cy="3411855"/>
            <wp:effectExtent l="0" t="0" r="5080" b="190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5267960" cy="3411855"/>
                    </a:xfrm>
                    <a:prstGeom prst="rect">
                      <a:avLst/>
                    </a:prstGeom>
                    <a:noFill/>
                    <a:ln>
                      <a:noFill/>
                    </a:ln>
                  </pic:spPr>
                </pic:pic>
              </a:graphicData>
            </a:graphic>
          </wp:inline>
        </w:drawing>
      </w:r>
    </w:p>
    <w:p>
      <w:pPr>
        <w:numPr>
          <w:ilvl w:val="0"/>
          <w:numId w:val="0"/>
        </w:numPr>
        <w:ind w:leftChars="200"/>
      </w:pPr>
      <w:r>
        <w:drawing>
          <wp:inline distT="0" distB="0" distL="114300" distR="114300">
            <wp:extent cx="5271770" cy="3034030"/>
            <wp:effectExtent l="0" t="0" r="1270" b="1397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5271770" cy="3034030"/>
                    </a:xfrm>
                    <a:prstGeom prst="rect">
                      <a:avLst/>
                    </a:prstGeom>
                    <a:noFill/>
                    <a:ln>
                      <a:noFill/>
                    </a:ln>
                  </pic:spPr>
                </pic:pic>
              </a:graphicData>
            </a:graphic>
          </wp:inline>
        </w:drawing>
      </w:r>
    </w:p>
    <w:p>
      <w:pPr>
        <w:numPr>
          <w:ilvl w:val="0"/>
          <w:numId w:val="0"/>
        </w:numPr>
        <w:ind w:leftChars="200"/>
      </w:pPr>
      <w:r>
        <w:drawing>
          <wp:inline distT="0" distB="0" distL="114300" distR="114300">
            <wp:extent cx="5267325" cy="680085"/>
            <wp:effectExtent l="0" t="0" r="5715" b="571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5267325" cy="680085"/>
                    </a:xfrm>
                    <a:prstGeom prst="rect">
                      <a:avLst/>
                    </a:prstGeom>
                    <a:noFill/>
                    <a:ln>
                      <a:noFill/>
                    </a:ln>
                  </pic:spPr>
                </pic:pic>
              </a:graphicData>
            </a:graphic>
          </wp:inline>
        </w:drawing>
      </w:r>
    </w:p>
    <w:p>
      <w:pPr>
        <w:numPr>
          <w:ilvl w:val="0"/>
          <w:numId w:val="0"/>
        </w:numPr>
        <w:ind w:leftChars="200"/>
      </w:pPr>
    </w:p>
    <w:p>
      <w:pPr>
        <w:numPr>
          <w:ilvl w:val="0"/>
          <w:numId w:val="0"/>
        </w:numPr>
        <w:ind w:leftChars="200"/>
        <w:rPr>
          <w:rFonts w:hint="eastAsia"/>
          <w:lang w:val="en-US" w:eastAsia="zh-CN"/>
        </w:rPr>
      </w:pPr>
      <w:r>
        <w:rPr>
          <w:rFonts w:hint="eastAsia"/>
          <w:lang w:val="en-US" w:eastAsia="zh-CN"/>
        </w:rPr>
        <w:t>参考链接：</w:t>
      </w:r>
    </w:p>
    <w:p>
      <w:pPr>
        <w:numPr>
          <w:ilvl w:val="0"/>
          <w:numId w:val="0"/>
        </w:numPr>
        <w:ind w:leftChars="2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"https://blog.csdn.net/xiaochengyihe/article/details/80910913" </w:instrText>
      </w:r>
      <w:r>
        <w:rPr>
          <w:rFonts w:ascii="宋体" w:hAnsi="宋体" w:eastAsia="宋体" w:cs="宋体"/>
          <w:sz w:val="24"/>
          <w:szCs w:val="24"/>
        </w:rPr>
        <w:fldChar w:fldCharType="separate"/>
      </w:r>
      <w:r>
        <w:rPr>
          <w:rStyle w:val="7"/>
          <w:rFonts w:ascii="宋体" w:hAnsi="宋体" w:eastAsia="宋体" w:cs="宋体"/>
          <w:sz w:val="24"/>
          <w:szCs w:val="24"/>
        </w:rPr>
        <w:t>https://blog.csdn.net/xiaochengyihe/article/details/80910913</w:t>
      </w:r>
      <w:r>
        <w:rPr>
          <w:rFonts w:ascii="宋体" w:hAnsi="宋体" w:eastAsia="宋体" w:cs="宋体"/>
          <w:sz w:val="24"/>
          <w:szCs w:val="24"/>
        </w:rPr>
        <w:fldChar w:fldCharType="end"/>
      </w:r>
    </w:p>
    <w:p>
      <w:pPr>
        <w:numPr>
          <w:ilvl w:val="0"/>
          <w:numId w:val="0"/>
        </w:numPr>
        <w:ind w:leftChars="20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"https://www.cnblogs.com/lauhp/p/8979393.html"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https://www.cnblogs.com/lauhp/p/8979393.html</w:t>
      </w:r>
      <w:r>
        <w:rPr>
          <w:rFonts w:ascii="宋体" w:hAnsi="宋体" w:eastAsia="宋体" w:cs="宋体"/>
          <w:sz w:val="24"/>
          <w:szCs w:val="24"/>
        </w:rPr>
        <w:fldChar w:fldCharType="end"/>
      </w:r>
    </w:p>
    <w:p>
      <w:pPr>
        <w:numPr>
          <w:ilvl w:val="0"/>
          <w:numId w:val="0"/>
        </w:numPr>
        <w:ind w:leftChars="20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"https://www.cnblogs.com/weibanggang/p/9454581.html"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https://www.cnblogs.com/weibanggang/p/9454581.html</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AEE68"/>
    <w:multiLevelType w:val="singleLevel"/>
    <w:tmpl w:val="8D7AEE68"/>
    <w:lvl w:ilvl="0" w:tentative="0">
      <w:start w:val="1"/>
      <w:numFmt w:val="decimal"/>
      <w:suff w:val="nothing"/>
      <w:lvlText w:val="%1、"/>
      <w:lvlJc w:val="left"/>
    </w:lvl>
  </w:abstractNum>
  <w:abstractNum w:abstractNumId="1">
    <w:nsid w:val="D81526FF"/>
    <w:multiLevelType w:val="singleLevel"/>
    <w:tmpl w:val="D81526F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24F0E"/>
    <w:rsid w:val="027040C9"/>
    <w:rsid w:val="03F958D8"/>
    <w:rsid w:val="05B02200"/>
    <w:rsid w:val="112E3E67"/>
    <w:rsid w:val="11B416A0"/>
    <w:rsid w:val="185A5CE5"/>
    <w:rsid w:val="1D0F3818"/>
    <w:rsid w:val="1E6D6562"/>
    <w:rsid w:val="1F723DF7"/>
    <w:rsid w:val="2E4D0C9D"/>
    <w:rsid w:val="37F93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2020-01-31T03:58:00Z</dcterms:created>
  <dc:creator>Administrator</dc:creator>
  <cp:lastModifiedBy>Administrator</cp:lastModifiedBy>
  <dcterms:modified xsi:type="dcterms:W3CDTF">2020-02-01T01:27:00Z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