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28"/>
          <w:lang w:val="es-ES_tradnl"/>
        </w:rPr>
      </w:pPr>
      <w:r>
        <w:rPr/>
        <w:drawing>
          <wp:inline distT="0" distB="0" distL="0" distR="0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28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de la Ciberseguridad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Desarrollo Web Seguro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32"/>
          <w:lang w:val="es-ES_tradnl"/>
        </w:rPr>
      </w:pPr>
      <w:r>
        <w:rPr>
          <w:rFonts w:ascii="Helvetica" w:hAnsi="Helvetica"/>
          <w:b/>
          <w:spacing w:val="-3"/>
          <w:sz w:val="32"/>
          <w:lang w:val="es-ES_tradnl"/>
        </w:rPr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 w:cs="Helvetica"/>
          <w:b/>
          <w:b/>
          <w:spacing w:val="-3"/>
          <w:sz w:val="32"/>
          <w:szCs w:val="32"/>
          <w:lang w:val="es-ES_tradnl"/>
        </w:rPr>
      </w:pPr>
      <w:r>
        <w:rPr>
          <w:rFonts w:cs="Helvetica" w:ascii="Helvetica" w:hAnsi="Helvetica"/>
          <w:b/>
          <w:sz w:val="32"/>
          <w:szCs w:val="32"/>
          <w:lang w:eastAsia="es-ES_tradnl"/>
        </w:rPr>
        <w:t>Corrección Fase II: BBDD y Vulnerabilidades</w:t>
      </w:r>
    </w:p>
    <w:p>
      <w:pPr>
        <w:pStyle w:val="Normal"/>
        <w:rPr/>
      </w:pPr>
      <w:r>
        <w:rPr/>
        <w:t>Grupo:</w:t>
      </w:r>
    </w:p>
    <w:p>
      <w:pPr>
        <w:pStyle w:val="Normal"/>
        <w:rPr/>
      </w:pPr>
      <w:r>
        <w:rPr/>
        <w:t>Nota:</w:t>
      </w:r>
    </w:p>
    <w:p>
      <w:pPr>
        <w:pStyle w:val="ListParagraph"/>
        <w:numPr>
          <w:ilvl w:val="0"/>
          <w:numId w:val="1"/>
        </w:numPr>
        <w:rPr/>
      </w:pPr>
      <w:r>
        <w:rPr/>
        <w:t>He rellenado la 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úbrica y la he entregado junto a la práctica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(-2)</w:t>
      </w:r>
    </w:p>
    <w:p>
      <w:pPr>
        <w:pStyle w:val="ListParagraph"/>
        <w:numPr>
          <w:ilvl w:val="0"/>
          <w:numId w:val="1"/>
        </w:numPr>
        <w:rPr/>
      </w:pPr>
      <w:r>
        <w:rPr/>
        <w:t>Se mantiene toda la funcionalidad exigida en la práctica anterior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(-0.5 a -10)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tiene datos de ejemplo cargados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(-3)</w:t>
      </w:r>
    </w:p>
    <w:p>
      <w:pPr>
        <w:pStyle w:val="ListParagraph"/>
        <w:numPr>
          <w:ilvl w:val="0"/>
          <w:numId w:val="1"/>
        </w:numPr>
        <w:rPr/>
      </w:pPr>
      <w:r>
        <w:rPr/>
        <w:t>Se utiliza una BBDD MySQL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(-5.5)</w:t>
      </w:r>
    </w:p>
    <w:p>
      <w:pPr>
        <w:pStyle w:val="ListParagraph"/>
        <w:numPr>
          <w:ilvl w:val="0"/>
          <w:numId w:val="1"/>
        </w:numPr>
        <w:rPr/>
      </w:pPr>
      <w:r>
        <w:rPr/>
        <w:t>Las im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ágenes se guardan en BBDD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(-2)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Cualquier tipo de cambio sobre un registro se refleja en la BBDD </w:t>
      </w:r>
    </w:p>
    <w:p>
      <w:pPr>
        <w:pStyle w:val="ListParagraph"/>
        <w:rPr/>
      </w:pPr>
      <w:r>
        <w:rPr/>
        <w:t>Si| Tiene algún error (-1) | Faltan cosas importantes (-4)</w:t>
      </w:r>
    </w:p>
    <w:p>
      <w:pPr>
        <w:pStyle w:val="ListParagraph"/>
        <w:numPr>
          <w:ilvl w:val="0"/>
          <w:numId w:val="1"/>
        </w:numPr>
        <w:rPr/>
      </w:pPr>
      <w:r>
        <w:rPr/>
        <w:t>Existe una relación 1:N entre entidades de la BBDD</w:t>
      </w:r>
    </w:p>
    <w:p>
      <w:pPr>
        <w:pStyle w:val="ListParagraph"/>
        <w:rPr/>
      </w:pPr>
      <w:r>
        <w:rPr/>
        <w:t>Si| Tiene algún error (-1) | Faltan cosas importantes (-4)</w:t>
      </w:r>
    </w:p>
    <w:p>
      <w:pPr>
        <w:pStyle w:val="ListParagraph"/>
        <w:numPr>
          <w:ilvl w:val="0"/>
          <w:numId w:val="1"/>
        </w:numPr>
        <w:rPr/>
      </w:pPr>
      <w:r>
        <w:rPr/>
        <w:t>Existe una relación N:M entre entidades de la BBDD</w:t>
      </w:r>
    </w:p>
    <w:p>
      <w:pPr>
        <w:pStyle w:val="ListParagraph"/>
        <w:rPr/>
      </w:pPr>
      <w:r>
        <w:rPr/>
        <w:t>Si| Tiene algún error (-1) | Faltan cosas importantes (-4)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sigue una arquitectura adecuada</w:t>
      </w:r>
    </w:p>
    <w:p>
      <w:pPr>
        <w:pStyle w:val="ListParagraph"/>
        <w:rPr/>
      </w:pPr>
      <w:r>
        <w:rPr/>
        <w:t>Si| No (-2)</w:t>
      </w:r>
    </w:p>
    <w:p>
      <w:pPr>
        <w:pStyle w:val="ListParagraph"/>
        <w:numPr>
          <w:ilvl w:val="0"/>
          <w:numId w:val="1"/>
        </w:numPr>
        <w:rPr/>
      </w:pPr>
      <w:r>
        <w:rPr/>
        <w:t>Se ha implementado la consulta dinámica</w:t>
      </w:r>
    </w:p>
    <w:p>
      <w:pPr>
        <w:pStyle w:val="ListParagraph"/>
        <w:rPr/>
      </w:pPr>
      <w:r>
        <w:rPr/>
        <w:t>Si| Tiene algún error (-1) | Faltan cosas importantes (-3) | No está (-5.5)</w:t>
      </w:r>
    </w:p>
    <w:p>
      <w:pPr>
        <w:pStyle w:val="ListParagraph"/>
        <w:numPr>
          <w:ilvl w:val="0"/>
          <w:numId w:val="1"/>
        </w:numPr>
        <w:rPr/>
      </w:pPr>
      <w:r>
        <w:rPr/>
        <w:t>Se ha implementado el campo de texto enriquecido</w:t>
      </w:r>
    </w:p>
    <w:p>
      <w:pPr>
        <w:pStyle w:val="ListParagraph"/>
        <w:rPr/>
      </w:pPr>
      <w:r>
        <w:rPr/>
        <w:t>Si| Tiene algún error (-1) | Faltan cosas importantes (-3) | No está (-5.5)</w:t>
      </w:r>
    </w:p>
    <w:p>
      <w:pPr>
        <w:pStyle w:val="ListParagraph"/>
        <w:numPr>
          <w:ilvl w:val="0"/>
          <w:numId w:val="1"/>
        </w:numPr>
        <w:rPr/>
      </w:pPr>
      <w:r>
        <w:rPr/>
        <w:t>Se ha implementado la persistencia de un fichero con el nombre original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Tiene algún error (-1) | Faltan cosas importantes (-3) | No está (-5.5)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tiene alguna vulnerabilidad que no sea de gestión de la identidad (-5.5)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tiene errores</w:t>
      </w:r>
    </w:p>
    <w:p>
      <w:pPr>
        <w:pStyle w:val="ListParagraph"/>
        <w:rPr/>
      </w:pPr>
      <w:r>
        <w:rPr/>
        <w:t>No| Errores menores (-0.5) | Errores importantes (-1.5)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Otras consideraciones (0-10)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e26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LibreOffice/7.3.7.2$Linux_X86_64 LibreOffice_project/30$Build-2</Application>
  <AppVersion>15.0000</AppVersion>
  <Pages>1</Pages>
  <Words>261</Words>
  <Characters>1209</Characters>
  <CharactersWithSpaces>1423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2020-03-25T18:02:00Z</dcterms:created>
  <dc:creator>Nicolás Rodríguez Uribe</dc:creator>
  <dc:description/>
  <dc:language>en-US</dc:language>
  <cp:lastModifiedBy/>
  <dcterms:modified xsi:type="dcterms:W3CDTF">2024-03-22T01:13:30Z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8e5633dcbdf672f1c97ada8b1b40aaa7c2f864f65d51f6040a088d405584952d</vt:lpwstr>
  </property>
</Properties>
</file>