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Empleados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Introducir 5 departamentos y 10 empleados y realizar las siguientes consultas: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6">
      <w:pPr>
        <w:spacing w:before="120" w:line="278.3994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spacing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la suma del presupuesto de todos los departamentos.</w:t>
      </w:r>
    </w:p>
    <w:p w:rsidR="00000000" w:rsidDel="00000000" w:rsidP="00000000" w:rsidRDefault="00000000" w:rsidRPr="00000000" w14:paraId="00000008">
      <w:pPr>
        <w:spacing w:before="160"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la media del presupuesto de todos los departamentos.</w:t>
      </w:r>
    </w:p>
    <w:p w:rsidR="00000000" w:rsidDel="00000000" w:rsidP="00000000" w:rsidRDefault="00000000" w:rsidRPr="00000000" w14:paraId="00000009">
      <w:pPr>
        <w:spacing w:before="160"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valor mínimo del presupuesto de todos los departamentos.</w:t>
      </w:r>
    </w:p>
    <w:p w:rsidR="00000000" w:rsidDel="00000000" w:rsidP="00000000" w:rsidRDefault="00000000" w:rsidRPr="00000000" w14:paraId="0000000A">
      <w:pPr>
        <w:spacing w:before="160" w:line="283.2005454545455" w:lineRule="auto"/>
        <w:ind w:left="0" w:right="160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nombre del departamento y el presupuesto que tiene asignado, del departamento con menor presupuesto.</w:t>
      </w:r>
    </w:p>
    <w:p w:rsidR="00000000" w:rsidDel="00000000" w:rsidP="00000000" w:rsidRDefault="00000000" w:rsidRPr="00000000" w14:paraId="0000000B">
      <w:pPr>
        <w:spacing w:before="120"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valor máximo del presupuesto de todos los departamentos.</w:t>
      </w:r>
    </w:p>
    <w:p w:rsidR="00000000" w:rsidDel="00000000" w:rsidP="00000000" w:rsidRDefault="00000000" w:rsidRPr="00000000" w14:paraId="0000000C">
      <w:pPr>
        <w:spacing w:before="160" w:line="283.2005454545455" w:lineRule="auto"/>
        <w:ind w:left="0" w:right="160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nombre del departamento y el presupuesto que tiene asignado, del departamento con mayor presupuesto.</w:t>
      </w:r>
    </w:p>
    <w:p w:rsidR="00000000" w:rsidDel="00000000" w:rsidP="00000000" w:rsidRDefault="00000000" w:rsidRPr="00000000" w14:paraId="0000000D">
      <w:pPr>
        <w:spacing w:before="120"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número total de empleados que hay en la tabla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empleado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140" w:line="283.2005454545455" w:lineRule="auto"/>
        <w:ind w:left="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número de empleados que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no tienen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NULL </w:t>
      </w:r>
      <w:r w:rsidDel="00000000" w:rsidR="00000000" w:rsidRPr="00000000">
        <w:rPr>
          <w:sz w:val="20"/>
          <w:szCs w:val="20"/>
          <w:rtl w:val="0"/>
        </w:rPr>
        <w:t xml:space="preserve">en su segundo apellido.</w:t>
      </w:r>
    </w:p>
    <w:p w:rsidR="00000000" w:rsidDel="00000000" w:rsidP="00000000" w:rsidRDefault="00000000" w:rsidRPr="00000000" w14:paraId="0000000F">
      <w:pPr>
        <w:spacing w:before="160" w:line="283.2005454545455" w:lineRule="auto"/>
        <w:ind w:left="0" w:right="16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Calcula el número de empleados que hay en cada departamento. Tienes que devolver dos columnas, una con el nombre del departamento y otra con el número de empleados que tiene asignados.</w:t>
      </w:r>
    </w:p>
    <w:p w:rsidR="00000000" w:rsidDel="00000000" w:rsidP="00000000" w:rsidRDefault="00000000" w:rsidRPr="00000000" w14:paraId="00000010">
      <w:pPr>
        <w:spacing w:before="120" w:line="283.2005454545455" w:lineRule="auto"/>
        <w:ind w:left="0" w:right="12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Calcula el nombre de los departamentos que tienen más de 2 empleados. El resultado debe tener dos columnas, una con el nombre del departamento y otra con el número de empleados que tiene asignados.</w:t>
      </w:r>
    </w:p>
    <w:p w:rsidR="00000000" w:rsidDel="00000000" w:rsidP="00000000" w:rsidRDefault="00000000" w:rsidRPr="00000000" w14:paraId="00000011">
      <w:pPr>
        <w:spacing w:before="120" w:line="283.2005454545455" w:lineRule="auto"/>
        <w:ind w:left="0" w:right="16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Calcula el número de empleados que trabajan en cada uno de los departamentos. El resultado de esta consulta también tiene que incluir aquellos departamentos que no tienen ningún empleado asociado.</w:t>
      </w:r>
    </w:p>
    <w:p w:rsidR="00000000" w:rsidDel="00000000" w:rsidP="00000000" w:rsidRDefault="00000000" w:rsidRPr="00000000" w14:paraId="00000012">
      <w:pPr>
        <w:spacing w:before="100" w:line="283.2005454545455" w:lineRule="auto"/>
        <w:ind w:left="0" w:right="12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Calcula el número de empleados que trabajan en cada unos de los departamentos que tienen un presupuesto mayor a 200000 euros.</w:t>
      </w:r>
    </w:p>
    <w:p w:rsidR="00000000" w:rsidDel="00000000" w:rsidP="00000000" w:rsidRDefault="00000000" w:rsidRPr="00000000" w14:paraId="00000013">
      <w:pPr>
        <w:spacing w:before="120" w:line="283.2005454545455" w:lineRule="auto"/>
        <w:ind w:left="283.46456692913375" w:right="12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FQ0zOSuy5HyOtlGCAVq6HKiBA==">AMUW2mUVYqiOP0/iu88U1YKWqPYDHYUepyTMJcNS8+NCTDEK5PAKCWQUQ0KWtJq/MZDwwG8fLiOuLznaUKQGLgPujl+LneRUkK8Y7zmJZcr4oeBMgKOxvAM=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