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8C3" w:rsidRDefault="004E5165">
      <w:r>
        <w:object w:dxaOrig="11185" w:dyaOrig="215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1.85pt;height:697.1pt" o:ole="">
            <v:imagedata r:id="rId7" o:title=""/>
          </v:shape>
          <o:OLEObject Type="Embed" ProgID="Visio.Drawing.11" ShapeID="_x0000_i1026" DrawAspect="Content" ObjectID="_1441950975" r:id="rId8"/>
        </w:object>
      </w:r>
    </w:p>
    <w:p w:rsidR="00514AF6" w:rsidRDefault="00514AF6">
      <w:r>
        <w:object w:dxaOrig="11077" w:dyaOrig="9660">
          <v:shape id="_x0000_i1025" type="#_x0000_t75" style="width:414.7pt;height:361.85pt" o:ole="">
            <v:imagedata r:id="rId9" o:title=""/>
          </v:shape>
          <o:OLEObject Type="Embed" ProgID="Visio.Drawing.11" ShapeID="_x0000_i1025" DrawAspect="Content" ObjectID="_1441950976" r:id="rId10"/>
        </w:object>
      </w:r>
    </w:p>
    <w:p w:rsidR="00514AF6" w:rsidRDefault="00514AF6"/>
    <w:p w:rsidR="00514AF6" w:rsidRPr="00E04547" w:rsidRDefault="00514AF6" w:rsidP="003B0B2B">
      <w:pPr>
        <w:outlineLvl w:val="0"/>
        <w:rPr>
          <w:b/>
        </w:rPr>
      </w:pPr>
      <w:r w:rsidRPr="00E04547">
        <w:rPr>
          <w:rFonts w:hint="eastAsia"/>
          <w:b/>
        </w:rPr>
        <w:t>BurnContrl</w:t>
      </w:r>
      <w:r w:rsidRPr="00E04547">
        <w:rPr>
          <w:rFonts w:hint="eastAsia"/>
          <w:b/>
        </w:rPr>
        <w:t>对</w:t>
      </w:r>
      <w:r w:rsidRPr="00E04547">
        <w:rPr>
          <w:rFonts w:hint="eastAsia"/>
          <w:b/>
        </w:rPr>
        <w:t xml:space="preserve">BurnServer </w:t>
      </w:r>
      <w:r w:rsidRPr="00E04547">
        <w:rPr>
          <w:rFonts w:hint="eastAsia"/>
          <w:b/>
        </w:rPr>
        <w:t>返回的异常信息的处理方式</w:t>
      </w:r>
      <w:r w:rsidR="009A23DF" w:rsidRPr="00E04547">
        <w:rPr>
          <w:rFonts w:hint="eastAsia"/>
          <w:b/>
        </w:rPr>
        <w:t>：</w:t>
      </w:r>
    </w:p>
    <w:tbl>
      <w:tblPr>
        <w:tblStyle w:val="a3"/>
        <w:tblW w:w="10100" w:type="dxa"/>
        <w:tblLook w:val="04A0"/>
      </w:tblPr>
      <w:tblGrid>
        <w:gridCol w:w="3366"/>
        <w:gridCol w:w="3367"/>
        <w:gridCol w:w="3367"/>
      </w:tblGrid>
      <w:tr w:rsidR="00A055EE" w:rsidTr="00A055EE">
        <w:trPr>
          <w:trHeight w:val="555"/>
        </w:trPr>
        <w:tc>
          <w:tcPr>
            <w:tcW w:w="3366" w:type="dxa"/>
          </w:tcPr>
          <w:p w:rsidR="00A055EE" w:rsidRDefault="00A055EE">
            <w:r>
              <w:rPr>
                <w:rFonts w:hint="eastAsia"/>
              </w:rPr>
              <w:t>异常信息</w:t>
            </w:r>
          </w:p>
        </w:tc>
        <w:tc>
          <w:tcPr>
            <w:tcW w:w="3367" w:type="dxa"/>
          </w:tcPr>
          <w:p w:rsidR="00A055EE" w:rsidRDefault="00A055EE">
            <w:r>
              <w:rPr>
                <w:rFonts w:hint="eastAsia"/>
              </w:rPr>
              <w:t>实时刻录</w:t>
            </w:r>
          </w:p>
        </w:tc>
        <w:tc>
          <w:tcPr>
            <w:tcW w:w="3367" w:type="dxa"/>
          </w:tcPr>
          <w:p w:rsidR="00A055EE" w:rsidRDefault="00A055EE">
            <w:r>
              <w:rPr>
                <w:rFonts w:hint="eastAsia"/>
              </w:rPr>
              <w:t>事后刻录</w:t>
            </w:r>
          </w:p>
        </w:tc>
      </w:tr>
      <w:tr w:rsidR="00A055EE" w:rsidTr="00A055EE">
        <w:trPr>
          <w:trHeight w:val="555"/>
        </w:trPr>
        <w:tc>
          <w:tcPr>
            <w:tcW w:w="3366" w:type="dxa"/>
          </w:tcPr>
          <w:p w:rsidR="00A055EE" w:rsidRDefault="00A055EE">
            <w:r w:rsidRPr="00A055EE">
              <w:rPr>
                <w:rFonts w:hint="eastAsia"/>
              </w:rPr>
              <w:t>无法连接</w:t>
            </w:r>
            <w:r w:rsidRPr="00A055EE">
              <w:rPr>
                <w:rFonts w:hint="eastAsia"/>
              </w:rPr>
              <w:t>RTSP</w:t>
            </w:r>
            <w:r w:rsidRPr="00A055EE">
              <w:rPr>
                <w:rFonts w:hint="eastAsia"/>
              </w:rPr>
              <w:t>服务端</w:t>
            </w:r>
          </w:p>
        </w:tc>
        <w:tc>
          <w:tcPr>
            <w:tcW w:w="3367" w:type="dxa"/>
          </w:tcPr>
          <w:p w:rsidR="00A055EE" w:rsidRDefault="00A055EE" w:rsidP="00D80DA4">
            <w:pPr>
              <w:pStyle w:val="a4"/>
              <w:numPr>
                <w:ilvl w:val="0"/>
                <w:numId w:val="1"/>
              </w:numPr>
              <w:ind w:firstLineChars="0"/>
            </w:pPr>
            <w:r w:rsidRPr="00A055EE">
              <w:rPr>
                <w:rFonts w:hint="eastAsia"/>
              </w:rPr>
              <w:t>如果全部无法连接，弹窗显示刻录失败</w:t>
            </w:r>
            <w:r w:rsidR="00EE4218">
              <w:rPr>
                <w:rFonts w:hint="eastAsia"/>
              </w:rPr>
              <w:t>及原因</w:t>
            </w:r>
            <w:r w:rsidRPr="00A055EE">
              <w:rPr>
                <w:rFonts w:hint="eastAsia"/>
              </w:rPr>
              <w:t>，把刻录失败的状态发送给上层，光驱信息显示</w:t>
            </w:r>
            <w:r w:rsidR="00EE4218" w:rsidRPr="00A055EE">
              <w:rPr>
                <w:rFonts w:hint="eastAsia"/>
              </w:rPr>
              <w:t>刻录失败</w:t>
            </w:r>
            <w:r w:rsidR="00EE4218">
              <w:rPr>
                <w:rFonts w:hint="eastAsia"/>
              </w:rPr>
              <w:t>及原因</w:t>
            </w:r>
            <w:r w:rsidRPr="00A055EE">
              <w:rPr>
                <w:rFonts w:hint="eastAsia"/>
              </w:rPr>
              <w:t>；</w:t>
            </w:r>
          </w:p>
          <w:p w:rsidR="00D80DA4" w:rsidRDefault="00D80DA4" w:rsidP="00D80DA4">
            <w:pPr>
              <w:pStyle w:val="a4"/>
              <w:numPr>
                <w:ilvl w:val="0"/>
                <w:numId w:val="1"/>
              </w:numPr>
              <w:ind w:firstLineChars="0"/>
            </w:pPr>
            <w:r w:rsidRPr="00D80DA4">
              <w:rPr>
                <w:rFonts w:hint="eastAsia"/>
              </w:rPr>
              <w:t>如果部分无法连接，弹窗显示刻录异常信息，把正在刻录但存在异常的状态发送给上层，光驱信息显示正在刻录及异常信息。</w:t>
            </w:r>
          </w:p>
        </w:tc>
        <w:tc>
          <w:tcPr>
            <w:tcW w:w="3367" w:type="dxa"/>
          </w:tcPr>
          <w:p w:rsidR="00A055EE" w:rsidRDefault="00A055EE">
            <w:r>
              <w:rPr>
                <w:rFonts w:hint="eastAsia"/>
              </w:rPr>
              <w:t>无</w:t>
            </w:r>
          </w:p>
        </w:tc>
      </w:tr>
      <w:tr w:rsidR="00A055EE" w:rsidTr="00A055EE">
        <w:trPr>
          <w:trHeight w:val="555"/>
        </w:trPr>
        <w:tc>
          <w:tcPr>
            <w:tcW w:w="3366" w:type="dxa"/>
          </w:tcPr>
          <w:p w:rsidR="00A055EE" w:rsidRDefault="006846A4">
            <w:r w:rsidRPr="006846A4">
              <w:rPr>
                <w:rFonts w:hint="eastAsia"/>
              </w:rPr>
              <w:t>RTP</w:t>
            </w:r>
            <w:r w:rsidRPr="006846A4">
              <w:rPr>
                <w:rFonts w:hint="eastAsia"/>
              </w:rPr>
              <w:t>丢包严重</w:t>
            </w:r>
          </w:p>
        </w:tc>
        <w:tc>
          <w:tcPr>
            <w:tcW w:w="3367" w:type="dxa"/>
          </w:tcPr>
          <w:p w:rsidR="00A055EE" w:rsidRDefault="006846A4">
            <w:r w:rsidRPr="006846A4">
              <w:rPr>
                <w:rFonts w:hint="eastAsia"/>
              </w:rPr>
              <w:t>弹窗显示刻录异常信息，把正在刻录但存在异常的状态发送给上层，光驱信息显示正在刻录及异常信息。</w:t>
            </w:r>
          </w:p>
        </w:tc>
        <w:tc>
          <w:tcPr>
            <w:tcW w:w="3367" w:type="dxa"/>
          </w:tcPr>
          <w:p w:rsidR="00A055EE" w:rsidRDefault="006846A4">
            <w:r>
              <w:rPr>
                <w:rFonts w:hint="eastAsia"/>
              </w:rPr>
              <w:t>无</w:t>
            </w:r>
          </w:p>
        </w:tc>
      </w:tr>
      <w:tr w:rsidR="00A055EE" w:rsidTr="00A055EE">
        <w:trPr>
          <w:trHeight w:val="555"/>
        </w:trPr>
        <w:tc>
          <w:tcPr>
            <w:tcW w:w="3366" w:type="dxa"/>
          </w:tcPr>
          <w:p w:rsidR="00A055EE" w:rsidRDefault="006846A4">
            <w:r w:rsidRPr="006846A4">
              <w:rPr>
                <w:rFonts w:hint="eastAsia"/>
              </w:rPr>
              <w:t>视频、音频数据不满足</w:t>
            </w:r>
            <w:r w:rsidRPr="006846A4">
              <w:rPr>
                <w:rFonts w:hint="eastAsia"/>
              </w:rPr>
              <w:t>TS</w:t>
            </w:r>
            <w:r w:rsidRPr="006846A4">
              <w:rPr>
                <w:rFonts w:hint="eastAsia"/>
              </w:rPr>
              <w:t>混流要求</w:t>
            </w:r>
          </w:p>
        </w:tc>
        <w:tc>
          <w:tcPr>
            <w:tcW w:w="3367" w:type="dxa"/>
          </w:tcPr>
          <w:p w:rsidR="006846A4" w:rsidRDefault="006846A4" w:rsidP="006846A4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如果全部视频、音频数据不满足</w:t>
            </w:r>
            <w:r>
              <w:rPr>
                <w:rFonts w:hint="eastAsia"/>
              </w:rPr>
              <w:t>TS</w:t>
            </w:r>
            <w:r>
              <w:rPr>
                <w:rFonts w:hint="eastAsia"/>
              </w:rPr>
              <w:t>混流要求，弹窗显示刻录失败及原因，把刻录失败的状</w:t>
            </w:r>
            <w:r>
              <w:rPr>
                <w:rFonts w:hint="eastAsia"/>
              </w:rPr>
              <w:lastRenderedPageBreak/>
              <w:t>态发送给上层，光驱信息显示刻录失败及原因；</w:t>
            </w:r>
          </w:p>
          <w:p w:rsidR="00A055EE" w:rsidRDefault="006846A4" w:rsidP="006846A4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如果部分视频、音频数据不满足</w:t>
            </w:r>
            <w:r>
              <w:rPr>
                <w:rFonts w:hint="eastAsia"/>
              </w:rPr>
              <w:t>TS</w:t>
            </w:r>
            <w:r>
              <w:rPr>
                <w:rFonts w:hint="eastAsia"/>
              </w:rPr>
              <w:t>混流要求，弹窗显示刻录异常信息，把正在刻录但存在异常的状态发送给上层，光驱信息显示正在刻录及异常信息。</w:t>
            </w:r>
          </w:p>
        </w:tc>
        <w:tc>
          <w:tcPr>
            <w:tcW w:w="3367" w:type="dxa"/>
          </w:tcPr>
          <w:p w:rsidR="00A055EE" w:rsidRDefault="00A7272F">
            <w:r>
              <w:rPr>
                <w:rFonts w:hint="eastAsia"/>
              </w:rPr>
              <w:lastRenderedPageBreak/>
              <w:t>无</w:t>
            </w:r>
          </w:p>
        </w:tc>
      </w:tr>
      <w:tr w:rsidR="00A055EE" w:rsidTr="00A055EE">
        <w:trPr>
          <w:trHeight w:val="555"/>
        </w:trPr>
        <w:tc>
          <w:tcPr>
            <w:tcW w:w="3366" w:type="dxa"/>
          </w:tcPr>
          <w:p w:rsidR="00A055EE" w:rsidRDefault="00831EA7">
            <w:r w:rsidRPr="00831EA7">
              <w:rPr>
                <w:rFonts w:hint="eastAsia"/>
              </w:rPr>
              <w:lastRenderedPageBreak/>
              <w:t>控制协议解析异常</w:t>
            </w:r>
          </w:p>
        </w:tc>
        <w:tc>
          <w:tcPr>
            <w:tcW w:w="3367" w:type="dxa"/>
          </w:tcPr>
          <w:p w:rsidR="00A055EE" w:rsidRDefault="00831EA7" w:rsidP="00831EA7">
            <w:r>
              <w:rPr>
                <w:rFonts w:hint="eastAsia"/>
              </w:rPr>
              <w:t>弹窗显示相应的控制操作失败及原因。</w:t>
            </w:r>
          </w:p>
        </w:tc>
        <w:tc>
          <w:tcPr>
            <w:tcW w:w="3367" w:type="dxa"/>
          </w:tcPr>
          <w:p w:rsidR="00A055EE" w:rsidRDefault="00831EA7">
            <w:r>
              <w:rPr>
                <w:rFonts w:hint="eastAsia"/>
              </w:rPr>
              <w:t>光驱信息中显示异常信息。</w:t>
            </w:r>
          </w:p>
        </w:tc>
      </w:tr>
      <w:tr w:rsidR="00A055EE" w:rsidTr="00A055EE">
        <w:trPr>
          <w:trHeight w:val="555"/>
        </w:trPr>
        <w:tc>
          <w:tcPr>
            <w:tcW w:w="3366" w:type="dxa"/>
          </w:tcPr>
          <w:p w:rsidR="00A055EE" w:rsidRDefault="00111881">
            <w:r w:rsidRPr="00111881">
              <w:rPr>
                <w:rFonts w:hint="eastAsia"/>
              </w:rPr>
              <w:t>无法检测到光驱设备</w:t>
            </w:r>
          </w:p>
        </w:tc>
        <w:tc>
          <w:tcPr>
            <w:tcW w:w="3367" w:type="dxa"/>
          </w:tcPr>
          <w:p w:rsidR="00111881" w:rsidRDefault="00111881" w:rsidP="00111881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在实时刻录参数配置阶段，直接在界面显示异常信息；</w:t>
            </w:r>
          </w:p>
          <w:p w:rsidR="00A055EE" w:rsidRDefault="00111881" w:rsidP="00C21F71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在开始实时刻录阶段，如果所有光驱都无法检测到，弹窗显示刻录失败及原因，把刻录失败的状态发送给上层；如果部分光驱检测不到，把正在刻录但存在异常的状态发送给上层，光驱信息显示异常信息</w:t>
            </w:r>
            <w:r w:rsidR="00931625">
              <w:rPr>
                <w:rFonts w:hint="eastAsia"/>
              </w:rPr>
              <w:t>，正常的光驱继续刻录。</w:t>
            </w:r>
          </w:p>
        </w:tc>
        <w:tc>
          <w:tcPr>
            <w:tcW w:w="3367" w:type="dxa"/>
          </w:tcPr>
          <w:p w:rsidR="00A055EE" w:rsidRPr="00ED702A" w:rsidRDefault="00ED702A">
            <w:r w:rsidRPr="00ED702A">
              <w:rPr>
                <w:rFonts w:hint="eastAsia"/>
              </w:rPr>
              <w:t>光驱信息中显示异常信息</w:t>
            </w:r>
            <w:r w:rsidR="00194AE9">
              <w:rPr>
                <w:rFonts w:hint="eastAsia"/>
              </w:rPr>
              <w:t>，正常的光驱继续刻录。</w:t>
            </w:r>
          </w:p>
        </w:tc>
      </w:tr>
      <w:tr w:rsidR="00A055EE" w:rsidTr="00A055EE">
        <w:trPr>
          <w:trHeight w:val="534"/>
        </w:trPr>
        <w:tc>
          <w:tcPr>
            <w:tcW w:w="3366" w:type="dxa"/>
          </w:tcPr>
          <w:p w:rsidR="00A055EE" w:rsidRDefault="00572359">
            <w:r w:rsidRPr="00572359">
              <w:rPr>
                <w:rFonts w:hint="eastAsia"/>
              </w:rPr>
              <w:t>不支持的光盘类型、无法格式化光盘、光盘无法读取、光盘无法写入、光盘无空间、光驱中无光盘</w:t>
            </w:r>
            <w:r w:rsidR="0020370F">
              <w:rPr>
                <w:rFonts w:hint="eastAsia"/>
              </w:rPr>
              <w:t>、</w:t>
            </w:r>
            <w:r w:rsidR="0020370F" w:rsidRPr="0020370F">
              <w:rPr>
                <w:rFonts w:hint="eastAsia"/>
              </w:rPr>
              <w:t>光盘无法封盘</w:t>
            </w:r>
          </w:p>
        </w:tc>
        <w:tc>
          <w:tcPr>
            <w:tcW w:w="3367" w:type="dxa"/>
          </w:tcPr>
          <w:p w:rsidR="0037162A" w:rsidRDefault="00572359" w:rsidP="0037162A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弹窗显示刻录异常信息，让用户选择对于光盘异常的光驱，</w:t>
            </w:r>
            <w:r w:rsidR="0037162A">
              <w:rPr>
                <w:rFonts w:hint="eastAsia"/>
              </w:rPr>
              <w:t>是否开启高速补刻。</w:t>
            </w:r>
          </w:p>
          <w:p w:rsidR="0037162A" w:rsidRDefault="00572359" w:rsidP="0037162A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如果所有光盘出现异</w:t>
            </w:r>
            <w:r w:rsidR="0037162A">
              <w:rPr>
                <w:rFonts w:hint="eastAsia"/>
              </w:rPr>
              <w:t>常，把刻录失败的状态发送给上层，光驱信息显示刻录失败及异常信息。</w:t>
            </w:r>
          </w:p>
          <w:p w:rsidR="00A055EE" w:rsidRDefault="00572359" w:rsidP="0037162A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如果部分光盘出现异常，把正在刻录但存在异常的状态发送给上层，</w:t>
            </w:r>
            <w:r w:rsidR="0037162A">
              <w:rPr>
                <w:rFonts w:hint="eastAsia"/>
              </w:rPr>
              <w:t>异常</w:t>
            </w:r>
            <w:r>
              <w:rPr>
                <w:rFonts w:hint="eastAsia"/>
              </w:rPr>
              <w:t>光驱信息显示刻录失败及异常信息</w:t>
            </w:r>
            <w:r w:rsidR="0037162A">
              <w:rPr>
                <w:rFonts w:hint="eastAsia"/>
              </w:rPr>
              <w:t>，正常的光驱继续刻录。</w:t>
            </w:r>
          </w:p>
        </w:tc>
        <w:tc>
          <w:tcPr>
            <w:tcW w:w="3367" w:type="dxa"/>
          </w:tcPr>
          <w:p w:rsidR="00A055EE" w:rsidRDefault="007A40CE" w:rsidP="007A40CE">
            <w:r>
              <w:rPr>
                <w:rFonts w:hint="eastAsia"/>
              </w:rPr>
              <w:t>光盘出问题</w:t>
            </w:r>
            <w:r w:rsidR="002764DD" w:rsidRPr="00ED702A">
              <w:rPr>
                <w:rFonts w:hint="eastAsia"/>
              </w:rPr>
              <w:t>光驱信息中显示</w:t>
            </w:r>
            <w:r>
              <w:rPr>
                <w:rFonts w:hint="eastAsia"/>
              </w:rPr>
              <w:t>刻录失败及原因</w:t>
            </w:r>
            <w:r w:rsidR="002764DD">
              <w:rPr>
                <w:rFonts w:hint="eastAsia"/>
              </w:rPr>
              <w:t>，正常的光驱继续刻录。</w:t>
            </w:r>
          </w:p>
        </w:tc>
      </w:tr>
      <w:tr w:rsidR="00A055EE" w:rsidTr="00A055EE">
        <w:trPr>
          <w:trHeight w:val="555"/>
        </w:trPr>
        <w:tc>
          <w:tcPr>
            <w:tcW w:w="3366" w:type="dxa"/>
          </w:tcPr>
          <w:p w:rsidR="00A055EE" w:rsidRDefault="002764DD">
            <w:r w:rsidRPr="002764DD">
              <w:rPr>
                <w:rFonts w:hint="eastAsia"/>
              </w:rPr>
              <w:t>硬盘无备份空间</w:t>
            </w:r>
          </w:p>
        </w:tc>
        <w:tc>
          <w:tcPr>
            <w:tcW w:w="3367" w:type="dxa"/>
          </w:tcPr>
          <w:p w:rsidR="00A055EE" w:rsidRDefault="000E214D">
            <w:r w:rsidRPr="000E214D">
              <w:rPr>
                <w:rFonts w:hint="eastAsia"/>
              </w:rPr>
              <w:t>弹窗显示异常信息。</w:t>
            </w:r>
          </w:p>
        </w:tc>
        <w:tc>
          <w:tcPr>
            <w:tcW w:w="3367" w:type="dxa"/>
          </w:tcPr>
          <w:p w:rsidR="00A055EE" w:rsidRDefault="000E214D">
            <w:r w:rsidRPr="00ED702A">
              <w:rPr>
                <w:rFonts w:hint="eastAsia"/>
              </w:rPr>
              <w:t>光驱信息中显示异常信息</w:t>
            </w:r>
            <w:r>
              <w:rPr>
                <w:rFonts w:hint="eastAsia"/>
              </w:rPr>
              <w:t>。</w:t>
            </w:r>
          </w:p>
        </w:tc>
      </w:tr>
      <w:tr w:rsidR="00A055EE" w:rsidTr="00A055EE">
        <w:trPr>
          <w:trHeight w:val="555"/>
        </w:trPr>
        <w:tc>
          <w:tcPr>
            <w:tcW w:w="3366" w:type="dxa"/>
          </w:tcPr>
          <w:p w:rsidR="00A055EE" w:rsidRDefault="00A7272F">
            <w:r w:rsidRPr="00A7272F">
              <w:rPr>
                <w:rFonts w:hint="eastAsia"/>
              </w:rPr>
              <w:t>FileAnyWhere</w:t>
            </w:r>
            <w:r w:rsidRPr="00A7272F">
              <w:rPr>
                <w:rFonts w:hint="eastAsia"/>
              </w:rPr>
              <w:t>连接异常</w:t>
            </w:r>
          </w:p>
        </w:tc>
        <w:tc>
          <w:tcPr>
            <w:tcW w:w="3367" w:type="dxa"/>
          </w:tcPr>
          <w:p w:rsidR="00A055EE" w:rsidRDefault="00A7272F">
            <w:r w:rsidRPr="00A7272F">
              <w:rPr>
                <w:rFonts w:hint="eastAsia"/>
              </w:rPr>
              <w:t>弹窗显示异常信息，把正在刻录但存在异常的状态发送给上层</w:t>
            </w:r>
            <w:r w:rsidR="00D11AF1">
              <w:rPr>
                <w:rFonts w:hint="eastAsia"/>
              </w:rPr>
              <w:t>。</w:t>
            </w:r>
          </w:p>
        </w:tc>
        <w:tc>
          <w:tcPr>
            <w:tcW w:w="3367" w:type="dxa"/>
          </w:tcPr>
          <w:p w:rsidR="00A055EE" w:rsidRDefault="00D11AF1">
            <w:r w:rsidRPr="00ED702A">
              <w:rPr>
                <w:rFonts w:hint="eastAsia"/>
              </w:rPr>
              <w:t>光驱信息中显示</w:t>
            </w:r>
            <w:r>
              <w:rPr>
                <w:rFonts w:hint="eastAsia"/>
              </w:rPr>
              <w:t>刻录失败及原因。</w:t>
            </w:r>
          </w:p>
        </w:tc>
      </w:tr>
    </w:tbl>
    <w:p w:rsidR="009A23DF" w:rsidRDefault="009A23DF" w:rsidP="0020370F"/>
    <w:tbl>
      <w:tblPr>
        <w:tblStyle w:val="a3"/>
        <w:tblW w:w="0" w:type="auto"/>
        <w:tblLook w:val="04A0"/>
      </w:tblPr>
      <w:tblGrid>
        <w:gridCol w:w="4261"/>
        <w:gridCol w:w="4261"/>
      </w:tblGrid>
      <w:tr w:rsidR="003B0B2B" w:rsidTr="003B0B2B">
        <w:tc>
          <w:tcPr>
            <w:tcW w:w="4261" w:type="dxa"/>
          </w:tcPr>
          <w:p w:rsidR="003B0B2B" w:rsidRDefault="003B0B2B" w:rsidP="0020370F">
            <w:r>
              <w:rPr>
                <w:rFonts w:hint="eastAsia"/>
              </w:rPr>
              <w:t>仅弹窗的消息</w:t>
            </w:r>
          </w:p>
        </w:tc>
        <w:tc>
          <w:tcPr>
            <w:tcW w:w="4261" w:type="dxa"/>
          </w:tcPr>
          <w:p w:rsidR="003B0B2B" w:rsidRDefault="003B0B2B" w:rsidP="003B0B2B">
            <w:r>
              <w:rPr>
                <w:rFonts w:hint="eastAsia"/>
              </w:rPr>
              <w:t>弹窗让用户选择操作的消息</w:t>
            </w:r>
          </w:p>
        </w:tc>
      </w:tr>
      <w:tr w:rsidR="003B0B2B" w:rsidTr="003B0B2B">
        <w:tc>
          <w:tcPr>
            <w:tcW w:w="4261" w:type="dxa"/>
          </w:tcPr>
          <w:p w:rsidR="003B0B2B" w:rsidRPr="003B0B2B" w:rsidRDefault="003B0B2B" w:rsidP="003B0B2B">
            <w:r w:rsidRPr="00A055EE">
              <w:rPr>
                <w:rFonts w:hint="eastAsia"/>
              </w:rPr>
              <w:t>无法连接</w:t>
            </w:r>
            <w:r w:rsidRPr="00A055EE">
              <w:rPr>
                <w:rFonts w:hint="eastAsia"/>
              </w:rPr>
              <w:t>RTSP</w:t>
            </w:r>
            <w:r w:rsidRPr="00A055EE">
              <w:rPr>
                <w:rFonts w:hint="eastAsia"/>
              </w:rPr>
              <w:t>服务端</w:t>
            </w:r>
            <w:r>
              <w:rPr>
                <w:rFonts w:hint="eastAsia"/>
              </w:rPr>
              <w:t>、</w:t>
            </w:r>
            <w:r w:rsidRPr="006846A4">
              <w:rPr>
                <w:rFonts w:hint="eastAsia"/>
              </w:rPr>
              <w:t>RTP</w:t>
            </w:r>
            <w:r w:rsidRPr="006846A4">
              <w:rPr>
                <w:rFonts w:hint="eastAsia"/>
              </w:rPr>
              <w:t>丢包严重</w:t>
            </w:r>
            <w:r>
              <w:rPr>
                <w:rFonts w:hint="eastAsia"/>
              </w:rPr>
              <w:t>、视频</w:t>
            </w:r>
            <w:r w:rsidRPr="006846A4">
              <w:rPr>
                <w:rFonts w:hint="eastAsia"/>
              </w:rPr>
              <w:t>音频数据不满足</w:t>
            </w:r>
            <w:r w:rsidRPr="006846A4">
              <w:rPr>
                <w:rFonts w:hint="eastAsia"/>
              </w:rPr>
              <w:t>TS</w:t>
            </w:r>
            <w:r w:rsidRPr="006846A4">
              <w:rPr>
                <w:rFonts w:hint="eastAsia"/>
              </w:rPr>
              <w:t>混流要求</w:t>
            </w:r>
            <w:r>
              <w:rPr>
                <w:rFonts w:hint="eastAsia"/>
              </w:rPr>
              <w:t>、</w:t>
            </w:r>
            <w:r w:rsidRPr="00831EA7">
              <w:rPr>
                <w:rFonts w:hint="eastAsia"/>
              </w:rPr>
              <w:t>控制协议解析异常</w:t>
            </w:r>
            <w:r>
              <w:rPr>
                <w:rFonts w:hint="eastAsia"/>
              </w:rPr>
              <w:t>、</w:t>
            </w:r>
            <w:r w:rsidRPr="00111881">
              <w:rPr>
                <w:rFonts w:hint="eastAsia"/>
              </w:rPr>
              <w:t>无法检测到光驱设备</w:t>
            </w:r>
            <w:r>
              <w:rPr>
                <w:rFonts w:hint="eastAsia"/>
              </w:rPr>
              <w:t>、</w:t>
            </w:r>
            <w:r w:rsidRPr="002764DD">
              <w:rPr>
                <w:rFonts w:hint="eastAsia"/>
              </w:rPr>
              <w:t>硬盘无备份空间</w:t>
            </w:r>
            <w:r>
              <w:rPr>
                <w:rFonts w:hint="eastAsia"/>
              </w:rPr>
              <w:t>、</w:t>
            </w:r>
            <w:r w:rsidRPr="00A7272F">
              <w:rPr>
                <w:rFonts w:hint="eastAsia"/>
              </w:rPr>
              <w:t>FileAnyWhere</w:t>
            </w:r>
            <w:r w:rsidRPr="00A7272F">
              <w:rPr>
                <w:rFonts w:hint="eastAsia"/>
              </w:rPr>
              <w:t>连接异常</w:t>
            </w:r>
          </w:p>
        </w:tc>
        <w:tc>
          <w:tcPr>
            <w:tcW w:w="4261" w:type="dxa"/>
          </w:tcPr>
          <w:p w:rsidR="003B0B2B" w:rsidRDefault="003B0B2B" w:rsidP="0020370F">
            <w:r w:rsidRPr="00572359">
              <w:rPr>
                <w:rFonts w:hint="eastAsia"/>
              </w:rPr>
              <w:t>不支持的光盘类型、无法格式化光盘、光盘无法读取、光盘无法写入、光盘无空间、光驱中无光盘</w:t>
            </w:r>
            <w:r>
              <w:rPr>
                <w:rFonts w:hint="eastAsia"/>
              </w:rPr>
              <w:t>、</w:t>
            </w:r>
            <w:r w:rsidRPr="0020370F">
              <w:rPr>
                <w:rFonts w:hint="eastAsia"/>
              </w:rPr>
              <w:t>光盘无法封盘</w:t>
            </w:r>
          </w:p>
        </w:tc>
      </w:tr>
    </w:tbl>
    <w:p w:rsidR="003B0B2B" w:rsidRDefault="003B0B2B" w:rsidP="0020370F"/>
    <w:sectPr w:rsidR="003B0B2B" w:rsidSect="00B53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1FB" w:rsidRDefault="00B311FB" w:rsidP="003B0B2B">
      <w:r>
        <w:separator/>
      </w:r>
    </w:p>
  </w:endnote>
  <w:endnote w:type="continuationSeparator" w:id="1">
    <w:p w:rsidR="00B311FB" w:rsidRDefault="00B311FB" w:rsidP="003B0B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1FB" w:rsidRDefault="00B311FB" w:rsidP="003B0B2B">
      <w:r>
        <w:separator/>
      </w:r>
    </w:p>
  </w:footnote>
  <w:footnote w:type="continuationSeparator" w:id="1">
    <w:p w:rsidR="00B311FB" w:rsidRDefault="00B311FB" w:rsidP="003B0B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92F0F"/>
    <w:multiLevelType w:val="hybridMultilevel"/>
    <w:tmpl w:val="AC408732"/>
    <w:lvl w:ilvl="0" w:tplc="F6F496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FE2116"/>
    <w:multiLevelType w:val="hybridMultilevel"/>
    <w:tmpl w:val="A43E67FA"/>
    <w:lvl w:ilvl="0" w:tplc="4F106E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F40564"/>
    <w:multiLevelType w:val="hybridMultilevel"/>
    <w:tmpl w:val="7C38D98A"/>
    <w:lvl w:ilvl="0" w:tplc="5818EC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FD14AF"/>
    <w:multiLevelType w:val="hybridMultilevel"/>
    <w:tmpl w:val="28466A52"/>
    <w:lvl w:ilvl="0" w:tplc="E15043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4AF6"/>
    <w:rsid w:val="000D5FA1"/>
    <w:rsid w:val="000E214D"/>
    <w:rsid w:val="00111881"/>
    <w:rsid w:val="0017760D"/>
    <w:rsid w:val="00194AE9"/>
    <w:rsid w:val="0020370F"/>
    <w:rsid w:val="002764DD"/>
    <w:rsid w:val="002C490C"/>
    <w:rsid w:val="0037162A"/>
    <w:rsid w:val="003B0B2B"/>
    <w:rsid w:val="004E4228"/>
    <w:rsid w:val="004E5165"/>
    <w:rsid w:val="00514AF6"/>
    <w:rsid w:val="00572359"/>
    <w:rsid w:val="006454F4"/>
    <w:rsid w:val="006846A4"/>
    <w:rsid w:val="007A40CE"/>
    <w:rsid w:val="00831EA7"/>
    <w:rsid w:val="00907ECC"/>
    <w:rsid w:val="00931625"/>
    <w:rsid w:val="009A23DF"/>
    <w:rsid w:val="00A055EE"/>
    <w:rsid w:val="00A7272F"/>
    <w:rsid w:val="00AE255E"/>
    <w:rsid w:val="00B311FB"/>
    <w:rsid w:val="00B538C3"/>
    <w:rsid w:val="00C21F71"/>
    <w:rsid w:val="00D11AF1"/>
    <w:rsid w:val="00D80DA4"/>
    <w:rsid w:val="00E04547"/>
    <w:rsid w:val="00EC2433"/>
    <w:rsid w:val="00ED702A"/>
    <w:rsid w:val="00EE4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8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55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80DA4"/>
    <w:pPr>
      <w:ind w:firstLineChars="200" w:firstLine="420"/>
    </w:pPr>
  </w:style>
  <w:style w:type="paragraph" w:styleId="a5">
    <w:name w:val="Document Map"/>
    <w:basedOn w:val="a"/>
    <w:link w:val="Char"/>
    <w:uiPriority w:val="99"/>
    <w:semiHidden/>
    <w:unhideWhenUsed/>
    <w:rsid w:val="003B0B2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3B0B2B"/>
    <w:rPr>
      <w:rFonts w:ascii="宋体" w:eastAsia="宋体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3B0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3B0B2B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B0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B0B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165</Words>
  <Characters>947</Characters>
  <Application>Microsoft Office Word</Application>
  <DocSecurity>0</DocSecurity>
  <Lines>7</Lines>
  <Paragraphs>2</Paragraphs>
  <ScaleCrop>false</ScaleCrop>
  <Company>chnsys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48</cp:revision>
  <dcterms:created xsi:type="dcterms:W3CDTF">2013-09-26T06:27:00Z</dcterms:created>
  <dcterms:modified xsi:type="dcterms:W3CDTF">2013-09-29T01:10:00Z</dcterms:modified>
</cp:coreProperties>
</file>