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A540" w14:textId="77777777" w:rsidR="00D65F49" w:rsidRDefault="00652309">
      <w:pPr>
        <w:spacing w:after="0" w:line="259" w:lineRule="auto"/>
        <w:ind w:left="5" w:right="0" w:firstLine="0"/>
        <w:jc w:val="center"/>
      </w:pPr>
      <w:r>
        <w:rPr>
          <w:b/>
          <w:sz w:val="48"/>
        </w:rPr>
        <w:t>Amin Albatayneh</w:t>
      </w:r>
    </w:p>
    <w:p w14:paraId="6C2470C6" w14:textId="77777777" w:rsidR="00D65F49" w:rsidRDefault="00652309">
      <w:pPr>
        <w:spacing w:after="20" w:line="259" w:lineRule="auto"/>
        <w:ind w:right="0"/>
        <w:jc w:val="center"/>
      </w:pPr>
      <w:r>
        <w:rPr>
          <w:sz w:val="16"/>
        </w:rPr>
        <w:t>17803 La Cantera Terrace</w:t>
      </w:r>
    </w:p>
    <w:p w14:paraId="4D0744C1" w14:textId="77777777" w:rsidR="00D65F49" w:rsidRDefault="00652309">
      <w:pPr>
        <w:spacing w:after="20" w:line="259" w:lineRule="auto"/>
        <w:ind w:right="0"/>
        <w:jc w:val="center"/>
      </w:pPr>
      <w:r>
        <w:rPr>
          <w:sz w:val="16"/>
        </w:rPr>
        <w:t>San Antonio, TX, 78256</w:t>
      </w:r>
    </w:p>
    <w:p w14:paraId="2AE57E73" w14:textId="77777777" w:rsidR="00D65F49" w:rsidRDefault="00652309">
      <w:pPr>
        <w:spacing w:after="557" w:line="259" w:lineRule="auto"/>
        <w:ind w:left="3397" w:right="3382"/>
        <w:jc w:val="center"/>
      </w:pPr>
      <w:r>
        <w:rPr>
          <w:sz w:val="16"/>
        </w:rPr>
        <w:t>(949) 603-7525 ameenmohammad@live.com</w:t>
      </w:r>
    </w:p>
    <w:p w14:paraId="4130CF8E" w14:textId="77777777" w:rsidR="00D65F49" w:rsidRDefault="00652309">
      <w:pPr>
        <w:pStyle w:val="Heading1"/>
        <w:ind w:left="0"/>
      </w:pPr>
      <w:r>
        <w:t>CAREER OBJECTIVE</w:t>
      </w:r>
    </w:p>
    <w:p w14:paraId="089742E5" w14:textId="77777777" w:rsidR="00D65F49" w:rsidRDefault="00652309">
      <w:pPr>
        <w:spacing w:after="32" w:line="259" w:lineRule="auto"/>
        <w:ind w:left="6" w:right="-8" w:firstLine="0"/>
      </w:pPr>
      <w:r>
        <w:rPr>
          <w:rFonts w:ascii="Calibri" w:eastAsia="Calibri" w:hAnsi="Calibri" w:cs="Calibri"/>
          <w:noProof/>
          <w:sz w:val="22"/>
        </w:rPr>
        <mc:AlternateContent>
          <mc:Choice Requires="wpg">
            <w:drawing>
              <wp:inline distT="0" distB="0" distL="0" distR="0" wp14:anchorId="069B4068" wp14:editId="0D0290D4">
                <wp:extent cx="6298105" cy="12716"/>
                <wp:effectExtent l="0" t="0" r="0" b="0"/>
                <wp:docPr id="890" name="Group 890"/>
                <wp:cNvGraphicFramePr/>
                <a:graphic xmlns:a="http://schemas.openxmlformats.org/drawingml/2006/main">
                  <a:graphicData uri="http://schemas.microsoft.com/office/word/2010/wordprocessingGroup">
                    <wpg:wgp>
                      <wpg:cNvGrpSpPr/>
                      <wpg:grpSpPr>
                        <a:xfrm>
                          <a:off x="0" y="0"/>
                          <a:ext cx="6298105" cy="12716"/>
                          <a:chOff x="0" y="0"/>
                          <a:chExt cx="6298105" cy="12716"/>
                        </a:xfrm>
                      </wpg:grpSpPr>
                      <wps:wsp>
                        <wps:cNvPr id="1212" name="Shape 1212"/>
                        <wps:cNvSpPr/>
                        <wps:spPr>
                          <a:xfrm>
                            <a:off x="0" y="0"/>
                            <a:ext cx="6298105" cy="12716"/>
                          </a:xfrm>
                          <a:custGeom>
                            <a:avLst/>
                            <a:gdLst/>
                            <a:ahLst/>
                            <a:cxnLst/>
                            <a:rect l="0" t="0" r="0" b="0"/>
                            <a:pathLst>
                              <a:path w="6298105" h="12716">
                                <a:moveTo>
                                  <a:pt x="0" y="0"/>
                                </a:moveTo>
                                <a:lnTo>
                                  <a:pt x="6298105" y="0"/>
                                </a:lnTo>
                                <a:lnTo>
                                  <a:pt x="6298105" y="12716"/>
                                </a:lnTo>
                                <a:lnTo>
                                  <a:pt x="0" y="12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0" style="width:495.914pt;height:1.0013pt;mso-position-horizontal-relative:char;mso-position-vertical-relative:line" coordsize="62981,127">
                <v:shape id="Shape 1213" style="position:absolute;width:62981;height:127;left:0;top:0;" coordsize="6298105,12716" path="m0,0l6298105,0l6298105,12716l0,12716l0,0">
                  <v:stroke weight="0pt" endcap="flat" joinstyle="miter" miterlimit="10" on="false" color="#000000" opacity="0"/>
                  <v:fill on="true" color="#000000"/>
                </v:shape>
              </v:group>
            </w:pict>
          </mc:Fallback>
        </mc:AlternateContent>
      </w:r>
    </w:p>
    <w:p w14:paraId="2DEE0988" w14:textId="04DEBDA5" w:rsidR="00D65F49" w:rsidRDefault="00652309">
      <w:pPr>
        <w:spacing w:after="319"/>
        <w:ind w:left="0"/>
      </w:pPr>
      <w:r>
        <w:t>Results-oriented recent college graduate with a Business Administration degree (3.6 GPA), with 1.5+ years of work experience. Aiming to leverage my academic experience and a proven knowledge of operating system</w:t>
      </w:r>
      <w:r w:rsidR="000F52D3">
        <w:t>s</w:t>
      </w:r>
      <w:r>
        <w:t xml:space="preserve">, coding experience, and </w:t>
      </w:r>
      <w:r w:rsidR="00CA1EEE">
        <w:t>sales</w:t>
      </w:r>
      <w:r>
        <w:t xml:space="preserve"> to successfully fill the role at your company. Frequently praised as hard-working by my peers, I can be relied upon to help your company achieve its goals.</w:t>
      </w:r>
    </w:p>
    <w:p w14:paraId="1FF0850B" w14:textId="77777777" w:rsidR="00D65F49" w:rsidRDefault="00652309">
      <w:pPr>
        <w:pStyle w:val="Heading1"/>
        <w:ind w:left="0"/>
      </w:pPr>
      <w:r>
        <w:t>EXPERIENCE</w:t>
      </w:r>
    </w:p>
    <w:p w14:paraId="692CBA48" w14:textId="77777777" w:rsidR="00D65F49" w:rsidRDefault="00652309">
      <w:pPr>
        <w:spacing w:after="32" w:line="259" w:lineRule="auto"/>
        <w:ind w:left="6" w:right="-8" w:firstLine="0"/>
      </w:pPr>
      <w:r>
        <w:rPr>
          <w:rFonts w:ascii="Calibri" w:eastAsia="Calibri" w:hAnsi="Calibri" w:cs="Calibri"/>
          <w:noProof/>
          <w:sz w:val="22"/>
        </w:rPr>
        <mc:AlternateContent>
          <mc:Choice Requires="wpg">
            <w:drawing>
              <wp:inline distT="0" distB="0" distL="0" distR="0" wp14:anchorId="367ACD96" wp14:editId="202DD2A7">
                <wp:extent cx="6298105" cy="12716"/>
                <wp:effectExtent l="0" t="0" r="0" b="0"/>
                <wp:docPr id="891" name="Group 891"/>
                <wp:cNvGraphicFramePr/>
                <a:graphic xmlns:a="http://schemas.openxmlformats.org/drawingml/2006/main">
                  <a:graphicData uri="http://schemas.microsoft.com/office/word/2010/wordprocessingGroup">
                    <wpg:wgp>
                      <wpg:cNvGrpSpPr/>
                      <wpg:grpSpPr>
                        <a:xfrm>
                          <a:off x="0" y="0"/>
                          <a:ext cx="6298105" cy="12716"/>
                          <a:chOff x="0" y="0"/>
                          <a:chExt cx="6298105" cy="12716"/>
                        </a:xfrm>
                      </wpg:grpSpPr>
                      <wps:wsp>
                        <wps:cNvPr id="1214" name="Shape 1214"/>
                        <wps:cNvSpPr/>
                        <wps:spPr>
                          <a:xfrm>
                            <a:off x="0" y="0"/>
                            <a:ext cx="6298105" cy="12716"/>
                          </a:xfrm>
                          <a:custGeom>
                            <a:avLst/>
                            <a:gdLst/>
                            <a:ahLst/>
                            <a:cxnLst/>
                            <a:rect l="0" t="0" r="0" b="0"/>
                            <a:pathLst>
                              <a:path w="6298105" h="12716">
                                <a:moveTo>
                                  <a:pt x="0" y="0"/>
                                </a:moveTo>
                                <a:lnTo>
                                  <a:pt x="6298105" y="0"/>
                                </a:lnTo>
                                <a:lnTo>
                                  <a:pt x="6298105" y="12716"/>
                                </a:lnTo>
                                <a:lnTo>
                                  <a:pt x="0" y="12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1" style="width:495.914pt;height:1.0013pt;mso-position-horizontal-relative:char;mso-position-vertical-relative:line" coordsize="62981,127">
                <v:shape id="Shape 1215" style="position:absolute;width:62981;height:127;left:0;top:0;" coordsize="6298105,12716" path="m0,0l6298105,0l6298105,12716l0,12716l0,0">
                  <v:stroke weight="0pt" endcap="flat" joinstyle="miter" miterlimit="10" on="false" color="#000000" opacity="0"/>
                  <v:fill on="true" color="#000000"/>
                </v:shape>
              </v:group>
            </w:pict>
          </mc:Fallback>
        </mc:AlternateContent>
      </w:r>
    </w:p>
    <w:p w14:paraId="73F33A57" w14:textId="585ECFAD" w:rsidR="00D65F49" w:rsidRDefault="00652309">
      <w:pPr>
        <w:tabs>
          <w:tab w:val="right" w:pos="9916"/>
        </w:tabs>
        <w:spacing w:after="5" w:line="259" w:lineRule="auto"/>
        <w:ind w:left="-10" w:right="0" w:firstLine="0"/>
      </w:pPr>
      <w:r>
        <w:rPr>
          <w:b/>
        </w:rPr>
        <w:t>UPS</w:t>
      </w:r>
      <w:r w:rsidR="000F52D3">
        <w:rPr>
          <w:b/>
        </w:rPr>
        <w:t>,</w:t>
      </w:r>
      <w:r>
        <w:rPr>
          <w:b/>
        </w:rPr>
        <w:tab/>
        <w:t>San Antonio, TX</w:t>
      </w:r>
    </w:p>
    <w:p w14:paraId="551201CF" w14:textId="77777777" w:rsidR="00D65F49" w:rsidRDefault="00652309">
      <w:pPr>
        <w:tabs>
          <w:tab w:val="right" w:pos="9916"/>
        </w:tabs>
        <w:spacing w:after="0" w:line="259" w:lineRule="auto"/>
        <w:ind w:left="-10" w:right="0" w:firstLine="0"/>
      </w:pPr>
      <w:r>
        <w:rPr>
          <w:i/>
        </w:rPr>
        <w:t>Account Executive</w:t>
      </w:r>
      <w:r>
        <w:rPr>
          <w:i/>
        </w:rPr>
        <w:tab/>
        <w:t>Aug 2021 - Present</w:t>
      </w:r>
    </w:p>
    <w:p w14:paraId="2EDC32C0" w14:textId="77777777" w:rsidR="00D65F49" w:rsidRDefault="00652309">
      <w:pPr>
        <w:ind w:left="0"/>
      </w:pPr>
      <w:r>
        <w:t>Build, analyze, strategize, and cultivate opportunities</w:t>
      </w:r>
    </w:p>
    <w:p w14:paraId="5093AD57" w14:textId="18451B19" w:rsidR="00D65F49" w:rsidRDefault="00652309">
      <w:pPr>
        <w:spacing w:after="169"/>
        <w:ind w:left="0"/>
      </w:pPr>
      <w:r>
        <w:t xml:space="preserve">ensuring customer retain loyalty towards UPS. Communicating with clients and gathering information about a project's scope, </w:t>
      </w:r>
      <w:r w:rsidR="00EA7815">
        <w:t>budgets,</w:t>
      </w:r>
      <w:r>
        <w:t xml:space="preserve"> and timelines. Meeting with other executives to discuss clients' project goals, </w:t>
      </w:r>
      <w:r w:rsidR="00EA7815">
        <w:t>progress,</w:t>
      </w:r>
      <w:r>
        <w:t xml:space="preserve"> and outcomes. Developing budgets and timelines for clients and the company they work for.</w:t>
      </w:r>
    </w:p>
    <w:p w14:paraId="25F2980A" w14:textId="1CF75AB0" w:rsidR="00EA7815" w:rsidRDefault="00652309">
      <w:pPr>
        <w:spacing w:after="0" w:line="259" w:lineRule="auto"/>
        <w:ind w:left="0" w:right="0"/>
        <w:rPr>
          <w:b/>
        </w:rPr>
      </w:pPr>
      <w:r>
        <w:rPr>
          <w:b/>
        </w:rPr>
        <w:t>Toyota</w:t>
      </w:r>
      <w:r w:rsidR="00EA7815">
        <w:rPr>
          <w:b/>
        </w:rPr>
        <w:t>,</w:t>
      </w:r>
      <w:r>
        <w:rPr>
          <w:b/>
        </w:rPr>
        <w:t xml:space="preserve"> </w:t>
      </w:r>
      <w:r w:rsidR="000F52D3">
        <w:rPr>
          <w:b/>
        </w:rPr>
        <w:tab/>
      </w:r>
      <w:r w:rsidR="000F52D3">
        <w:rPr>
          <w:b/>
        </w:rPr>
        <w:tab/>
      </w:r>
      <w:r w:rsidR="000F52D3">
        <w:rPr>
          <w:b/>
        </w:rPr>
        <w:tab/>
      </w:r>
      <w:r w:rsidR="000F52D3">
        <w:rPr>
          <w:b/>
        </w:rPr>
        <w:tab/>
      </w:r>
      <w:r w:rsidR="000F52D3">
        <w:rPr>
          <w:b/>
        </w:rPr>
        <w:tab/>
      </w:r>
      <w:r w:rsidR="000F52D3">
        <w:rPr>
          <w:b/>
        </w:rPr>
        <w:tab/>
      </w:r>
      <w:r w:rsidR="000F52D3">
        <w:rPr>
          <w:b/>
        </w:rPr>
        <w:tab/>
      </w:r>
      <w:r w:rsidR="000F52D3">
        <w:rPr>
          <w:b/>
        </w:rPr>
        <w:tab/>
      </w:r>
      <w:r w:rsidR="000F52D3">
        <w:rPr>
          <w:b/>
        </w:rPr>
        <w:tab/>
      </w:r>
      <w:r w:rsidR="000F52D3">
        <w:rPr>
          <w:b/>
        </w:rPr>
        <w:tab/>
        <w:t xml:space="preserve">   Rancho Santa Margarita, </w:t>
      </w:r>
      <w:r>
        <w:rPr>
          <w:b/>
        </w:rPr>
        <w:t xml:space="preserve">CA </w:t>
      </w:r>
      <w:r w:rsidR="00EA7815">
        <w:rPr>
          <w:b/>
        </w:rPr>
        <w:t xml:space="preserve"> </w:t>
      </w:r>
    </w:p>
    <w:p w14:paraId="4C6DC848" w14:textId="00D5D254" w:rsidR="00D65F49" w:rsidRDefault="00652309">
      <w:pPr>
        <w:spacing w:after="0" w:line="259" w:lineRule="auto"/>
        <w:ind w:left="0" w:right="0"/>
      </w:pPr>
      <w:r>
        <w:rPr>
          <w:i/>
        </w:rPr>
        <w:t>Internet Sales Manager</w:t>
      </w:r>
      <w:r>
        <w:rPr>
          <w:i/>
        </w:rPr>
        <w:tab/>
        <w:t>Jan 2020 - Feb 2021</w:t>
      </w:r>
    </w:p>
    <w:p w14:paraId="2AA95EA7" w14:textId="77777777" w:rsidR="00D65F49" w:rsidRDefault="00652309">
      <w:pPr>
        <w:spacing w:after="319"/>
        <w:ind w:left="0" w:right="3467"/>
      </w:pPr>
      <w:r>
        <w:t>Report sales. Perform product marketing and sales research. Educate floor sales team on online market trends and techniques. Build positive and productive relationships with customers. Evaluate performance of sales agents and provide appropriate feedback.</w:t>
      </w:r>
    </w:p>
    <w:p w14:paraId="3EA1071B" w14:textId="77777777" w:rsidR="00D65F49" w:rsidRDefault="00652309">
      <w:pPr>
        <w:pStyle w:val="Heading1"/>
        <w:ind w:left="0"/>
      </w:pPr>
      <w:r>
        <w:t>EDUCATION</w:t>
      </w:r>
    </w:p>
    <w:p w14:paraId="429A79DD" w14:textId="77777777" w:rsidR="00D65F49" w:rsidRDefault="00652309">
      <w:pPr>
        <w:spacing w:after="32" w:line="259" w:lineRule="auto"/>
        <w:ind w:left="6" w:right="-8" w:firstLine="0"/>
      </w:pPr>
      <w:r>
        <w:rPr>
          <w:rFonts w:ascii="Calibri" w:eastAsia="Calibri" w:hAnsi="Calibri" w:cs="Calibri"/>
          <w:noProof/>
          <w:sz w:val="22"/>
        </w:rPr>
        <mc:AlternateContent>
          <mc:Choice Requires="wpg">
            <w:drawing>
              <wp:inline distT="0" distB="0" distL="0" distR="0" wp14:anchorId="18F71E5F" wp14:editId="5B54E3D9">
                <wp:extent cx="6298105" cy="12716"/>
                <wp:effectExtent l="0" t="0" r="0" b="0"/>
                <wp:docPr id="892" name="Group 892"/>
                <wp:cNvGraphicFramePr/>
                <a:graphic xmlns:a="http://schemas.openxmlformats.org/drawingml/2006/main">
                  <a:graphicData uri="http://schemas.microsoft.com/office/word/2010/wordprocessingGroup">
                    <wpg:wgp>
                      <wpg:cNvGrpSpPr/>
                      <wpg:grpSpPr>
                        <a:xfrm>
                          <a:off x="0" y="0"/>
                          <a:ext cx="6298105" cy="12716"/>
                          <a:chOff x="0" y="0"/>
                          <a:chExt cx="6298105" cy="12716"/>
                        </a:xfrm>
                      </wpg:grpSpPr>
                      <wps:wsp>
                        <wps:cNvPr id="1216" name="Shape 1216"/>
                        <wps:cNvSpPr/>
                        <wps:spPr>
                          <a:xfrm>
                            <a:off x="0" y="0"/>
                            <a:ext cx="6298105" cy="12716"/>
                          </a:xfrm>
                          <a:custGeom>
                            <a:avLst/>
                            <a:gdLst/>
                            <a:ahLst/>
                            <a:cxnLst/>
                            <a:rect l="0" t="0" r="0" b="0"/>
                            <a:pathLst>
                              <a:path w="6298105" h="12716">
                                <a:moveTo>
                                  <a:pt x="0" y="0"/>
                                </a:moveTo>
                                <a:lnTo>
                                  <a:pt x="6298105" y="0"/>
                                </a:lnTo>
                                <a:lnTo>
                                  <a:pt x="6298105" y="12716"/>
                                </a:lnTo>
                                <a:lnTo>
                                  <a:pt x="0" y="12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2" style="width:495.914pt;height:1.00128pt;mso-position-horizontal-relative:char;mso-position-vertical-relative:line" coordsize="62981,127">
                <v:shape id="Shape 1217" style="position:absolute;width:62981;height:127;left:0;top:0;" coordsize="6298105,12716" path="m0,0l6298105,0l6298105,12716l0,12716l0,0">
                  <v:stroke weight="0pt" endcap="flat" joinstyle="miter" miterlimit="10" on="false" color="#000000" opacity="0"/>
                  <v:fill on="true" color="#000000"/>
                </v:shape>
              </v:group>
            </w:pict>
          </mc:Fallback>
        </mc:AlternateContent>
      </w:r>
    </w:p>
    <w:p w14:paraId="3B41F212" w14:textId="77777777" w:rsidR="00D65F49" w:rsidRDefault="00652309">
      <w:pPr>
        <w:tabs>
          <w:tab w:val="right" w:pos="9916"/>
        </w:tabs>
        <w:spacing w:after="5" w:line="259" w:lineRule="auto"/>
        <w:ind w:left="-10" w:right="0" w:firstLine="0"/>
      </w:pPr>
      <w:r>
        <w:rPr>
          <w:b/>
        </w:rPr>
        <w:t>IRVINE VALLEY COLLEGE</w:t>
      </w:r>
      <w:r>
        <w:rPr>
          <w:b/>
        </w:rPr>
        <w:tab/>
        <w:t>Irvine, CA</w:t>
      </w:r>
    </w:p>
    <w:p w14:paraId="6BF06DC2" w14:textId="219B40CD" w:rsidR="00D65F49" w:rsidRDefault="00652309">
      <w:pPr>
        <w:spacing w:after="0" w:line="259" w:lineRule="auto"/>
        <w:ind w:left="0" w:right="0"/>
      </w:pPr>
      <w:r>
        <w:rPr>
          <w:i/>
        </w:rPr>
        <w:t>Business Administration (Dec 2021)</w:t>
      </w:r>
    </w:p>
    <w:p w14:paraId="01AFA7C9" w14:textId="77777777" w:rsidR="00D65F49" w:rsidRDefault="00652309">
      <w:pPr>
        <w:numPr>
          <w:ilvl w:val="0"/>
          <w:numId w:val="1"/>
        </w:numPr>
        <w:spacing w:after="5" w:line="259" w:lineRule="auto"/>
        <w:ind w:hanging="305"/>
      </w:pPr>
      <w:r>
        <w:rPr>
          <w:b/>
        </w:rPr>
        <w:t xml:space="preserve">GPA: </w:t>
      </w:r>
      <w:r>
        <w:t>3.6</w:t>
      </w:r>
    </w:p>
    <w:p w14:paraId="71092C0C" w14:textId="6F961509" w:rsidR="00D65F49" w:rsidRDefault="00652309">
      <w:pPr>
        <w:numPr>
          <w:ilvl w:val="0"/>
          <w:numId w:val="1"/>
        </w:numPr>
        <w:spacing w:after="306"/>
        <w:ind w:hanging="305"/>
      </w:pPr>
      <w:r>
        <w:rPr>
          <w:b/>
        </w:rPr>
        <w:t xml:space="preserve">Extracurricular Activities: </w:t>
      </w:r>
      <w:r>
        <w:t>Speaker and advocate for the youth at Islamic Center of Irvine</w:t>
      </w:r>
    </w:p>
    <w:p w14:paraId="264A410D" w14:textId="01DDB5A2" w:rsidR="00C743F0" w:rsidRDefault="00C743F0" w:rsidP="00C743F0">
      <w:pPr>
        <w:tabs>
          <w:tab w:val="right" w:pos="9916"/>
        </w:tabs>
        <w:spacing w:after="5" w:line="259" w:lineRule="auto"/>
        <w:ind w:left="0" w:right="0" w:firstLine="0"/>
      </w:pPr>
      <w:r>
        <w:rPr>
          <w:b/>
        </w:rPr>
        <w:t>University of Texas at San Antonio</w:t>
      </w:r>
      <w:r w:rsidRPr="00C743F0">
        <w:rPr>
          <w:b/>
        </w:rPr>
        <w:tab/>
      </w:r>
      <w:r>
        <w:rPr>
          <w:b/>
        </w:rPr>
        <w:t>San Antonio, TX</w:t>
      </w:r>
    </w:p>
    <w:p w14:paraId="09AE4EE4" w14:textId="784EADBD" w:rsidR="00C743F0" w:rsidRDefault="00C743F0" w:rsidP="00C743F0">
      <w:pPr>
        <w:spacing w:after="0" w:line="259" w:lineRule="auto"/>
        <w:ind w:right="0"/>
        <w:rPr>
          <w:i/>
        </w:rPr>
      </w:pPr>
      <w:r>
        <w:rPr>
          <w:i/>
        </w:rPr>
        <w:t>Software and Web Development (2022 – Current)</w:t>
      </w:r>
    </w:p>
    <w:p w14:paraId="6BB1FD2B" w14:textId="3F5D150B" w:rsidR="00C743F0" w:rsidRDefault="004A1C5D" w:rsidP="004A1C5D">
      <w:pPr>
        <w:numPr>
          <w:ilvl w:val="0"/>
          <w:numId w:val="1"/>
        </w:numPr>
        <w:ind w:hanging="305"/>
      </w:pPr>
      <w:r>
        <w:rPr>
          <w:b/>
        </w:rPr>
        <w:t xml:space="preserve">Relevant Coursework: </w:t>
      </w:r>
      <w:r w:rsidR="009479CA">
        <w:t>JavaScript – HTML/CSS</w:t>
      </w:r>
    </w:p>
    <w:p w14:paraId="269C2E6A" w14:textId="77777777" w:rsidR="009479CA" w:rsidRDefault="009479CA" w:rsidP="009479CA">
      <w:pPr>
        <w:ind w:left="305" w:firstLine="0"/>
      </w:pPr>
    </w:p>
    <w:p w14:paraId="07EBBC5A" w14:textId="77777777" w:rsidR="00D65F49" w:rsidRDefault="00652309" w:rsidP="00C743F0">
      <w:pPr>
        <w:pStyle w:val="Heading1"/>
        <w:ind w:left="0" w:firstLine="0"/>
      </w:pPr>
      <w:r>
        <w:t>ADDITIONAL SKILLS</w:t>
      </w:r>
    </w:p>
    <w:p w14:paraId="79A58310" w14:textId="77777777" w:rsidR="00D65F49" w:rsidRDefault="00652309">
      <w:pPr>
        <w:spacing w:after="30" w:line="259" w:lineRule="auto"/>
        <w:ind w:left="6" w:right="-8" w:firstLine="0"/>
      </w:pPr>
      <w:r>
        <w:rPr>
          <w:rFonts w:ascii="Calibri" w:eastAsia="Calibri" w:hAnsi="Calibri" w:cs="Calibri"/>
          <w:noProof/>
          <w:sz w:val="22"/>
        </w:rPr>
        <mc:AlternateContent>
          <mc:Choice Requires="wpg">
            <w:drawing>
              <wp:inline distT="0" distB="0" distL="0" distR="0" wp14:anchorId="62B5E4A8" wp14:editId="7711DF4A">
                <wp:extent cx="6298105" cy="12716"/>
                <wp:effectExtent l="0" t="0" r="0" b="0"/>
                <wp:docPr id="893" name="Group 893"/>
                <wp:cNvGraphicFramePr/>
                <a:graphic xmlns:a="http://schemas.openxmlformats.org/drawingml/2006/main">
                  <a:graphicData uri="http://schemas.microsoft.com/office/word/2010/wordprocessingGroup">
                    <wpg:wgp>
                      <wpg:cNvGrpSpPr/>
                      <wpg:grpSpPr>
                        <a:xfrm>
                          <a:off x="0" y="0"/>
                          <a:ext cx="6298105" cy="12716"/>
                          <a:chOff x="0" y="0"/>
                          <a:chExt cx="6298105" cy="12716"/>
                        </a:xfrm>
                      </wpg:grpSpPr>
                      <wps:wsp>
                        <wps:cNvPr id="1218" name="Shape 1218"/>
                        <wps:cNvSpPr/>
                        <wps:spPr>
                          <a:xfrm>
                            <a:off x="0" y="0"/>
                            <a:ext cx="6298105" cy="12716"/>
                          </a:xfrm>
                          <a:custGeom>
                            <a:avLst/>
                            <a:gdLst/>
                            <a:ahLst/>
                            <a:cxnLst/>
                            <a:rect l="0" t="0" r="0" b="0"/>
                            <a:pathLst>
                              <a:path w="6298105" h="12716">
                                <a:moveTo>
                                  <a:pt x="0" y="0"/>
                                </a:moveTo>
                                <a:lnTo>
                                  <a:pt x="6298105" y="0"/>
                                </a:lnTo>
                                <a:lnTo>
                                  <a:pt x="6298105" y="12716"/>
                                </a:lnTo>
                                <a:lnTo>
                                  <a:pt x="0" y="12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3" style="width:495.914pt;height:1.00128pt;mso-position-horizontal-relative:char;mso-position-vertical-relative:line" coordsize="62981,127">
                <v:shape id="Shape 1219" style="position:absolute;width:62981;height:127;left:0;top:0;" coordsize="6298105,12716" path="m0,0l6298105,0l6298105,12716l0,12716l0,0">
                  <v:stroke weight="0pt" endcap="flat" joinstyle="miter" miterlimit="10" on="false" color="#000000" opacity="0"/>
                  <v:fill on="true" color="#000000"/>
                </v:shape>
              </v:group>
            </w:pict>
          </mc:Fallback>
        </mc:AlternateContent>
      </w:r>
    </w:p>
    <w:p w14:paraId="5DA1E9C2" w14:textId="77777777" w:rsidR="00D65F49" w:rsidRDefault="00652309">
      <w:pPr>
        <w:numPr>
          <w:ilvl w:val="0"/>
          <w:numId w:val="2"/>
        </w:numPr>
        <w:ind w:hanging="305"/>
      </w:pPr>
      <w:r>
        <w:t>JS</w:t>
      </w:r>
    </w:p>
    <w:p w14:paraId="27919583" w14:textId="77777777" w:rsidR="00D65F49" w:rsidRDefault="00652309">
      <w:pPr>
        <w:numPr>
          <w:ilvl w:val="0"/>
          <w:numId w:val="2"/>
        </w:numPr>
        <w:ind w:hanging="305"/>
      </w:pPr>
      <w:r>
        <w:t>Angular.js</w:t>
      </w:r>
    </w:p>
    <w:p w14:paraId="17219ADC" w14:textId="77777777" w:rsidR="00D65F49" w:rsidRDefault="00652309">
      <w:pPr>
        <w:numPr>
          <w:ilvl w:val="0"/>
          <w:numId w:val="2"/>
        </w:numPr>
        <w:ind w:hanging="305"/>
      </w:pPr>
      <w:r>
        <w:t>React.js</w:t>
      </w:r>
    </w:p>
    <w:p w14:paraId="7F3E9C58" w14:textId="77777777" w:rsidR="00D65F49" w:rsidRDefault="00652309">
      <w:pPr>
        <w:numPr>
          <w:ilvl w:val="0"/>
          <w:numId w:val="2"/>
        </w:numPr>
        <w:ind w:hanging="305"/>
      </w:pPr>
      <w:r>
        <w:t>Node.js</w:t>
      </w:r>
    </w:p>
    <w:p w14:paraId="5D72A57D" w14:textId="7F35F6BA" w:rsidR="00D65F49" w:rsidRDefault="00652309" w:rsidP="009479CA">
      <w:pPr>
        <w:numPr>
          <w:ilvl w:val="0"/>
          <w:numId w:val="2"/>
        </w:numPr>
        <w:ind w:hanging="305"/>
      </w:pPr>
      <w:r>
        <w:t>MySQL</w:t>
      </w:r>
    </w:p>
    <w:p w14:paraId="12439BC2" w14:textId="77777777" w:rsidR="00D65F49" w:rsidRDefault="00652309">
      <w:pPr>
        <w:numPr>
          <w:ilvl w:val="0"/>
          <w:numId w:val="2"/>
        </w:numPr>
        <w:spacing w:after="842"/>
        <w:ind w:hanging="305"/>
      </w:pPr>
      <w:r>
        <w:lastRenderedPageBreak/>
        <w:t>Bootstrap</w:t>
      </w:r>
    </w:p>
    <w:p w14:paraId="46BB11CE" w14:textId="77777777" w:rsidR="00D65F49" w:rsidRDefault="00652309">
      <w:pPr>
        <w:pStyle w:val="Heading1"/>
        <w:ind w:left="0"/>
      </w:pPr>
      <w:r>
        <w:t>CERTIFICATIONS</w:t>
      </w:r>
    </w:p>
    <w:p w14:paraId="11A6EBBF" w14:textId="77777777" w:rsidR="00D65F49" w:rsidRDefault="00652309">
      <w:pPr>
        <w:spacing w:after="32" w:line="259" w:lineRule="auto"/>
        <w:ind w:left="6" w:right="-8" w:firstLine="0"/>
      </w:pPr>
      <w:r>
        <w:rPr>
          <w:rFonts w:ascii="Calibri" w:eastAsia="Calibri" w:hAnsi="Calibri" w:cs="Calibri"/>
          <w:noProof/>
          <w:sz w:val="22"/>
        </w:rPr>
        <mc:AlternateContent>
          <mc:Choice Requires="wpg">
            <w:drawing>
              <wp:inline distT="0" distB="0" distL="0" distR="0" wp14:anchorId="03B0070F" wp14:editId="130B7097">
                <wp:extent cx="6298105" cy="12716"/>
                <wp:effectExtent l="0" t="0" r="0" b="0"/>
                <wp:docPr id="894" name="Group 894"/>
                <wp:cNvGraphicFramePr/>
                <a:graphic xmlns:a="http://schemas.openxmlformats.org/drawingml/2006/main">
                  <a:graphicData uri="http://schemas.microsoft.com/office/word/2010/wordprocessingGroup">
                    <wpg:wgp>
                      <wpg:cNvGrpSpPr/>
                      <wpg:grpSpPr>
                        <a:xfrm>
                          <a:off x="0" y="0"/>
                          <a:ext cx="6298105" cy="12716"/>
                          <a:chOff x="0" y="0"/>
                          <a:chExt cx="6298105" cy="12716"/>
                        </a:xfrm>
                      </wpg:grpSpPr>
                      <wps:wsp>
                        <wps:cNvPr id="1220" name="Shape 1220"/>
                        <wps:cNvSpPr/>
                        <wps:spPr>
                          <a:xfrm>
                            <a:off x="0" y="0"/>
                            <a:ext cx="6298105" cy="12716"/>
                          </a:xfrm>
                          <a:custGeom>
                            <a:avLst/>
                            <a:gdLst/>
                            <a:ahLst/>
                            <a:cxnLst/>
                            <a:rect l="0" t="0" r="0" b="0"/>
                            <a:pathLst>
                              <a:path w="6298105" h="12716">
                                <a:moveTo>
                                  <a:pt x="0" y="0"/>
                                </a:moveTo>
                                <a:lnTo>
                                  <a:pt x="6298105" y="0"/>
                                </a:lnTo>
                                <a:lnTo>
                                  <a:pt x="6298105" y="12716"/>
                                </a:lnTo>
                                <a:lnTo>
                                  <a:pt x="0" y="12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4" style="width:495.914pt;height:1.00128pt;mso-position-horizontal-relative:char;mso-position-vertical-relative:line" coordsize="62981,127">
                <v:shape id="Shape 1221" style="position:absolute;width:62981;height:127;left:0;top:0;" coordsize="6298105,12716" path="m0,0l6298105,0l6298105,12716l0,12716l0,0">
                  <v:stroke weight="0pt" endcap="flat" joinstyle="miter" miterlimit="10" on="false" color="#000000" opacity="0"/>
                  <v:fill on="true" color="#000000"/>
                </v:shape>
              </v:group>
            </w:pict>
          </mc:Fallback>
        </mc:AlternateContent>
      </w:r>
    </w:p>
    <w:p w14:paraId="4BAEC50B" w14:textId="77777777" w:rsidR="00D65F49" w:rsidRDefault="00652309">
      <w:pPr>
        <w:spacing w:after="1605"/>
        <w:ind w:left="0"/>
      </w:pPr>
      <w:r>
        <w:rPr>
          <w:sz w:val="22"/>
        </w:rPr>
        <w:t xml:space="preserve">• </w:t>
      </w:r>
      <w:r>
        <w:t>Google Web Dev Program</w:t>
      </w:r>
    </w:p>
    <w:p w14:paraId="0ACA1BDA" w14:textId="77777777" w:rsidR="00D65F49" w:rsidRDefault="00652309">
      <w:pPr>
        <w:spacing w:after="20" w:line="259" w:lineRule="auto"/>
        <w:ind w:right="0"/>
        <w:jc w:val="center"/>
      </w:pPr>
      <w:r>
        <w:rPr>
          <w:sz w:val="16"/>
        </w:rPr>
        <w:t xml:space="preserve">17803 La Cantera Terrace    San Antonio, TX, 78256 </w:t>
      </w:r>
      <w:proofErr w:type="gramStart"/>
      <w:r>
        <w:rPr>
          <w:sz w:val="16"/>
        </w:rPr>
        <w:t xml:space="preserve">   (</w:t>
      </w:r>
      <w:proofErr w:type="gramEnd"/>
      <w:r>
        <w:rPr>
          <w:sz w:val="16"/>
        </w:rPr>
        <w:t>949) 603-7525    ameenmohammad@live.com</w:t>
      </w:r>
    </w:p>
    <w:sectPr w:rsidR="00D65F49">
      <w:pgSz w:w="12240" w:h="15840"/>
      <w:pgMar w:top="1440" w:right="1170" w:bottom="1440" w:left="11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27EC4"/>
    <w:multiLevelType w:val="hybridMultilevel"/>
    <w:tmpl w:val="0F627984"/>
    <w:lvl w:ilvl="0" w:tplc="492CB29C">
      <w:start w:val="1"/>
      <w:numFmt w:val="bullet"/>
      <w:lvlText w:val="•"/>
      <w:lvlJc w:val="left"/>
      <w:pPr>
        <w:ind w:left="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422A9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1624E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5E1E6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B62DD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C61A4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E48F1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5E951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DA8E0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793103"/>
    <w:multiLevelType w:val="hybridMultilevel"/>
    <w:tmpl w:val="E692FF68"/>
    <w:lvl w:ilvl="0" w:tplc="CB5625BA">
      <w:start w:val="1"/>
      <w:numFmt w:val="bullet"/>
      <w:lvlText w:val="•"/>
      <w:lvlJc w:val="left"/>
      <w:pPr>
        <w:ind w:left="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F12686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D028F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5D0E4D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B05CE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248F0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F66DB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7428A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B000F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F49"/>
    <w:rsid w:val="000727A9"/>
    <w:rsid w:val="000F52D3"/>
    <w:rsid w:val="004A1C5D"/>
    <w:rsid w:val="00652309"/>
    <w:rsid w:val="009479CA"/>
    <w:rsid w:val="00C743F0"/>
    <w:rsid w:val="00CA1EEE"/>
    <w:rsid w:val="00D65F49"/>
    <w:rsid w:val="00EA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C46B"/>
  <w15:docId w15:val="{A9BDF4D8-8228-4F37-8272-91C426BA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5" w:right="24"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C74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ameen mohd</dc:creator>
  <cp:keywords/>
  <cp:lastModifiedBy>ameen mohd</cp:lastModifiedBy>
  <cp:revision>2</cp:revision>
  <dcterms:created xsi:type="dcterms:W3CDTF">2022-03-18T06:40:00Z</dcterms:created>
  <dcterms:modified xsi:type="dcterms:W3CDTF">2022-03-18T06:40:00Z</dcterms:modified>
</cp:coreProperties>
</file>