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14:ligatures w14:val="none"/>
        </w:rPr>
        <w:t>Multi-Agent RAG System - Full-Stack Integration Guide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14:ligatures w14:val="none"/>
        </w:rPr>
        <w:t>Overview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This document provides a comprehensive guide to the full-stack architecture of the Multi-Agent RAG System, explaining how the frontend and backend components work together to create a powerful research document analysis platform.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14:ligatures w14:val="none"/>
        </w:rPr>
        <w:t>System Architecture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The system follows a modern client-server architecture: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Frontend </w:t>
      </w:r>
      <w:r>
        <w:rPr>
          <w:rFonts w:eastAsia="Times New Roman" w:cs="Times New Roman" w:ascii="Times New Roman" w:hAnsi="Times New Roman"/>
          <w:kern w:val="0"/>
          <w14:ligatures w14:val="none"/>
        </w:rPr>
        <w:t>: Next.js application providing user interface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Backend </w:t>
      </w:r>
      <w:r>
        <w:rPr>
          <w:rFonts w:eastAsia="Times New Roman" w:cs="Times New Roman" w:ascii="Times New Roman" w:hAnsi="Times New Roman"/>
          <w:kern w:val="0"/>
          <w14:ligatures w14:val="none"/>
        </w:rPr>
        <w:t>: FastAPI service orchestrating AI agents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 xml:space="preserve">External </w:t>
      </w:r>
      <w:r>
        <w:rPr>
          <w:rFonts w:eastAsia="Times New Roman" w:cs="Times New Roman" w:ascii="Times New Roman" w:hAnsi="Times New Roman"/>
          <w:kern w:val="0"/>
          <w14:ligatures w14:val="none"/>
        </w:rPr>
        <w:t>: Azure OpenAI API and filesystem storage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Architectural Principles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Separation of Concerns</w:t>
      </w:r>
      <w:r>
        <w:rPr>
          <w:rFonts w:eastAsia="Times New Roman" w:cs="Times New Roman" w:ascii="Times New Roman" w:hAnsi="Times New Roman"/>
          <w:kern w:val="0"/>
          <w14:ligatures w14:val="none"/>
        </w:rPr>
        <w:t>: Clear boundaries between presentation, business logic, and data access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Asynchronous Processing</w:t>
      </w:r>
      <w:r>
        <w:rPr>
          <w:rFonts w:eastAsia="Times New Roman" w:cs="Times New Roman" w:ascii="Times New Roman" w:hAnsi="Times New Roman"/>
          <w:kern w:val="0"/>
          <w14:ligatures w14:val="none"/>
        </w:rPr>
        <w:t>: Long-running tasks handled via background processing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Event-Driven Communication</w:t>
      </w:r>
      <w:r>
        <w:rPr>
          <w:rFonts w:eastAsia="Times New Roman" w:cs="Times New Roman" w:ascii="Times New Roman" w:hAnsi="Times New Roman"/>
          <w:kern w:val="0"/>
          <w14:ligatures w14:val="none"/>
        </w:rPr>
        <w:t>: Real-time status updates through polling and events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Modular Agent Design</w:t>
      </w:r>
      <w:r>
        <w:rPr>
          <w:rFonts w:eastAsia="Times New Roman" w:cs="Times New Roman" w:ascii="Times New Roman" w:hAnsi="Times New Roman"/>
          <w:kern w:val="0"/>
          <w14:ligatures w14:val="none"/>
        </w:rPr>
        <w:t>: Specialized AI agents with focused responsibilities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14:ligatures w14:val="none"/>
        </w:rPr>
        <w:t>Data Flow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1. Query Submission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User enters a query and selects crew type in the frontend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Frontend sends a POST request to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/api/crew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 with query and crew type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Backend generates a job ID and initializes a job in the job manager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Backend starts a background task to process the request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Job ID is returned to the frontend for status tracking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2. Job Processing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Backend creates the appropriate crew based on front-end user choice (Analysis or Summary)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Crew orchestrates its agents to perform document processing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Each agent performs its specialized task using tools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Events are logged throughout the process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Results are accumulated and stored in the job entry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3. Status Updates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Frontend polls the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/api/crew/{job_id}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 endpoint at regular intervals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Backend returns current job status, events, and any available results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Frontend updates its UI with the latest information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When the job completes, frontend displays the final result and stops polling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14:ligatures w14:val="none"/>
        </w:rPr>
        <w:t>Integration Points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API Contract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Start Job Endpoint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Request: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POST /api/crew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Content-Type: application/json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"user_query": "string",  // Required for analysis crew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"crew_type": "analysis|summary"  // Crew type selection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}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Response: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"job_id": "uuid-string"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Job Status Endpoint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Request: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GET /api/crew/{job_id}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Response: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"job_id": "uuid-string",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"status": "STARTED|COMPLETE|ERROR",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"result": 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"user_query": "string",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"result": "string"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},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"events": [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  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"timestamp": "ISO-8601 datetime",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  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"data": "string or object"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Data Structures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Job Object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status: string;       // Current job status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events: Event[];      // List of job events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result: string;       // Final job result (JSON string)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Event Object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timestamp: DateTime;  // When the event occurred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data: string | any;   // Event data (string or structured object)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3"/>
        <w:rPr>
          <w:rFonts w:ascii="Times New Roman" w:hAnsi="Times New Roman" w:eastAsia="Times New Roman" w:cs="Times New Roman"/>
          <w:b/>
          <w:bCs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Result Object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// For Analysis Crew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user_query: string;   // Original user query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result: string;       // Analysis result (often markdown text)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// For Summary Crew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{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 xml:space="preserve"> 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result: string;       // Summary result (often JSON string)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14:ligatures w14:val="none"/>
        </w:rPr>
        <w:t>Deployment Configuration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Development Environment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Frontend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Server: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http://localhost:3000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Environment: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.env.local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 with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NEXT_PUBLIC_API_URL=http://localhost:3001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Backend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Server: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http://localhost:3001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Environment: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.env</w:t>
      </w: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 with Azure OpenAI credentials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Production Considerations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Environment Variables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Store sensitive credentials in secure environment variables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Use production URLs for API endpoints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CORS Configuration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Update backend CORS settings to allow only production frontend origin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Set appropriate headers for security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Scaling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Deploy frontend to a static hosting service (Vercel, Netlify)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Deploy backend to a container orchestration platform (Kubernetes, Docker Swarm)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Implement message queue for job processing (RabbitMQ, Redis, </w:t>
      </w:r>
      <w:r>
        <w:rPr>
          <w:rFonts w:eastAsia="Times New Roman" w:cs="Times New Roman" w:ascii="Times New Roman" w:hAnsi="Times New Roman"/>
          <w:kern w:val="0"/>
          <w14:ligatures w14:val="none"/>
        </w:rPr>
        <w:t>Azure Service Bus and Azure SQL</w:t>
      </w:r>
      <w:r>
        <w:rPr>
          <w:rFonts w:eastAsia="Times New Roman" w:cs="Times New Roman" w:ascii="Times New Roman" w:hAnsi="Times New Roman"/>
          <w:kern w:val="0"/>
          <w14:ligatures w14:val="none"/>
        </w:rPr>
        <w:t>)</w:t>
      </w:r>
    </w:p>
    <w:p>
      <w:pPr>
        <w:pStyle w:val="Normal"/>
        <w:numPr>
          <w:ilvl w:val="1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Use containerized workers for document processing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14:ligatures w14:val="none"/>
        </w:rPr>
        <w:t>Local Development Setup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Prerequisites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Node.js 16+ for frontend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Python 3.8+ for backend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Azure OpenAI API access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Start Development Environment</w:t>
      </w:r>
    </w:p>
    <w:p>
      <w:pPr>
        <w:pStyle w:val="Normal"/>
        <w:numPr>
          <w:ilvl w:val="0"/>
          <w:numId w:val="10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Start Backend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cd backend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python -m venv venv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source venv/bin/activate  # On Windows: venv\Scripts\activate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pip install -r requirements.txt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uvicorn fast_crew_api:app --host 0.0.0.0 --port 3001</w:t>
      </w:r>
    </w:p>
    <w:p>
      <w:pPr>
        <w:pStyle w:val="Normal"/>
        <w:numPr>
          <w:ilvl w:val="0"/>
          <w:numId w:val="11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Start Frontend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cd frontend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npm install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npm run dev</w:t>
      </w:r>
    </w:p>
    <w:p>
      <w:pPr>
        <w:pStyle w:val="Normal"/>
        <w:numPr>
          <w:ilvl w:val="0"/>
          <w:numId w:val="12"/>
        </w:numPr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Access the application at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http://localhost:3000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14:ligatures w14:val="none"/>
        </w:rPr>
        <w:t>Best Practices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Error Handling</w:t>
      </w:r>
    </w:p>
    <w:p>
      <w:pPr>
        <w:pStyle w:val="Normal"/>
        <w:numPr>
          <w:ilvl w:val="0"/>
          <w:numId w:val="13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Frontend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Use toast notifications for user-friendly error messages</w:t>
      </w:r>
    </w:p>
    <w:p>
      <w:pPr>
        <w:pStyle w:val="Normal"/>
        <w:numPr>
          <w:ilvl w:val="1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Implement error boundaries for component-level error handling</w:t>
      </w:r>
    </w:p>
    <w:p>
      <w:pPr>
        <w:pStyle w:val="Normal"/>
        <w:numPr>
          <w:ilvl w:val="1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Handle network errors gracefully with retries and fallbacks</w:t>
      </w:r>
    </w:p>
    <w:p>
      <w:pPr>
        <w:pStyle w:val="Normal"/>
        <w:numPr>
          <w:ilvl w:val="0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Backend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Return appropriate HTTP status codes</w:t>
      </w:r>
    </w:p>
    <w:p>
      <w:pPr>
        <w:pStyle w:val="Normal"/>
        <w:numPr>
          <w:ilvl w:val="1"/>
          <w:numId w:val="13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Provide meaningful error messages</w:t>
      </w:r>
    </w:p>
    <w:p>
      <w:pPr>
        <w:pStyle w:val="Normal"/>
        <w:numPr>
          <w:ilvl w:val="1"/>
          <w:numId w:val="13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Log detailed error information for debugging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Performance Optimization</w:t>
      </w:r>
    </w:p>
    <w:p>
      <w:pPr>
        <w:pStyle w:val="Normal"/>
        <w:numPr>
          <w:ilvl w:val="0"/>
          <w:numId w:val="14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Frontend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Optimize bundle size with code splitting</w:t>
      </w:r>
    </w:p>
    <w:p>
      <w:pPr>
        <w:pStyle w:val="Normal"/>
        <w:numPr>
          <w:ilvl w:val="1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Implement memoization for expensive computations</w:t>
      </w:r>
    </w:p>
    <w:p>
      <w:pPr>
        <w:pStyle w:val="Normal"/>
        <w:numPr>
          <w:ilvl w:val="1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Use pagination or virtualization for large event logs</w:t>
      </w:r>
    </w:p>
    <w:p>
      <w:pPr>
        <w:pStyle w:val="Normal"/>
        <w:numPr>
          <w:ilvl w:val="0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Backend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Implement caching for frequently accessed resources</w:t>
      </w:r>
    </w:p>
    <w:p>
      <w:pPr>
        <w:pStyle w:val="Normal"/>
        <w:numPr>
          <w:ilvl w:val="1"/>
          <w:numId w:val="14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Use efficient document processing algorithms</w:t>
      </w:r>
    </w:p>
    <w:p>
      <w:pPr>
        <w:pStyle w:val="Normal"/>
        <w:numPr>
          <w:ilvl w:val="1"/>
          <w:numId w:val="14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Optimize database queries with proper indexing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Security Considerations</w:t>
      </w:r>
    </w:p>
    <w:p>
      <w:pPr>
        <w:pStyle w:val="Normal"/>
        <w:numPr>
          <w:ilvl w:val="0"/>
          <w:numId w:val="15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API Security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Implement rate limiting</w:t>
      </w:r>
    </w:p>
    <w:p>
      <w:pPr>
        <w:pStyle w:val="Normal"/>
        <w:numPr>
          <w:ilvl w:val="1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Add authentication for production environments</w:t>
      </w:r>
    </w:p>
    <w:p>
      <w:pPr>
        <w:pStyle w:val="Normal"/>
        <w:numPr>
          <w:ilvl w:val="1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Validate and sanitize all inputs</w:t>
      </w:r>
    </w:p>
    <w:p>
      <w:pPr>
        <w:pStyle w:val="Normal"/>
        <w:numPr>
          <w:ilvl w:val="0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Data Security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Ensure secure storage of sensitive documents</w:t>
      </w:r>
    </w:p>
    <w:p>
      <w:pPr>
        <w:pStyle w:val="Normal"/>
        <w:numPr>
          <w:ilvl w:val="1"/>
          <w:numId w:val="15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Implement proper access controls</w:t>
      </w:r>
    </w:p>
    <w:p>
      <w:pPr>
        <w:pStyle w:val="Normal"/>
        <w:numPr>
          <w:ilvl w:val="1"/>
          <w:numId w:val="15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Consider encryption for sensitive data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14:ligatures w14:val="none"/>
        </w:rPr>
        <w:t>Extending the System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Adding New Crew Types</w:t>
      </w:r>
    </w:p>
    <w:p>
      <w:pPr>
        <w:pStyle w:val="Normal"/>
        <w:numPr>
          <w:ilvl w:val="0"/>
          <w:numId w:val="16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Backend Changes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Create new agent classes in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agents.py</w:t>
      </w:r>
    </w:p>
    <w:p>
      <w:pPr>
        <w:pStyle w:val="Normal"/>
        <w:numPr>
          <w:ilvl w:val="1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Add new task definitions in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tasks.py</w:t>
      </w:r>
    </w:p>
    <w:p>
      <w:pPr>
        <w:pStyle w:val="Normal"/>
        <w:numPr>
          <w:ilvl w:val="1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Create a new crew class in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crew.py</w:t>
      </w:r>
    </w:p>
    <w:p>
      <w:pPr>
        <w:pStyle w:val="Normal"/>
        <w:numPr>
          <w:ilvl w:val="1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Update API endpoint to handle the new crew type</w:t>
      </w:r>
    </w:p>
    <w:p>
      <w:pPr>
        <w:pStyle w:val="Normal"/>
        <w:numPr>
          <w:ilvl w:val="0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Frontend Changes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 xml:space="preserve">Add the new crew type to the dropdown in </w:t>
      </w:r>
      <w:r>
        <w:rPr>
          <w:rFonts w:eastAsia="Times New Roman" w:cs="Courier New" w:ascii="Courier New" w:hAnsi="Courier New"/>
          <w:kern w:val="0"/>
          <w:sz w:val="20"/>
          <w:szCs w:val="20"/>
          <w14:ligatures w14:val="none"/>
        </w:rPr>
        <w:t>InputSection.tsx</w:t>
      </w:r>
    </w:p>
    <w:p>
      <w:pPr>
        <w:pStyle w:val="Normal"/>
        <w:numPr>
          <w:ilvl w:val="1"/>
          <w:numId w:val="16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Update the useCrewJob hook to handle any crew-specific logic</w:t>
      </w:r>
    </w:p>
    <w:p>
      <w:pPr>
        <w:pStyle w:val="Normal"/>
        <w:numPr>
          <w:ilvl w:val="1"/>
          <w:numId w:val="16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Add specialized rendering for the new crew's results if needed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Adding New Document Types</w:t>
      </w:r>
    </w:p>
    <w:p>
      <w:pPr>
        <w:pStyle w:val="Normal"/>
        <w:numPr>
          <w:ilvl w:val="0"/>
          <w:numId w:val="17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Backend Changes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Add new document loaders in the tool implementations</w:t>
      </w:r>
    </w:p>
    <w:p>
      <w:pPr>
        <w:pStyle w:val="Normal"/>
        <w:numPr>
          <w:ilvl w:val="1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Update text processing for the new document type</w:t>
      </w:r>
    </w:p>
    <w:p>
      <w:pPr>
        <w:pStyle w:val="Normal"/>
        <w:numPr>
          <w:ilvl w:val="1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Add specialized handling for format-specific features</w:t>
      </w:r>
    </w:p>
    <w:p>
      <w:pPr>
        <w:pStyle w:val="Normal"/>
        <w:numPr>
          <w:ilvl w:val="0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Frontend Changes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7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Add support for uploading the new document type</w:t>
      </w:r>
    </w:p>
    <w:p>
      <w:pPr>
        <w:pStyle w:val="Normal"/>
        <w:numPr>
          <w:ilvl w:val="1"/>
          <w:numId w:val="17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Implement any specialized visualization for the new format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14:ligatures w14:val="none"/>
        </w:rPr>
        <w:t>Troubleshooting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Common Issues</w:t>
      </w:r>
    </w:p>
    <w:p>
      <w:pPr>
        <w:pStyle w:val="Normal"/>
        <w:numPr>
          <w:ilvl w:val="0"/>
          <w:numId w:val="18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CORS Errors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Ensure backend CORS middleware is properly configured</w:t>
      </w:r>
    </w:p>
    <w:p>
      <w:pPr>
        <w:pStyle w:val="Normal"/>
        <w:numPr>
          <w:ilvl w:val="1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Check that frontend is using the correct API URL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Job Processing Timeouts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Increase the timeout settings in axios requests</w:t>
      </w:r>
    </w:p>
    <w:p>
      <w:pPr>
        <w:pStyle w:val="Normal"/>
        <w:numPr>
          <w:ilvl w:val="1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Implement checkpoint saving for long-running jobs</w:t>
      </w:r>
    </w:p>
    <w:p>
      <w:pPr>
        <w:pStyle w:val="Normal"/>
        <w:numPr>
          <w:ilvl w:val="0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Document Processing Failures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Check file format compatibility</w:t>
      </w:r>
    </w:p>
    <w:p>
      <w:pPr>
        <w:pStyle w:val="Normal"/>
        <w:numPr>
          <w:ilvl w:val="1"/>
          <w:numId w:val="18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Verify document encoding is supported</w:t>
      </w:r>
    </w:p>
    <w:p>
      <w:pPr>
        <w:pStyle w:val="Normal"/>
        <w:numPr>
          <w:ilvl w:val="1"/>
          <w:numId w:val="18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Ensure document size is within token limits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7"/>
          <w:szCs w:val="27"/>
          <w14:ligatures w14:val="none"/>
        </w:rPr>
        <w:t>Debugging Tools</w:t>
      </w:r>
    </w:p>
    <w:p>
      <w:pPr>
        <w:pStyle w:val="Normal"/>
        <w:numPr>
          <w:ilvl w:val="0"/>
          <w:numId w:val="19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Frontend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React Developer Tools for component inspection</w:t>
      </w:r>
    </w:p>
    <w:p>
      <w:pPr>
        <w:pStyle w:val="Normal"/>
        <w:numPr>
          <w:ilvl w:val="1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Network tab in browser DevTools for API requests</w:t>
      </w:r>
    </w:p>
    <w:p>
      <w:pPr>
        <w:pStyle w:val="Normal"/>
        <w:numPr>
          <w:ilvl w:val="1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Console logging with specific tags for tracking</w:t>
      </w:r>
    </w:p>
    <w:p>
      <w:pPr>
        <w:pStyle w:val="Normal"/>
        <w:numPr>
          <w:ilvl w:val="0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14:ligatures w14:val="none"/>
        </w:rPr>
        <w:t>Backend</w:t>
      </w:r>
      <w:r>
        <w:rPr>
          <w:rFonts w:eastAsia="Times New Roman" w:cs="Times New Roman" w:ascii="Times New Roman" w:hAnsi="Times New Roman"/>
          <w:kern w:val="0"/>
          <w14:ligatures w14:val="none"/>
        </w:rPr>
        <w:t>:</w:t>
      </w:r>
    </w:p>
    <w:p>
      <w:pPr>
        <w:pStyle w:val="Normal"/>
        <w:numPr>
          <w:ilvl w:val="1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Request logging middleware</w:t>
      </w:r>
    </w:p>
    <w:p>
      <w:pPr>
        <w:pStyle w:val="Normal"/>
        <w:numPr>
          <w:ilvl w:val="1"/>
          <w:numId w:val="19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Debug-level logging for detailed operations</w:t>
      </w:r>
    </w:p>
    <w:p>
      <w:pPr>
        <w:pStyle w:val="Normal"/>
        <w:numPr>
          <w:ilvl w:val="1"/>
          <w:numId w:val="19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  <w:t>Interactive API documentation via Swagger UI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6"/>
          <w:szCs w:val="36"/>
          <w14:ligatures w14:val="none"/>
        </w:rPr>
        <w:t>Reference Documentation</w:t>
      </w:r>
    </w:p>
    <w:p>
      <w:pPr>
        <w:pStyle w:val="Normal"/>
        <w:numPr>
          <w:ilvl w:val="0"/>
          <w:numId w:val="20"/>
        </w:numPr>
        <w:spacing w:lineRule="auto" w:line="240" w:beforeAutospacing="1" w:after="0"/>
        <w:rPr>
          <w:rFonts w:ascii="Times New Roman" w:hAnsi="Times New Roman" w:eastAsia="Times New Roman" w:cs="Times New Roman"/>
          <w:kern w:val="0"/>
          <w14:ligatures w14:val="none"/>
        </w:rPr>
      </w:pPr>
      <w:hyperlink r:id="rId2">
        <w:r>
          <w:rPr>
            <w:rStyle w:val="Style"/>
            <w:rFonts w:eastAsia="Times New Roman" w:cs="Times New Roman" w:ascii="Times New Roman" w:hAnsi="Times New Roman"/>
            <w:color w:val="0000FF"/>
            <w:kern w:val="0"/>
            <w:u w:val="single"/>
            <w14:ligatures w14:val="none"/>
          </w:rPr>
          <w:t>Backend Documentation</w:t>
        </w:r>
      </w:hyperlink>
    </w:p>
    <w:p>
      <w:pPr>
        <w:pStyle w:val="Normal"/>
        <w:numPr>
          <w:ilvl w:val="0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hyperlink r:id="rId3">
        <w:r>
          <w:rPr>
            <w:rStyle w:val="Style"/>
            <w:rFonts w:eastAsia="Times New Roman" w:cs="Times New Roman" w:ascii="Times New Roman" w:hAnsi="Times New Roman"/>
            <w:color w:val="0000FF"/>
            <w:kern w:val="0"/>
            <w:u w:val="single"/>
            <w14:ligatures w14:val="none"/>
          </w:rPr>
          <w:t>Frontend Documentation</w:t>
        </w:r>
      </w:hyperlink>
    </w:p>
    <w:p>
      <w:pPr>
        <w:pStyle w:val="Normal"/>
        <w:numPr>
          <w:ilvl w:val="0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hyperlink r:id="rId4">
        <w:r>
          <w:rPr>
            <w:rStyle w:val="Style"/>
            <w:rFonts w:eastAsia="Times New Roman" w:cs="Times New Roman" w:ascii="Times New Roman" w:hAnsi="Times New Roman"/>
            <w:color w:val="0000FF"/>
            <w:kern w:val="0"/>
            <w:u w:val="single"/>
            <w14:ligatures w14:val="none"/>
          </w:rPr>
          <w:t>Azure OpenAI API Documentation</w:t>
        </w:r>
      </w:hyperlink>
    </w:p>
    <w:p>
      <w:pPr>
        <w:pStyle w:val="Normal"/>
        <w:numPr>
          <w:ilvl w:val="0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hyperlink r:id="rId5">
        <w:r>
          <w:rPr>
            <w:rStyle w:val="Style"/>
            <w:rFonts w:eastAsia="Times New Roman" w:cs="Times New Roman" w:ascii="Times New Roman" w:hAnsi="Times New Roman"/>
            <w:color w:val="0000FF"/>
            <w:kern w:val="0"/>
            <w:u w:val="single"/>
            <w14:ligatures w14:val="none"/>
          </w:rPr>
          <w:t>CrewAI Documentation</w:t>
        </w:r>
      </w:hyperlink>
    </w:p>
    <w:p>
      <w:pPr>
        <w:pStyle w:val="Normal"/>
        <w:numPr>
          <w:ilvl w:val="0"/>
          <w:numId w:val="20"/>
        </w:numPr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hyperlink r:id="rId6">
        <w:r>
          <w:rPr>
            <w:rStyle w:val="Style"/>
            <w:rFonts w:eastAsia="Times New Roman" w:cs="Times New Roman" w:ascii="Times New Roman" w:hAnsi="Times New Roman"/>
            <w:color w:val="0000FF"/>
            <w:kern w:val="0"/>
            <w:u w:val="single"/>
            <w14:ligatures w14:val="none"/>
          </w:rPr>
          <w:t>FastAPI Documentation</w:t>
        </w:r>
      </w:hyperlink>
    </w:p>
    <w:p>
      <w:pPr>
        <w:pStyle w:val="Normal"/>
        <w:numPr>
          <w:ilvl w:val="0"/>
          <w:numId w:val="20"/>
        </w:numPr>
        <w:spacing w:lineRule="auto" w:line="240" w:before="0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hyperlink r:id="rId7">
        <w:r>
          <w:rPr>
            <w:rStyle w:val="Style"/>
            <w:rFonts w:eastAsia="Times New Roman" w:cs="Times New Roman" w:ascii="Times New Roman" w:hAnsi="Times New Roman"/>
            <w:color w:val="0000FF"/>
            <w:kern w:val="0"/>
            <w:u w:val="single"/>
            <w14:ligatures w14:val="none"/>
          </w:rPr>
          <w:t>Next.js Documentation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kern w:val="0"/>
          <w14:ligatures w14:val="non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kern w:val="0"/>
          <w14:ligatures w14:val="none"/>
        </w:rPr>
      </w:pPr>
      <w:r>
        <w:rPr>
          <w:rFonts w:eastAsia="Times New Roman" w:cs="Times New Roman" w:ascii="Times New Roman" w:hAnsi="Times New Roman"/>
          <w:kern w:val="0"/>
          <w14:ligatures w14:val="none"/>
        </w:rPr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92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2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92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92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92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92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92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92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92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6392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6392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6392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63925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63925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63925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63925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63925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63925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6392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6392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6392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6392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6392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63925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86392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92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92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6392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63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ude.ai/chat/backend-documentation.md" TargetMode="External"/><Relationship Id="rId3" Type="http://schemas.openxmlformats.org/officeDocument/2006/relationships/hyperlink" Target="https://claude.ai/chat/frontend-documentation.md" TargetMode="External"/><Relationship Id="rId4" Type="http://schemas.openxmlformats.org/officeDocument/2006/relationships/hyperlink" Target="https://learn.microsoft.com/en-us/azure/cognitive-services/openai/" TargetMode="External"/><Relationship Id="rId5" Type="http://schemas.openxmlformats.org/officeDocument/2006/relationships/hyperlink" Target="https://github.com/joaomdmoura/crewai" TargetMode="External"/><Relationship Id="rId6" Type="http://schemas.openxmlformats.org/officeDocument/2006/relationships/hyperlink" Target="https://fastapi.tiangolo.com/" TargetMode="External"/><Relationship Id="rId7" Type="http://schemas.openxmlformats.org/officeDocument/2006/relationships/hyperlink" Target="https://nextjs.org/doc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LibreOffice/25.2.1.2$Windows_X86_64 LibreOffice_project/d3abf4aee5fd705e4a92bba33a32f40bc4e56f49</Application>
  <AppVersion>15.0000</AppVersion>
  <Pages>7</Pages>
  <Words>1009</Words>
  <Characters>5894</Characters>
  <CharactersWithSpaces>6697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2025-05-02T16:37:00Z</dcterms:created>
  <dc:creator>Omar Morris</dc:creator>
  <dc:description/>
  <dc:language>en-US</dc:language>
  <cp:lastModifiedBy/>
  <dcterms:modified xsi:type="dcterms:W3CDTF">2025-05-02T18:17:11Z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