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98FC" w14:textId="77777777" w:rsidR="00AE2594" w:rsidRDefault="00AE2594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>
        <w:rPr>
          <w:rFonts w:ascii="Helvetica" w:eastAsia="Times New Roman" w:hAnsi="Helvetica" w:cs="Helvetica"/>
          <w:color w:val="182B37"/>
          <w:sz w:val="27"/>
          <w:szCs w:val="27"/>
        </w:rPr>
        <w:t>Section 1</w:t>
      </w:r>
    </w:p>
    <w:p w14:paraId="3FFB88EE" w14:textId="0C97682F" w:rsid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Hello and welcome to the Apache Kafka.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Deep Di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>v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e, of course. Apache Kafka is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 published and subscribe messaging system,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which in general serves as a hub for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producers and consumers. It accepts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many different applications and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input streams, which makes it very versatile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when talking about other methods of dealing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with distributed messaging systems in this course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will go through how to install your own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Kafka cluster. We'll talk a lot about producers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consumers, and we'll talk about the main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method of labeling or groups of messages,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which is called a topic. All that more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in this Apache Kafka deep die. Of course,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I'm excited to get started with you, so let's dive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right in.</w:t>
      </w:r>
    </w:p>
    <w:p w14:paraId="229CD190" w14:textId="77777777" w:rsidR="00AE2594" w:rsidRDefault="00AE2594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</w:p>
    <w:p w14:paraId="70A42EE5" w14:textId="779B9100" w:rsidR="00AE2594" w:rsidRDefault="00AE2594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>
        <w:rPr>
          <w:rFonts w:ascii="Helvetica" w:eastAsia="Times New Roman" w:hAnsi="Helvetica" w:cs="Helvetica"/>
          <w:color w:val="182B37"/>
          <w:sz w:val="27"/>
          <w:szCs w:val="27"/>
        </w:rPr>
        <w:t>Section 2</w:t>
      </w:r>
    </w:p>
    <w:p w14:paraId="132A2E30" w14:textId="55F6BBB9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Hello again. I just wanted to make this short video to</w:t>
      </w:r>
      <w:r w:rsidR="00AE2594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help you get prepared for this section. I'll be putting a video</w:t>
      </w:r>
      <w:r w:rsidR="00AE2594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like this at the beginning of each section in this course,</w:t>
      </w:r>
      <w:r w:rsidR="00AE2594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just to get you prepared for what's coming</w:t>
      </w:r>
      <w:r w:rsidR="00AE2594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help you understand the section</w:t>
      </w:r>
      <w:r w:rsidR="00AE2594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 xml:space="preserve">and the lessons better. </w:t>
      </w:r>
      <w:r w:rsidR="00AE2594" w:rsidRPr="001823A1">
        <w:rPr>
          <w:rFonts w:ascii="Helvetica" w:eastAsia="Times New Roman" w:hAnsi="Helvetica" w:cs="Helvetica"/>
          <w:color w:val="182B37"/>
          <w:sz w:val="27"/>
          <w:szCs w:val="27"/>
        </w:rPr>
        <w:t>So,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 xml:space="preserve"> this this</w:t>
      </w:r>
      <w:r w:rsidR="00AE2594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section is called at first glance,</w:t>
      </w:r>
      <w:r w:rsidR="00AE2594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we're really taking a look at what casket</w:t>
      </w:r>
      <w:r w:rsidR="00AE2594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is and the components of it</w:t>
      </w:r>
      <w:r w:rsidR="00AE2594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what it's trying to solve.</w:t>
      </w:r>
    </w:p>
    <w:p w14:paraId="543A95E4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0:00:30</w:t>
      </w:r>
    </w:p>
    <w:p w14:paraId="66953D58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65F39EE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0E3E1497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Kafka is a published subscribe messaging</w:t>
      </w:r>
    </w:p>
    <w:p w14:paraId="7EA89003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0:00:33</w:t>
      </w:r>
    </w:p>
    <w:p w14:paraId="23A9B4E8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408DFED3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275B6A0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system, and the real benefit is</w:t>
      </w:r>
    </w:p>
    <w:p w14:paraId="18EBE707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0:00:36</w:t>
      </w:r>
    </w:p>
    <w:p w14:paraId="2D0AB549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ED97EC6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48E12FD2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is that you can take different applications and plug</w:t>
      </w:r>
    </w:p>
    <w:p w14:paraId="01F4667B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0:00:39</w:t>
      </w:r>
    </w:p>
    <w:p w14:paraId="180C3256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6F3C2D2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7085B7E5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lastRenderedPageBreak/>
        <w:t>into it almost like a hub, and you're able</w:t>
      </w:r>
    </w:p>
    <w:p w14:paraId="54ECC294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0:00:42</w:t>
      </w:r>
    </w:p>
    <w:p w14:paraId="19F1814F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0FA697F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01AE1704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to process millions of messages</w:t>
      </w:r>
    </w:p>
    <w:p w14:paraId="0EB59AD2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0:00:45</w:t>
      </w:r>
    </w:p>
    <w:p w14:paraId="68011DC4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DDFD0E2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E5D180F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all in real time, which is really,</w:t>
      </w:r>
    </w:p>
    <w:p w14:paraId="3470ECDD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0:00:47</w:t>
      </w:r>
    </w:p>
    <w:p w14:paraId="6B3BA5F6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A5AB9BD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5946CBD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really great for, ah, the efficiency</w:t>
      </w:r>
    </w:p>
    <w:p w14:paraId="1A1C69C7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0:00:50</w:t>
      </w:r>
    </w:p>
    <w:p w14:paraId="4F12A5F9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9762185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63F0998C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of that. But also it's great for, you know,</w:t>
      </w:r>
    </w:p>
    <w:p w14:paraId="203F6C79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0:00:54</w:t>
      </w:r>
    </w:p>
    <w:p w14:paraId="3C3124EA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4461FF5F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7E8EBB98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being able to plug basically anything in</w:t>
      </w:r>
    </w:p>
    <w:p w14:paraId="44BFBF7D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0:00:57</w:t>
      </w:r>
    </w:p>
    <w:p w14:paraId="0B21EF43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FE49071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6E86143E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have Kafka not really care about</w:t>
      </w:r>
    </w:p>
    <w:p w14:paraId="28C37C85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0:01:00</w:t>
      </w:r>
    </w:p>
    <w:p w14:paraId="6E8CC6AA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9AE6B7C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35E341D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what components are. There is just handling it</w:t>
      </w:r>
    </w:p>
    <w:p w14:paraId="7001FB9F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0:01:03</w:t>
      </w:r>
    </w:p>
    <w:p w14:paraId="171F00B8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B6B535C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7F69B2F4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lastRenderedPageBreak/>
        <w:t>as any other message. So that's what I want</w:t>
      </w:r>
    </w:p>
    <w:p w14:paraId="1503463C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0:01:06</w:t>
      </w:r>
    </w:p>
    <w:p w14:paraId="39AA2E8F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50C8F7B8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48D42A88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you to think about before we get into. This section of the</w:t>
      </w:r>
    </w:p>
    <w:p w14:paraId="0E707156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0:01:09</w:t>
      </w:r>
    </w:p>
    <w:p w14:paraId="0AB8A020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7E3A1B9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2C01598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first section is kind of application metrics and</w:t>
      </w:r>
    </w:p>
    <w:p w14:paraId="3E092476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0:01:12</w:t>
      </w:r>
    </w:p>
    <w:p w14:paraId="7FC89E34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4E6A1AD7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7947DF3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how the conflict cluster plugs into all</w:t>
      </w:r>
    </w:p>
    <w:p w14:paraId="76B0B6EE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0:01:14</w:t>
      </w:r>
    </w:p>
    <w:p w14:paraId="7466B8A0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3C5CF2F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76A9F7B1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these different things like producers and consumers.</w:t>
      </w:r>
    </w:p>
    <w:p w14:paraId="71903549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0:01:17</w:t>
      </w:r>
    </w:p>
    <w:p w14:paraId="4459389E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DDDCC0F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0EA19F1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So just have that mine. Kafka cluster is</w:t>
      </w:r>
    </w:p>
    <w:p w14:paraId="1FF1F8C3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0:01:20</w:t>
      </w:r>
    </w:p>
    <w:p w14:paraId="20E10BE3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7491BC08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15E7846E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 hub that you can plug everything into and</w:t>
      </w:r>
    </w:p>
    <w:p w14:paraId="6DD03DCF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0:01:24</w:t>
      </w:r>
    </w:p>
    <w:p w14:paraId="68E023D6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79CBA979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153173E8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is, uh, you know, processing millions</w:t>
      </w:r>
    </w:p>
    <w:p w14:paraId="253842F4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0:01:26</w:t>
      </w:r>
    </w:p>
    <w:p w14:paraId="7A6D62E7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51783712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0BE590D3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lastRenderedPageBreak/>
        <w:t>of messages, messages at a time. So with that,</w:t>
      </w:r>
    </w:p>
    <w:p w14:paraId="00F1959F" w14:textId="77777777" w:rsidR="001823A1" w:rsidRPr="001823A1" w:rsidRDefault="001823A1" w:rsidP="001823A1">
      <w:pPr>
        <w:shd w:val="clear" w:color="auto" w:fill="EFEFEF"/>
        <w:spacing w:after="75" w:line="240" w:lineRule="auto"/>
        <w:jc w:val="right"/>
        <w:rPr>
          <w:rFonts w:ascii="Helvetica" w:eastAsia="Times New Roman" w:hAnsi="Helvetica" w:cs="Helvetica"/>
          <w:color w:val="29485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29485B"/>
          <w:sz w:val="24"/>
          <w:szCs w:val="24"/>
        </w:rPr>
        <w:t>0:01:30</w:t>
      </w:r>
    </w:p>
    <w:p w14:paraId="4F059342" w14:textId="77777777" w:rsidR="001823A1" w:rsidRPr="001823A1" w:rsidRDefault="001823A1" w:rsidP="001823A1">
      <w:pPr>
        <w:shd w:val="clear" w:color="auto" w:fill="EFEFE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3EF220C" w14:textId="77777777" w:rsidR="001823A1" w:rsidRPr="001823A1" w:rsidRDefault="001823A1" w:rsidP="001823A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731927C" w14:textId="59DC0792" w:rsidR="001823A1" w:rsidRDefault="001823A1" w:rsidP="001823A1">
      <w:pPr>
        <w:shd w:val="clear" w:color="auto" w:fill="EFEFE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I'm looking forward to seeing you in the next lesson.</w:t>
      </w:r>
      <w:r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So we'll see you then.</w:t>
      </w:r>
    </w:p>
    <w:p w14:paraId="691B61F9" w14:textId="5A8A89E9" w:rsidR="001823A1" w:rsidRDefault="001823A1" w:rsidP="001823A1">
      <w:pPr>
        <w:shd w:val="clear" w:color="auto" w:fill="EFEFE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</w:p>
    <w:p w14:paraId="6C538643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Welcome back to the Apache Casca Deep Dive,</w:t>
      </w:r>
    </w:p>
    <w:p w14:paraId="5B529A32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0:00:04</w:t>
      </w:r>
    </w:p>
    <w:p w14:paraId="0AF252B3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D5B4B09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025A5FFB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Go ahead and get started with the basics of Apache</w:t>
      </w:r>
    </w:p>
    <w:p w14:paraId="6020CD24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0:00:06</w:t>
      </w:r>
    </w:p>
    <w:p w14:paraId="656AB751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4A079C15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0FB9C8F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Casca and look at the application</w:t>
      </w:r>
    </w:p>
    <w:p w14:paraId="6FB1E600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0:00:10</w:t>
      </w:r>
    </w:p>
    <w:p w14:paraId="16D175DA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7CA2FCBD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13C6E8FB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metrics. So Captain is a published subscribed</w:t>
      </w:r>
    </w:p>
    <w:p w14:paraId="50E4A4A6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0:00:13</w:t>
      </w:r>
    </w:p>
    <w:p w14:paraId="6E8D485F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3D1E5D12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0E55F6B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messaging system, which means that it's used to categorize</w:t>
      </w:r>
    </w:p>
    <w:p w14:paraId="0A8A6A96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0:00:17</w:t>
      </w:r>
    </w:p>
    <w:p w14:paraId="7B27A061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3A40A9AB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DB9C57C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published messages into classes without</w:t>
      </w:r>
    </w:p>
    <w:p w14:paraId="3ADA0103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0:00:20</w:t>
      </w:r>
    </w:p>
    <w:p w14:paraId="58659732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4C664177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09EA4614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knowledge of the subscriber. So unlike the client</w:t>
      </w:r>
    </w:p>
    <w:p w14:paraId="7B8F2A8E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lastRenderedPageBreak/>
        <w:t>0:00:23</w:t>
      </w:r>
    </w:p>
    <w:p w14:paraId="3E6079C1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62BB7CF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63739BF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server model, CAF Co. Allows for the client to post messages</w:t>
      </w:r>
    </w:p>
    <w:p w14:paraId="2FAF1B0C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0:00:27</w:t>
      </w:r>
    </w:p>
    <w:p w14:paraId="6BAD59D9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745CC666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6343EE7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even if the server is not running, allowing for better scalability</w:t>
      </w:r>
    </w:p>
    <w:p w14:paraId="3D5DE388" w14:textId="77777777" w:rsidR="001823A1" w:rsidRPr="001823A1" w:rsidRDefault="001823A1" w:rsidP="001823A1">
      <w:pPr>
        <w:shd w:val="clear" w:color="auto" w:fill="EFEFEF"/>
        <w:spacing w:after="75" w:line="240" w:lineRule="auto"/>
        <w:jc w:val="right"/>
        <w:rPr>
          <w:rFonts w:ascii="Helvetica" w:eastAsia="Times New Roman" w:hAnsi="Helvetica" w:cs="Helvetica"/>
          <w:color w:val="29485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29485B"/>
          <w:sz w:val="24"/>
          <w:szCs w:val="24"/>
        </w:rPr>
        <w:t>0:00:30</w:t>
      </w:r>
    </w:p>
    <w:p w14:paraId="55EEBA69" w14:textId="77777777" w:rsidR="001823A1" w:rsidRPr="001823A1" w:rsidRDefault="001823A1" w:rsidP="001823A1">
      <w:pPr>
        <w:shd w:val="clear" w:color="auto" w:fill="EFEFE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42723E76" w14:textId="77777777" w:rsidR="001823A1" w:rsidRPr="001823A1" w:rsidRDefault="001823A1" w:rsidP="001823A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3D3196C" w14:textId="77777777" w:rsidR="001823A1" w:rsidRPr="001823A1" w:rsidRDefault="001823A1" w:rsidP="001823A1">
      <w:pPr>
        <w:shd w:val="clear" w:color="auto" w:fill="EFEFE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up to millions of messages per second. This allows us</w:t>
      </w:r>
    </w:p>
    <w:p w14:paraId="448314EF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0:00:33</w:t>
      </w:r>
    </w:p>
    <w:p w14:paraId="73C6E059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F99BA22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786714F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to treat CAFTA as a hub for all types</w:t>
      </w:r>
    </w:p>
    <w:p w14:paraId="3BB5BE10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0:00:36</w:t>
      </w:r>
    </w:p>
    <w:p w14:paraId="464947E6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4582577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44A1F0B7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of data streams. No longer do you have to create thousands</w:t>
      </w:r>
    </w:p>
    <w:p w14:paraId="139C75F3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0:00:39</w:t>
      </w:r>
    </w:p>
    <w:p w14:paraId="74659A1B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78D5EBCD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41C40A30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of separate integrations, each with their own protocol and data</w:t>
      </w:r>
    </w:p>
    <w:p w14:paraId="18C7B0E0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0:00:42</w:t>
      </w:r>
    </w:p>
    <w:p w14:paraId="3FD94842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DB5DF60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15471FB9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format, having to manage those over a period</w:t>
      </w:r>
    </w:p>
    <w:p w14:paraId="6498B85F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0:00:45</w:t>
      </w:r>
    </w:p>
    <w:p w14:paraId="51E60F3E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1E3AB99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163AB98B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of time. You can now do couple of those components</w:t>
      </w:r>
    </w:p>
    <w:p w14:paraId="65ECBC5F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lastRenderedPageBreak/>
        <w:t>0:00:48</w:t>
      </w:r>
    </w:p>
    <w:p w14:paraId="4603862B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03EEA8D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8B8EF46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essentially plug them into the Kafka cluster and it's</w:t>
      </w:r>
    </w:p>
    <w:p w14:paraId="49C03848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0:00:52</w:t>
      </w:r>
    </w:p>
    <w:p w14:paraId="6E3BF28D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CD5079B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63918CDD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 cluster, so the nodes of the cluster are called brokers,</w:t>
      </w:r>
    </w:p>
    <w:p w14:paraId="61D5E608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0:00:55</w:t>
      </w:r>
    </w:p>
    <w:p w14:paraId="65E6A263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5BF095DE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7B240B0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we'll talk about brokers again in the future lesson.</w:t>
      </w:r>
    </w:p>
    <w:p w14:paraId="4C686E03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0:01:00</w:t>
      </w:r>
    </w:p>
    <w:p w14:paraId="5D514D44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30E244A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092E4A8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Some of the use cases for using Cap CA is</w:t>
      </w:r>
    </w:p>
    <w:p w14:paraId="3E5AB63B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0:01:03</w:t>
      </w:r>
    </w:p>
    <w:p w14:paraId="390DCDED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1A1C46D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15F986CE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for traditional messaging systems, activity tracking</w:t>
      </w:r>
    </w:p>
    <w:p w14:paraId="20B55452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0:01:07</w:t>
      </w:r>
    </w:p>
    <w:p w14:paraId="67708C34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3BF8C7E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467DA34D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or location tracking. Using I ot devices together</w:t>
      </w:r>
    </w:p>
    <w:p w14:paraId="5CEE9F88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0:01:11</w:t>
      </w:r>
    </w:p>
    <w:p w14:paraId="496B0716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9FBB94D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9007E70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logs from applications, stream processing,</w:t>
      </w:r>
    </w:p>
    <w:p w14:paraId="62FF62C1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0:01:14</w:t>
      </w:r>
    </w:p>
    <w:p w14:paraId="7A7C7EAB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514704B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4C249EA0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using the capita streams, a P I the coupling</w:t>
      </w:r>
    </w:p>
    <w:p w14:paraId="33E62E80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lastRenderedPageBreak/>
        <w:t>0:01:17</w:t>
      </w:r>
    </w:p>
    <w:p w14:paraId="2092BE31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38972189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18EE6667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of the components of your application, like databases</w:t>
      </w:r>
    </w:p>
    <w:p w14:paraId="0CDB4AE6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0:01:21</w:t>
      </w:r>
    </w:p>
    <w:p w14:paraId="53D505FC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E5389BC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5D7CE6F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or even integrated with big data tools like</w:t>
      </w:r>
    </w:p>
    <w:p w14:paraId="531749B2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0:01:23</w:t>
      </w:r>
    </w:p>
    <w:p w14:paraId="3F73158B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3D0E5435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69C13F81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Apache Spark. Or How do A Real World example</w:t>
      </w:r>
    </w:p>
    <w:p w14:paraId="35AE384B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0:01:26</w:t>
      </w:r>
    </w:p>
    <w:p w14:paraId="77B25575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F855CE6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0A498C8B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of how it's being used today is linked in</w:t>
      </w:r>
    </w:p>
    <w:p w14:paraId="42A171AF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0:01:29</w:t>
      </w:r>
    </w:p>
    <w:p w14:paraId="46932176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577925F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7370C92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who is tthe e, creator of Capta, uses CAFTA</w:t>
      </w:r>
    </w:p>
    <w:p w14:paraId="05EA1083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0:01:32</w:t>
      </w:r>
    </w:p>
    <w:p w14:paraId="7F883266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70277D4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4BBD4C3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to improve the accuracy of recommendations</w:t>
      </w:r>
    </w:p>
    <w:p w14:paraId="54DE0106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0:01:35</w:t>
      </w:r>
    </w:p>
    <w:p w14:paraId="63DA2842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43474717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07F1267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it gives you for reaching out to your professional</w:t>
      </w:r>
    </w:p>
    <w:p w14:paraId="45F1B31D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0:01:37</w:t>
      </w:r>
    </w:p>
    <w:p w14:paraId="64713421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5E9B299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17584E7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connections on Lincoln. In our interactive diagram</w:t>
      </w:r>
    </w:p>
    <w:p w14:paraId="24786C49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lastRenderedPageBreak/>
        <w:t>0:01:41</w:t>
      </w:r>
    </w:p>
    <w:p w14:paraId="3ADEE23E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39A476F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0B317D0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over on the right hand side of your screen, you'll see</w:t>
      </w:r>
    </w:p>
    <w:p w14:paraId="11A539AB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0:01:43</w:t>
      </w:r>
    </w:p>
    <w:p w14:paraId="0AA203F4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47E6F47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017F9CC9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producers, which are the A's and those</w:t>
      </w:r>
    </w:p>
    <w:p w14:paraId="17AE8205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0:01:46</w:t>
      </w:r>
    </w:p>
    <w:p w14:paraId="1CBEB9BC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5BE81DF3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72D1E1C2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are publishing messages to the Catholic cluster.</w:t>
      </w:r>
    </w:p>
    <w:p w14:paraId="78CEB5FA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0:01:49</w:t>
      </w:r>
    </w:p>
    <w:p w14:paraId="2D28243E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78033211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DA4A452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You'll also see consumers, which is the B.</w:t>
      </w:r>
    </w:p>
    <w:p w14:paraId="2040B83B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0:01:52</w:t>
      </w:r>
    </w:p>
    <w:p w14:paraId="6DE86C1F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0888E66A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06FC1B72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They allow applications to subscribe to a</w:t>
      </w:r>
    </w:p>
    <w:p w14:paraId="10B59AF7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0:01:55</w:t>
      </w:r>
    </w:p>
    <w:p w14:paraId="2206B233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75EF1867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70882B5D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stream of records so they're receiving the messages,</w:t>
      </w:r>
    </w:p>
    <w:p w14:paraId="32F48A0B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0:01:59</w:t>
      </w:r>
    </w:p>
    <w:p w14:paraId="6A609A31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7082D9C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FCA6B0D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along with producers and consumers. There are</w:t>
      </w:r>
    </w:p>
    <w:p w14:paraId="0379A01A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0:02:02</w:t>
      </w:r>
    </w:p>
    <w:p w14:paraId="6BFFB8C5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4C6047AA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4AA2664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stream processors and connectors. Stream</w:t>
      </w:r>
    </w:p>
    <w:p w14:paraId="2E8F97CE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lastRenderedPageBreak/>
        <w:t>0:02:06</w:t>
      </w:r>
    </w:p>
    <w:p w14:paraId="55BF8CA1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3082F1AD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A7E56FC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processors, the ones that have a C on them,</w:t>
      </w:r>
    </w:p>
    <w:p w14:paraId="4BDBD2EB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0:02:09</w:t>
      </w:r>
    </w:p>
    <w:p w14:paraId="4B376540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73426F6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16C775A0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allow the application to consume an input stream</w:t>
      </w:r>
    </w:p>
    <w:p w14:paraId="7CF82ED2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0:02:12</w:t>
      </w:r>
    </w:p>
    <w:p w14:paraId="58293B3A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40D21389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6444516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also an output stream simultaneously so</w:t>
      </w:r>
    </w:p>
    <w:p w14:paraId="141B406D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0:02:14</w:t>
      </w:r>
    </w:p>
    <w:p w14:paraId="74834A7F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BCDCD1D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142CFCA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they serve as essentially a producer and consumer.</w:t>
      </w:r>
    </w:p>
    <w:p w14:paraId="0B2A54C6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0:02:18</w:t>
      </w:r>
    </w:p>
    <w:p w14:paraId="7202E1FB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73A440E8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7F5B05AE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then connectors, which are the ones labeled D,</w:t>
      </w:r>
    </w:p>
    <w:p w14:paraId="61F5D8B9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0:02:21</w:t>
      </w:r>
    </w:p>
    <w:p w14:paraId="2F881C6E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13B77F08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01910BEF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allow you to plug in existing applications to provide functionality</w:t>
      </w:r>
    </w:p>
    <w:p w14:paraId="348381E1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0:02:25</w:t>
      </w:r>
    </w:p>
    <w:p w14:paraId="341A551B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713FACE8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2D93C67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like a database, for example, Capta is so popular</w:t>
      </w:r>
    </w:p>
    <w:p w14:paraId="52EEFDE1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0:02:28</w:t>
      </w:r>
    </w:p>
    <w:p w14:paraId="358E7F00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36AAE9CF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55D876A0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in high demand because of the ability to process</w:t>
      </w:r>
    </w:p>
    <w:p w14:paraId="6C4BBC74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lastRenderedPageBreak/>
        <w:t>0:02:31</w:t>
      </w:r>
    </w:p>
    <w:p w14:paraId="3089904C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8718BA7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707498E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so many streams and offer the extent ability it</w:t>
      </w:r>
    </w:p>
    <w:p w14:paraId="5D9D95CA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0:02:33</w:t>
      </w:r>
    </w:p>
    <w:p w14:paraId="018851FC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5BDDDBA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FF016B7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does. Let's continue learning about the basics by clicking</w:t>
      </w:r>
    </w:p>
    <w:p w14:paraId="78A4503B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0:02:37</w:t>
      </w:r>
    </w:p>
    <w:p w14:paraId="52A6DAE6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6287FF2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AC15150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on the next button in the lower right of the interactive diagram,</w:t>
      </w:r>
    </w:p>
    <w:p w14:paraId="25594135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0:02:43</w:t>
      </w:r>
    </w:p>
    <w:p w14:paraId="6C274B3E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3A7E842F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22A1BFE4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we'll continue talking about messages and ski mus.</w:t>
      </w:r>
    </w:p>
    <w:p w14:paraId="324B45E0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0:02:46</w:t>
      </w:r>
    </w:p>
    <w:p w14:paraId="0CC4771F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681AA472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61238E7E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So go ahead and mark this lesson complete,</w:t>
      </w:r>
    </w:p>
    <w:p w14:paraId="2C1E52E3" w14:textId="77777777" w:rsidR="001823A1" w:rsidRPr="001823A1" w:rsidRDefault="001823A1" w:rsidP="001823A1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9B9B9B"/>
          <w:sz w:val="24"/>
          <w:szCs w:val="24"/>
        </w:rPr>
      </w:pPr>
      <w:r w:rsidRPr="001823A1">
        <w:rPr>
          <w:rFonts w:ascii="Helvetica" w:eastAsia="Times New Roman" w:hAnsi="Helvetica" w:cs="Helvetica"/>
          <w:color w:val="9B9B9B"/>
          <w:sz w:val="24"/>
          <w:szCs w:val="24"/>
        </w:rPr>
        <w:t>0:02:50</w:t>
      </w:r>
    </w:p>
    <w:p w14:paraId="225EA383" w14:textId="77777777" w:rsidR="001823A1" w:rsidRPr="001823A1" w:rsidRDefault="001823A1" w:rsidP="001823A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B52A5C"/>
          <w:sz w:val="24"/>
          <w:szCs w:val="24"/>
        </w:rPr>
      </w:pPr>
      <w:r w:rsidRPr="001823A1">
        <w:rPr>
          <w:rFonts w:ascii="Material Icons" w:eastAsia="Times New Roman" w:hAnsi="Material Icons" w:cs="Helvetica"/>
          <w:color w:val="B52A5C"/>
          <w:sz w:val="27"/>
          <w:szCs w:val="27"/>
        </w:rPr>
        <w:t>outlined_flag</w:t>
      </w:r>
      <w:r w:rsidRPr="001823A1">
        <w:rPr>
          <w:rFonts w:ascii="Helvetica" w:eastAsia="Times New Roman" w:hAnsi="Helvetica" w:cs="Helvetica"/>
          <w:color w:val="B52A5C"/>
          <w:sz w:val="24"/>
          <w:szCs w:val="24"/>
        </w:rPr>
        <w:t>Flag</w:t>
      </w:r>
    </w:p>
    <w:p w14:paraId="23B39249" w14:textId="77777777" w:rsidR="001823A1" w:rsidRPr="001823A1" w:rsidRDefault="001823A1" w:rsidP="00182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 </w:t>
      </w:r>
    </w:p>
    <w:p w14:paraId="3AFFCF1D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1823A1">
        <w:rPr>
          <w:rFonts w:ascii="Helvetica" w:eastAsia="Times New Roman" w:hAnsi="Helvetica" w:cs="Helvetica"/>
          <w:color w:val="182B37"/>
          <w:sz w:val="27"/>
          <w:szCs w:val="27"/>
        </w:rPr>
        <w:t>and we'll see in the next lesson.</w:t>
      </w:r>
    </w:p>
    <w:p w14:paraId="0FD9A489" w14:textId="77777777" w:rsidR="001823A1" w:rsidRPr="001823A1" w:rsidRDefault="001823A1" w:rsidP="001823A1">
      <w:pPr>
        <w:shd w:val="clear" w:color="auto" w:fill="EFEFE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</w:p>
    <w:p w14:paraId="48F589A7" w14:textId="77777777" w:rsidR="001823A1" w:rsidRPr="001823A1" w:rsidRDefault="001823A1" w:rsidP="001823A1">
      <w:pPr>
        <w:shd w:val="clear" w:color="auto" w:fill="FFFFFF"/>
        <w:spacing w:after="300" w:line="240" w:lineRule="auto"/>
        <w:textAlignment w:val="top"/>
        <w:rPr>
          <w:rFonts w:ascii="Helvetica" w:eastAsia="Times New Roman" w:hAnsi="Helvetica" w:cs="Helvetica"/>
          <w:color w:val="182B37"/>
          <w:sz w:val="27"/>
          <w:szCs w:val="27"/>
        </w:rPr>
      </w:pPr>
    </w:p>
    <w:p w14:paraId="0052E056" w14:textId="77777777" w:rsidR="005F55BC" w:rsidRDefault="005F55BC"/>
    <w:sectPr w:rsidR="005F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A1"/>
    <w:rsid w:val="00094326"/>
    <w:rsid w:val="001823A1"/>
    <w:rsid w:val="005F55BC"/>
    <w:rsid w:val="00A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5193"/>
  <w15:chartTrackingRefBased/>
  <w15:docId w15:val="{19B0634F-A939-450A-9188-623C7740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16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40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08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86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0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80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46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5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63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53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50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6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7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32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94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30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38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89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09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6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90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35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59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6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7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294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24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4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8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81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99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0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17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06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1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2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56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7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22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4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89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70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9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4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20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59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82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75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9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592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33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18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34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3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55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2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8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51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1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23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7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47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92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75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19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02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62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45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8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16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54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09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07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22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7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21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83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27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86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7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198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49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03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84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24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5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0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80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4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74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5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4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6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96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7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53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7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23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7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10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10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23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Insight Tech</dc:creator>
  <cp:keywords/>
  <dc:description/>
  <cp:lastModifiedBy>Insight Tech</cp:lastModifiedBy>
  <cp:revision>2</cp:revision>
  <dcterms:created xsi:type="dcterms:W3CDTF">2020-07-21T05:05:00Z</dcterms:created>
  <dcterms:modified xsi:type="dcterms:W3CDTF">2020-07-21T05:21:00Z</dcterms:modified>
</cp:coreProperties>
</file>