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40" w:rsidRDefault="000A318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6DFE1" wp14:editId="4B27618D">
            <wp:extent cx="5983605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t_fb_met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83" b="23347"/>
                    <a:stretch/>
                  </pic:blipFill>
                  <pic:spPr bwMode="auto">
                    <a:xfrm>
                      <a:off x="0" y="0"/>
                      <a:ext cx="5983605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0A318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Pr="000A3180" w:rsidRDefault="00AE7640" w:rsidP="000A318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180">
        <w:rPr>
          <w:rFonts w:ascii="Times New Roman" w:hAnsi="Times New Roman" w:cs="Times New Roman"/>
          <w:b/>
          <w:sz w:val="24"/>
          <w:szCs w:val="24"/>
        </w:rPr>
        <w:t>SECURITATEA UNEI CASE</w:t>
      </w:r>
    </w:p>
    <w:p w:rsidR="00AE7640" w:rsidRPr="000A3180" w:rsidRDefault="00AE7640" w:rsidP="000A318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180">
        <w:rPr>
          <w:rFonts w:ascii="Times New Roman" w:hAnsi="Times New Roman" w:cs="Times New Roman"/>
          <w:b/>
          <w:sz w:val="24"/>
          <w:szCs w:val="24"/>
        </w:rPr>
        <w:t>(PROIECT B9)</w:t>
      </w:r>
    </w:p>
    <w:p w:rsidR="00AE7640" w:rsidRDefault="00AE7640" w:rsidP="000A318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0A318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343F82">
      <w:pPr>
        <w:tabs>
          <w:tab w:val="left" w:pos="312"/>
        </w:tabs>
        <w:spacing w:after="0" w:line="259" w:lineRule="auto"/>
        <w:ind w:left="0" w:right="63" w:firstLine="0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AE7640">
      <w:pPr>
        <w:tabs>
          <w:tab w:val="left" w:pos="312"/>
        </w:tabs>
        <w:spacing w:after="0" w:line="259" w:lineRule="auto"/>
        <w:ind w:left="0" w:right="6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343F82">
      <w:pPr>
        <w:tabs>
          <w:tab w:val="left" w:pos="312"/>
        </w:tabs>
        <w:spacing w:after="0" w:line="259" w:lineRule="auto"/>
        <w:ind w:left="0" w:right="63" w:firstLine="0"/>
        <w:rPr>
          <w:rFonts w:ascii="Times New Roman" w:hAnsi="Times New Roman" w:cs="Times New Roman"/>
          <w:sz w:val="24"/>
          <w:szCs w:val="24"/>
        </w:rPr>
      </w:pPr>
    </w:p>
    <w:p w:rsidR="00AE7640" w:rsidRDefault="00AE7640" w:rsidP="00343F82">
      <w:pPr>
        <w:tabs>
          <w:tab w:val="left" w:pos="312"/>
        </w:tabs>
        <w:spacing w:after="0" w:line="259" w:lineRule="auto"/>
        <w:ind w:left="0" w:right="63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343F82" w:rsidRDefault="00343F82" w:rsidP="00343F82">
      <w:pPr>
        <w:spacing w:after="16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Sabău Oana-Maria</w:t>
      </w:r>
    </w:p>
    <w:p w:rsidR="00343F82" w:rsidRDefault="00343F82" w:rsidP="00343F82">
      <w:pPr>
        <w:spacing w:after="16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Facultatea de Automatică și Calculatoare, </w:t>
      </w:r>
    </w:p>
    <w:p w:rsidR="00343F82" w:rsidRDefault="00343F82" w:rsidP="00343F82">
      <w:pPr>
        <w:spacing w:after="16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Calculatoare și Tehnologia Informației</w:t>
      </w:r>
    </w:p>
    <w:p w:rsidR="00343F82" w:rsidRDefault="00343F82" w:rsidP="00343F82">
      <w:pPr>
        <w:spacing w:after="16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I, Semestrul al II-lea</w:t>
      </w:r>
    </w:p>
    <w:p w:rsidR="00AE7640" w:rsidRDefault="00343F82" w:rsidP="00343F82">
      <w:pPr>
        <w:spacing w:after="160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 30212</w:t>
      </w:r>
      <w:r w:rsidR="00AE7640">
        <w:rPr>
          <w:rFonts w:ascii="Times New Roman" w:hAnsi="Times New Roman" w:cs="Times New Roman"/>
          <w:sz w:val="24"/>
          <w:szCs w:val="24"/>
        </w:rPr>
        <w:br w:type="page"/>
      </w:r>
    </w:p>
    <w:p w:rsidR="000776CC" w:rsidRDefault="0065715C" w:rsidP="005F1714">
      <w:pPr>
        <w:spacing w:after="160" w:line="259" w:lineRule="auto"/>
        <w:ind w:left="0" w:righ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Cuprins</w:t>
      </w:r>
    </w:p>
    <w:p w:rsidR="0001135B" w:rsidRDefault="0001135B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1135B" w:rsidRDefault="0001135B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01135B" w:rsidRPr="00167D78" w:rsidRDefault="00167D78">
      <w:pPr>
        <w:spacing w:after="160" w:line="259" w:lineRule="auto"/>
        <w:ind w:left="0" w:right="0" w:firstLine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"_SPECIFICAȚIE_PROIECT"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65715C" w:rsidRDefault="0065715C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167D78">
        <w:rPr>
          <w:rStyle w:val="Hyperlink"/>
          <w:rFonts w:ascii="Times New Roman" w:hAnsi="Times New Roman" w:cs="Times New Roman"/>
          <w:sz w:val="24"/>
          <w:szCs w:val="24"/>
        </w:rPr>
        <w:t>1. Specificație proiect</w:t>
      </w:r>
      <w:r w:rsidR="00167D78">
        <w:rPr>
          <w:rFonts w:ascii="Times New Roman" w:hAnsi="Times New Roman" w:cs="Times New Roman"/>
          <w:sz w:val="24"/>
          <w:szCs w:val="24"/>
        </w:rPr>
        <w:fldChar w:fldCharType="end"/>
      </w:r>
    </w:p>
    <w:p w:rsidR="0065715C" w:rsidRDefault="00090FD9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hyperlink w:anchor="_DESCRIERE_SCHEMĂ_BLOC," w:history="1">
        <w:r w:rsidR="0065715C" w:rsidRPr="00090FD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2. </w:t>
        </w:r>
        <w:r w:rsidR="003514AC" w:rsidRPr="00090FD9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="0065715C" w:rsidRPr="00090FD9">
          <w:rPr>
            <w:rStyle w:val="Hyperlink"/>
            <w:rFonts w:ascii="Times New Roman" w:hAnsi="Times New Roman" w:cs="Times New Roman"/>
            <w:sz w:val="24"/>
            <w:szCs w:val="24"/>
          </w:rPr>
          <w:t>esc</w:t>
        </w:r>
        <w:r w:rsidRPr="00090FD9">
          <w:rPr>
            <w:rStyle w:val="Hyperlink"/>
            <w:rFonts w:ascii="Times New Roman" w:hAnsi="Times New Roman" w:cs="Times New Roman"/>
            <w:sz w:val="24"/>
            <w:szCs w:val="24"/>
          </w:rPr>
          <w:t>riere schemă bloc</w:t>
        </w:r>
        <w:r w:rsidR="0065715C" w:rsidRPr="00090FD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, </w:t>
        </w:r>
        <w:r w:rsidR="00A86460" w:rsidRPr="00090FD9">
          <w:rPr>
            <w:rStyle w:val="Hyperlink"/>
            <w:rFonts w:ascii="Times New Roman" w:hAnsi="Times New Roman" w:cs="Times New Roman"/>
            <w:sz w:val="24"/>
            <w:szCs w:val="24"/>
          </w:rPr>
          <w:t>maparea intrărilor și ieșirilor, organigrama</w:t>
        </w:r>
        <w:r w:rsidRPr="00090FD9">
          <w:rPr>
            <w:rStyle w:val="Hyperlink"/>
            <w:rFonts w:ascii="Times New Roman" w:hAnsi="Times New Roman" w:cs="Times New Roman"/>
            <w:sz w:val="24"/>
            <w:szCs w:val="24"/>
          </w:rPr>
          <w:t>, schemă logică</w:t>
        </w:r>
      </w:hyperlink>
    </w:p>
    <w:p w:rsidR="0065715C" w:rsidRDefault="00655B99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hyperlink w:anchor="_PROIECTARE_ȘI_IMPLEMENTARE" w:history="1">
        <w:r w:rsidR="0065715C" w:rsidRPr="00655B99">
          <w:rPr>
            <w:rStyle w:val="Hyperlink"/>
            <w:rFonts w:ascii="Times New Roman" w:hAnsi="Times New Roman" w:cs="Times New Roman"/>
            <w:sz w:val="24"/>
            <w:szCs w:val="24"/>
          </w:rPr>
          <w:t>3.  Proiectare și implementare</w:t>
        </w:r>
      </w:hyperlink>
    </w:p>
    <w:p w:rsidR="0001135B" w:rsidRDefault="005F1714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hyperlink w:anchor="_4._LISTA_COMPONENTELOR" w:history="1">
        <w:r w:rsidR="0001135B" w:rsidRPr="005F1714">
          <w:rPr>
            <w:rStyle w:val="Hyperlink"/>
            <w:rFonts w:ascii="Times New Roman" w:hAnsi="Times New Roman" w:cs="Times New Roman"/>
            <w:sz w:val="24"/>
            <w:szCs w:val="24"/>
          </w:rPr>
          <w:t>4. Lista de componente utilizate și semnificația intrărilor/ieșirilor și a semnalelor</w:t>
        </w:r>
      </w:hyperlink>
    </w:p>
    <w:p w:rsidR="0001135B" w:rsidRDefault="006519EA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hyperlink w:anchor="_5._JUSTIFICAREA_SOLUȚIEI" w:history="1">
        <w:r w:rsidR="0001135B" w:rsidRPr="006519EA">
          <w:rPr>
            <w:rStyle w:val="Hyperlink"/>
            <w:rFonts w:ascii="Times New Roman" w:hAnsi="Times New Roman" w:cs="Times New Roman"/>
            <w:sz w:val="24"/>
            <w:szCs w:val="24"/>
          </w:rPr>
          <w:t>5. Justificarea soluției alese</w:t>
        </w:r>
      </w:hyperlink>
    </w:p>
    <w:p w:rsidR="007E7FC8" w:rsidRDefault="00065F31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hyperlink w:anchor="_6._MANUAL_DE" w:history="1">
        <w:r w:rsidR="007E7FC8" w:rsidRPr="00065F31">
          <w:rPr>
            <w:rStyle w:val="Hyperlink"/>
            <w:rFonts w:ascii="Times New Roman" w:hAnsi="Times New Roman" w:cs="Times New Roman"/>
            <w:sz w:val="24"/>
            <w:szCs w:val="24"/>
          </w:rPr>
          <w:t>6. Manual de utilizare</w:t>
        </w:r>
        <w:r w:rsidR="00BA315C" w:rsidRPr="00065F3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și întreținere</w:t>
        </w:r>
      </w:hyperlink>
    </w:p>
    <w:p w:rsidR="00655B99" w:rsidRDefault="006D0240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hyperlink w:anchor="_7._METODE_DE" w:history="1">
        <w:r w:rsidR="00655B99" w:rsidRPr="006D0240">
          <w:rPr>
            <w:rStyle w:val="Hyperlink"/>
            <w:rFonts w:ascii="Times New Roman" w:hAnsi="Times New Roman" w:cs="Times New Roman"/>
            <w:sz w:val="24"/>
            <w:szCs w:val="24"/>
          </w:rPr>
          <w:t>7. Metode de dezvoltare ulterioară</w:t>
        </w:r>
      </w:hyperlink>
      <w:bookmarkStart w:id="0" w:name="_GoBack"/>
      <w:bookmarkEnd w:id="0"/>
    </w:p>
    <w:p w:rsidR="000776CC" w:rsidRDefault="000776CC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6CC" w:rsidRPr="006D726B" w:rsidRDefault="006D726B" w:rsidP="006D726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SPECIFICAȚIE_PROIECT"/>
      <w:bookmarkEnd w:id="1"/>
      <w:r w:rsidRPr="006D726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SPECIFICAȚIE PROIECT</w:t>
      </w:r>
    </w:p>
    <w:p w:rsidR="00AE7640" w:rsidRDefault="00AE7640">
      <w:pPr>
        <w:spacing w:after="16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:rsidR="00CB15AC" w:rsidRDefault="00AE7640" w:rsidP="00AE7640">
      <w:pPr>
        <w:spacing w:after="0" w:line="259" w:lineRule="auto"/>
        <w:ind w:left="0" w:right="63" w:firstLine="0"/>
        <w:rPr>
          <w:sz w:val="54"/>
        </w:rPr>
      </w:pPr>
      <w:r>
        <w:rPr>
          <w:rFonts w:ascii="Times New Roman" w:hAnsi="Times New Roman" w:cs="Times New Roman"/>
          <w:sz w:val="24"/>
          <w:szCs w:val="24"/>
        </w:rPr>
        <w:t>Cerința proiectului este:</w:t>
      </w:r>
    </w:p>
    <w:p w:rsidR="00CB15AC" w:rsidRDefault="00CB15AC">
      <w:pPr>
        <w:spacing w:after="0" w:line="259" w:lineRule="auto"/>
        <w:ind w:left="0" w:right="63" w:firstLine="0"/>
        <w:jc w:val="center"/>
      </w:pPr>
    </w:p>
    <w:p w:rsidR="00D51A6A" w:rsidRPr="009E7477" w:rsidRDefault="00C54947">
      <w:pPr>
        <w:spacing w:after="23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9E7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5AC" w:rsidRPr="009E7477" w:rsidRDefault="00CB15AC" w:rsidP="00CB15A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7477">
        <w:rPr>
          <w:rFonts w:ascii="Times New Roman" w:hAnsi="Times New Roman" w:cs="Times New Roman"/>
          <w:sz w:val="24"/>
          <w:szCs w:val="24"/>
        </w:rPr>
        <w:t xml:space="preserve">Să se realizeze un automat pentru </w:t>
      </w:r>
      <w:r w:rsidRPr="009E7477">
        <w:rPr>
          <w:rFonts w:ascii="Times New Roman" w:hAnsi="Times New Roman" w:cs="Times New Roman"/>
          <w:b/>
          <w:sz w:val="24"/>
          <w:szCs w:val="24"/>
        </w:rPr>
        <w:t>securitatea unei case</w:t>
      </w:r>
      <w:r w:rsidRPr="009E7477">
        <w:rPr>
          <w:rFonts w:ascii="Times New Roman" w:hAnsi="Times New Roman" w:cs="Times New Roman"/>
          <w:sz w:val="24"/>
          <w:szCs w:val="24"/>
        </w:rPr>
        <w:t>.</w:t>
      </w:r>
    </w:p>
    <w:p w:rsidR="00CB15AC" w:rsidRPr="009E7477" w:rsidRDefault="00CB15AC" w:rsidP="00CB15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7477">
        <w:rPr>
          <w:rFonts w:ascii="Times New Roman" w:hAnsi="Times New Roman" w:cs="Times New Roman"/>
          <w:sz w:val="24"/>
          <w:szCs w:val="24"/>
        </w:rPr>
        <w:t>O casă cu două camere are mai mulţi senzori: senzori de mişcare în fiecare cameră, senzor de deschidere geam în fiecare cameră, senzor de deschidere uşă principală. Toţi senzorii sunt legaţi într-un sistem de alarmă, care supraveghează fiecare senzor şi dacă se întâmplă ceva (e.g. se deschide uşa), sună alarma, dacă modul în care este setat acest automat permite.</w:t>
      </w:r>
    </w:p>
    <w:p w:rsidR="00CB15AC" w:rsidRPr="009E7477" w:rsidRDefault="00CB15AC" w:rsidP="00CB15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7477">
        <w:rPr>
          <w:rFonts w:ascii="Times New Roman" w:hAnsi="Times New Roman" w:cs="Times New Roman"/>
          <w:sz w:val="24"/>
          <w:szCs w:val="24"/>
        </w:rPr>
        <w:t xml:space="preserve">Modurile selectabile sunt: </w:t>
      </w:r>
      <w:r w:rsidRPr="009E7477">
        <w:rPr>
          <w:rFonts w:ascii="Times New Roman" w:hAnsi="Times New Roman" w:cs="Times New Roman"/>
          <w:i/>
          <w:sz w:val="24"/>
          <w:szCs w:val="24"/>
        </w:rPr>
        <w:t>inactiv</w:t>
      </w:r>
      <w:r w:rsidRPr="009E7477">
        <w:rPr>
          <w:rFonts w:ascii="Times New Roman" w:hAnsi="Times New Roman" w:cs="Times New Roman"/>
          <w:sz w:val="24"/>
          <w:szCs w:val="24"/>
        </w:rPr>
        <w:t xml:space="preserve"> (în acest caz sistemul ignoră senzorii), </w:t>
      </w:r>
      <w:r w:rsidRPr="009E7477">
        <w:rPr>
          <w:rFonts w:ascii="Times New Roman" w:hAnsi="Times New Roman" w:cs="Times New Roman"/>
          <w:i/>
          <w:sz w:val="24"/>
          <w:szCs w:val="24"/>
        </w:rPr>
        <w:t>acasă</w:t>
      </w:r>
      <w:r w:rsidRPr="009E7477">
        <w:rPr>
          <w:rFonts w:ascii="Times New Roman" w:hAnsi="Times New Roman" w:cs="Times New Roman"/>
          <w:sz w:val="24"/>
          <w:szCs w:val="24"/>
        </w:rPr>
        <w:t xml:space="preserve"> (se iau în considerare doar senzorii de la uşă şi de la geamuri) şi </w:t>
      </w:r>
      <w:r w:rsidRPr="009E7477">
        <w:rPr>
          <w:rFonts w:ascii="Times New Roman" w:hAnsi="Times New Roman" w:cs="Times New Roman"/>
          <w:i/>
          <w:sz w:val="24"/>
          <w:szCs w:val="24"/>
        </w:rPr>
        <w:t>plecat</w:t>
      </w:r>
      <w:r w:rsidRPr="009E7477">
        <w:rPr>
          <w:rFonts w:ascii="Times New Roman" w:hAnsi="Times New Roman" w:cs="Times New Roman"/>
          <w:sz w:val="24"/>
          <w:szCs w:val="24"/>
        </w:rPr>
        <w:t xml:space="preserve"> (în acest caz sistemul ia în considerare toate dotările). Pentru a schimba modul sistemului, trebuie introdus un cod din patru cifre. Când se setează modul </w:t>
      </w:r>
      <w:r w:rsidRPr="009E7477">
        <w:rPr>
          <w:rFonts w:ascii="Times New Roman" w:hAnsi="Times New Roman" w:cs="Times New Roman"/>
          <w:i/>
          <w:sz w:val="24"/>
          <w:szCs w:val="24"/>
        </w:rPr>
        <w:t>acasă</w:t>
      </w:r>
      <w:r w:rsidRPr="009E7477">
        <w:rPr>
          <w:rFonts w:ascii="Times New Roman" w:hAnsi="Times New Roman" w:cs="Times New Roman"/>
          <w:sz w:val="24"/>
          <w:szCs w:val="24"/>
        </w:rPr>
        <w:t xml:space="preserve">, sirena sună în momentul în care un senzor, care se ia în considerare, se activează (e.g. se deschide geamul). Dacă modul setat este </w:t>
      </w:r>
      <w:r w:rsidRPr="009E7477">
        <w:rPr>
          <w:rFonts w:ascii="Times New Roman" w:hAnsi="Times New Roman" w:cs="Times New Roman"/>
          <w:i/>
          <w:sz w:val="24"/>
          <w:szCs w:val="24"/>
        </w:rPr>
        <w:t>plecat</w:t>
      </w:r>
      <w:r w:rsidRPr="009E7477">
        <w:rPr>
          <w:rFonts w:ascii="Times New Roman" w:hAnsi="Times New Roman" w:cs="Times New Roman"/>
          <w:sz w:val="24"/>
          <w:szCs w:val="24"/>
        </w:rPr>
        <w:t xml:space="preserve">, atunci există o întârziere de 15 secunde pentru a introduce codul şi a schimba în modul </w:t>
      </w:r>
      <w:r w:rsidRPr="009E7477">
        <w:rPr>
          <w:rFonts w:ascii="Times New Roman" w:hAnsi="Times New Roman" w:cs="Times New Roman"/>
          <w:i/>
          <w:sz w:val="24"/>
          <w:szCs w:val="24"/>
        </w:rPr>
        <w:t>inactiv</w:t>
      </w:r>
      <w:r w:rsidRPr="009E7477">
        <w:rPr>
          <w:rFonts w:ascii="Times New Roman" w:hAnsi="Times New Roman" w:cs="Times New Roman"/>
          <w:sz w:val="24"/>
          <w:szCs w:val="24"/>
        </w:rPr>
        <w:t xml:space="preserve"> / </w:t>
      </w:r>
      <w:r w:rsidRPr="009E7477">
        <w:rPr>
          <w:rFonts w:ascii="Times New Roman" w:hAnsi="Times New Roman" w:cs="Times New Roman"/>
          <w:i/>
          <w:sz w:val="24"/>
          <w:szCs w:val="24"/>
        </w:rPr>
        <w:t>acasă</w:t>
      </w:r>
      <w:r w:rsidRPr="009E7477">
        <w:rPr>
          <w:rFonts w:ascii="Times New Roman" w:hAnsi="Times New Roman" w:cs="Times New Roman"/>
          <w:sz w:val="24"/>
          <w:szCs w:val="24"/>
        </w:rPr>
        <w:t xml:space="preserve"> înainte de a suna sirena. Aceeaşi întârziere este valabilă când se setează modul </w:t>
      </w:r>
      <w:r w:rsidRPr="009E7477">
        <w:rPr>
          <w:rFonts w:ascii="Times New Roman" w:hAnsi="Times New Roman" w:cs="Times New Roman"/>
          <w:i/>
          <w:sz w:val="24"/>
          <w:szCs w:val="24"/>
        </w:rPr>
        <w:t>plecat</w:t>
      </w:r>
      <w:r w:rsidRPr="009E7477">
        <w:rPr>
          <w:rFonts w:ascii="Times New Roman" w:hAnsi="Times New Roman" w:cs="Times New Roman"/>
          <w:sz w:val="24"/>
          <w:szCs w:val="24"/>
        </w:rPr>
        <w:t xml:space="preserve"> şi atunci sistemul ignoră orice activitate de senzor (pentru ca utilizatorul să aibă timp să deschidă uşa şi să plece).</w:t>
      </w:r>
    </w:p>
    <w:p w:rsidR="00D51A6A" w:rsidRPr="00CB15AC" w:rsidRDefault="00D51A6A" w:rsidP="00CB15AC">
      <w:pPr>
        <w:spacing w:after="16" w:line="259" w:lineRule="auto"/>
        <w:ind w:left="0" w:right="0" w:firstLine="0"/>
        <w:rPr>
          <w:sz w:val="26"/>
          <w:szCs w:val="26"/>
        </w:rPr>
      </w:pP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9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9" w:line="259" w:lineRule="auto"/>
        <w:ind w:left="0" w:right="0" w:firstLine="0"/>
      </w:pPr>
      <w:r>
        <w:t xml:space="preserve"> </w:t>
      </w: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9E7477" w:rsidRDefault="009E7477">
      <w:pPr>
        <w:spacing w:after="19" w:line="259" w:lineRule="auto"/>
        <w:ind w:left="0" w:right="0" w:firstLine="0"/>
      </w:pPr>
    </w:p>
    <w:p w:rsidR="00AE7640" w:rsidRDefault="00AE7640">
      <w:pPr>
        <w:spacing w:after="19" w:line="259" w:lineRule="auto"/>
        <w:ind w:left="0" w:right="0" w:firstLine="0"/>
      </w:pP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C54947">
      <w:pPr>
        <w:spacing w:after="16" w:line="259" w:lineRule="auto"/>
        <w:ind w:left="0" w:right="0" w:firstLine="0"/>
      </w:pPr>
      <w:r>
        <w:t xml:space="preserve"> </w:t>
      </w:r>
    </w:p>
    <w:p w:rsidR="00D51A6A" w:rsidRDefault="00D51A6A">
      <w:pPr>
        <w:spacing w:after="9" w:line="259" w:lineRule="auto"/>
        <w:ind w:left="0" w:right="0" w:firstLine="0"/>
      </w:pPr>
    </w:p>
    <w:p w:rsidR="00D51A6A" w:rsidRDefault="004D7DD0" w:rsidP="00EE3700">
      <w:pPr>
        <w:pStyle w:val="Heading1"/>
        <w:spacing w:after="77"/>
        <w:ind w:left="0"/>
      </w:pPr>
      <w:bookmarkStart w:id="2" w:name="_DESCRIERE_SCHEMĂ_BLOC,"/>
      <w:bookmarkEnd w:id="2"/>
      <w:r w:rsidRPr="00A8646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DESCRIERE SCHEMĂ BLOC, SCHEMĂ LOGICĂ, </w:t>
      </w:r>
      <w:r w:rsidR="00A86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MAPAREA INTRĂRILOR ȘI IEȘIRILOR, ORGANIGRAMĂ</w:t>
      </w:r>
    </w:p>
    <w:p w:rsidR="004D7DD0" w:rsidRDefault="004D7DD0">
      <w:pPr>
        <w:spacing w:after="77" w:line="259" w:lineRule="auto"/>
        <w:ind w:left="0" w:right="0" w:firstLine="0"/>
      </w:pPr>
    </w:p>
    <w:p w:rsidR="004D7DD0" w:rsidRPr="004D7DD0" w:rsidRDefault="004D7DD0" w:rsidP="004D7DD0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     SCHEMA GRAFICĂ A CASEI </w:t>
      </w:r>
    </w:p>
    <w:p w:rsidR="00CB15AC" w:rsidRDefault="009E7477" w:rsidP="009E7477">
      <w:pPr>
        <w:spacing w:after="77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0B0F8FB" wp14:editId="704C5EC4">
            <wp:extent cx="5036820" cy="31590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case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826" cy="31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47" w:rsidRPr="004D7DD0" w:rsidRDefault="004D7DD0" w:rsidP="006A01A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2.2   SCHEMA BLOC (BLACK BOX)</w:t>
      </w:r>
    </w:p>
    <w:p w:rsidR="00C54947" w:rsidRDefault="00C54947" w:rsidP="006A01A7">
      <w:pPr>
        <w:pStyle w:val="Heading1"/>
        <w:numPr>
          <w:ilvl w:val="0"/>
          <w:numId w:val="0"/>
        </w:numPr>
        <w:rPr>
          <w:lang w:val="en-GB"/>
        </w:rPr>
      </w:pPr>
    </w:p>
    <w:p w:rsidR="00C54947" w:rsidRDefault="00C54947" w:rsidP="006A01A7">
      <w:pPr>
        <w:pStyle w:val="Heading1"/>
        <w:numPr>
          <w:ilvl w:val="0"/>
          <w:numId w:val="0"/>
        </w:numPr>
        <w:rPr>
          <w:lang w:val="en-GB"/>
        </w:rPr>
      </w:pPr>
    </w:p>
    <w:p w:rsidR="00D51A6A" w:rsidRDefault="005B2FB8" w:rsidP="009E7477">
      <w:pPr>
        <w:pStyle w:val="Heading1"/>
        <w:numPr>
          <w:ilvl w:val="0"/>
          <w:numId w:val="0"/>
        </w:numPr>
        <w:jc w:val="both"/>
        <w:rPr>
          <w:lang w:val="en-GB"/>
        </w:rPr>
      </w:pPr>
      <w:r>
        <w:rPr>
          <w:noProof/>
        </w:rPr>
        <w:drawing>
          <wp:inline distT="0" distB="0" distL="0" distR="0" wp14:anchorId="3CDC7E23" wp14:editId="71DFE525">
            <wp:extent cx="5747385" cy="2605018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A BLO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81" cy="26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41" w:rsidRDefault="005D6741" w:rsidP="005D6741">
      <w:pPr>
        <w:rPr>
          <w:lang w:val="en-GB"/>
        </w:rPr>
      </w:pPr>
    </w:p>
    <w:p w:rsidR="005D6741" w:rsidRDefault="005D6741" w:rsidP="005D6741">
      <w:pPr>
        <w:rPr>
          <w:lang w:val="en-GB"/>
        </w:rPr>
      </w:pPr>
    </w:p>
    <w:p w:rsidR="00A86460" w:rsidRDefault="00347B91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are 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</w:t>
      </w:r>
      <w:r w:rsidR="005B2FB8">
        <w:rPr>
          <w:rFonts w:ascii="Times New Roman" w:hAnsi="Times New Roman" w:cs="Times New Roman"/>
          <w:sz w:val="24"/>
          <w:szCs w:val="24"/>
          <w:lang w:val="en-GB"/>
        </w:rPr>
        <w:t>ă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5B2FB8">
        <w:rPr>
          <w:rFonts w:ascii="Times New Roman" w:hAnsi="Times New Roman" w:cs="Times New Roman"/>
          <w:sz w:val="24"/>
          <w:szCs w:val="24"/>
          <w:lang w:val="en-GB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</w:t>
      </w:r>
      <w:r w:rsidR="005B2FB8">
        <w:rPr>
          <w:rFonts w:ascii="Times New Roman" w:hAnsi="Times New Roman" w:cs="Times New Roman"/>
          <w:sz w:val="24"/>
          <w:szCs w:val="24"/>
          <w:lang w:val="en-GB"/>
        </w:rPr>
        <w:t>z</w:t>
      </w:r>
      <w:r>
        <w:rPr>
          <w:rFonts w:ascii="Times New Roman" w:hAnsi="Times New Roman" w:cs="Times New Roman"/>
          <w:sz w:val="24"/>
          <w:szCs w:val="24"/>
          <w:lang w:val="en-GB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Ușă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Geam1, Geam2, Mișcare1, Mișcare2),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selecție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(INACTIV: 00, PLECAT: 01, ACASĂ: 10, IEȘIRE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echivalent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inactiv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): 11),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celălate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RST.</w:t>
      </w:r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Ieșirile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ALARMĂ (1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activă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, 0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altfel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), CONFIRMARE COD PIN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CONFIRMARE MOD. </w:t>
      </w: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Pr="00A86460" w:rsidRDefault="00A86460" w:rsidP="00A86460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lang w:val="en-GB"/>
        </w:rPr>
        <w:t>2. 3   MAPAREA INTR</w:t>
      </w:r>
      <w:r>
        <w:rPr>
          <w:rFonts w:ascii="Times New Roman" w:hAnsi="Times New Roman" w:cs="Times New Roman"/>
          <w:color w:val="000000" w:themeColor="text1"/>
          <w:sz w:val="24"/>
        </w:rPr>
        <w:t>ĂRILOR ȘI IEȘIRILOR ÎNTRE UC ȘI UE</w:t>
      </w: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D6741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6B3E1" wp14:editId="400F86E5">
            <wp:extent cx="6929120" cy="447896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are - Copy - Cop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502" cy="44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41" w:rsidRDefault="005D6741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F1C63" w:rsidRDefault="005F1C63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A86460" w:rsidP="00A86460">
      <w:pPr>
        <w:pStyle w:val="Heading1"/>
        <w:numPr>
          <w:ilvl w:val="0"/>
          <w:numId w:val="0"/>
        </w:numPr>
        <w:ind w:left="127"/>
        <w:rPr>
          <w:rFonts w:ascii="Times New Roman" w:hAnsi="Times New Roman" w:cs="Times New Roman"/>
          <w:color w:val="000000" w:themeColor="text1"/>
          <w:sz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lang w:val="en-GB"/>
        </w:rPr>
        <w:lastRenderedPageBreak/>
        <w:t xml:space="preserve">2.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GB"/>
        </w:rPr>
        <w:t>4  ORGANIGRAMA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 (UNITATEA DE COMANDĂ)</w:t>
      </w:r>
    </w:p>
    <w:p w:rsidR="00A86460" w:rsidRDefault="00A86460" w:rsidP="00A86460">
      <w:pPr>
        <w:rPr>
          <w:lang w:val="en-GB"/>
        </w:rPr>
      </w:pPr>
    </w:p>
    <w:p w:rsidR="00A86460" w:rsidRPr="00A86460" w:rsidRDefault="00A86460" w:rsidP="00A86460">
      <w:pPr>
        <w:rPr>
          <w:lang w:val="en-GB"/>
        </w:rPr>
      </w:pPr>
    </w:p>
    <w:p w:rsidR="00A86460" w:rsidRPr="00A86460" w:rsidRDefault="00A86460" w:rsidP="00A86460">
      <w:pPr>
        <w:pStyle w:val="Heading1"/>
        <w:numPr>
          <w:ilvl w:val="0"/>
          <w:numId w:val="0"/>
        </w:numPr>
        <w:ind w:left="127"/>
        <w:jc w:val="center"/>
        <w:rPr>
          <w:rFonts w:ascii="Times New Roman" w:hAnsi="Times New Roman" w:cs="Times New Roman"/>
          <w:color w:val="000000" w:themeColor="text1"/>
          <w:sz w:val="24"/>
          <w:lang w:val="en-GB"/>
        </w:rPr>
      </w:pP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A86460" w:rsidP="00A86460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2EB6D5F6" wp14:editId="373AFEE2">
            <wp:extent cx="2471901" cy="70789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g buna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567" cy="70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090FD9" w:rsidRDefault="00090FD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090FD9" w:rsidRDefault="00090FD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2.5  SCHEMA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LOGICĂ</w:t>
      </w: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90FD9" w:rsidRDefault="00090FD9" w:rsidP="00090FD9">
      <w:pPr>
        <w:pStyle w:val="Heading1"/>
        <w:numPr>
          <w:ilvl w:val="0"/>
          <w:numId w:val="0"/>
        </w:numPr>
        <w:rPr>
          <w:lang w:val="en-GB"/>
        </w:rPr>
      </w:pPr>
      <w:r>
        <w:rPr>
          <w:noProof/>
        </w:rPr>
        <w:drawing>
          <wp:inline distT="0" distB="0" distL="0" distR="0" wp14:anchorId="6D50E6A3" wp14:editId="53ACE071">
            <wp:extent cx="6882153" cy="3253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 LOGIC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384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="00090FD9" w:rsidRDefault="00065F31" w:rsidP="00065F31">
      <w:pPr>
        <w:pStyle w:val="Heading1"/>
        <w:rPr>
          <w:rFonts w:ascii="Times New Roman" w:hAnsi="Times New Roman" w:cs="Times New Roman"/>
          <w:color w:val="000000" w:themeColor="text1"/>
          <w:sz w:val="24"/>
          <w:lang w:val="en-GB"/>
        </w:rPr>
      </w:pPr>
      <w:bookmarkStart w:id="3" w:name="_PROIECTARE_ȘI_IMPLEMENTARE"/>
      <w:bookmarkEnd w:id="3"/>
      <w:r>
        <w:rPr>
          <w:rFonts w:ascii="Times New Roman" w:hAnsi="Times New Roman" w:cs="Times New Roman"/>
          <w:color w:val="000000" w:themeColor="text1"/>
          <w:sz w:val="24"/>
          <w:lang w:val="en-GB"/>
        </w:rPr>
        <w:lastRenderedPageBreak/>
        <w:t>PROIECTARE ȘI IMPLEMENTARE</w:t>
      </w:r>
    </w:p>
    <w:p w:rsidR="00065F31" w:rsidRDefault="00065F31" w:rsidP="00065F31">
      <w:pPr>
        <w:rPr>
          <w:lang w:val="en-GB"/>
        </w:rPr>
      </w:pPr>
    </w:p>
    <w:p w:rsidR="00065F31" w:rsidRPr="00065F31" w:rsidRDefault="00065F31" w:rsidP="00065F3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simulat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Active-HDL 6.3. Este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hardware VHDL,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descrierea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circuitului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tip structural,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descries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comportamental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flux de date.</w:t>
      </w:r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realizarea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circuitului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folosit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comparatoare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biți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, multiplexor,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numărător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, comparator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16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biți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circuite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logice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combinaționale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modurile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acasă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01F">
        <w:rPr>
          <w:rFonts w:ascii="Times New Roman" w:hAnsi="Times New Roman" w:cs="Times New Roman"/>
          <w:sz w:val="24"/>
          <w:szCs w:val="24"/>
          <w:lang w:val="en-GB"/>
        </w:rPr>
        <w:t>plecat</w:t>
      </w:r>
      <w:proofErr w:type="spellEnd"/>
      <w:r w:rsidR="00B5501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814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65F31" w:rsidRDefault="00065F31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065F31" w:rsidRDefault="00065F31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A86460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A86460" w:rsidRDefault="005B2FB8" w:rsidP="005B2FB8">
      <w:pPr>
        <w:pStyle w:val="Heading1"/>
        <w:numPr>
          <w:ilvl w:val="0"/>
          <w:numId w:val="0"/>
        </w:numPr>
        <w:ind w:left="141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bookmarkStart w:id="4" w:name="_4._LISTA_COMPONENTELOR"/>
      <w:bookmarkEnd w:id="4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4. LISTA COMPONENTELOR UTILIZATE ȘI SEMNIFICAȚIA INTRĂRILOR/IEȘIRILOR ȘI A SEMNALELOR</w:t>
      </w:r>
    </w:p>
    <w:p w:rsidR="00470038" w:rsidRDefault="00470038" w:rsidP="00470038">
      <w:pPr>
        <w:rPr>
          <w:lang w:val="en-GB"/>
        </w:rPr>
      </w:pPr>
    </w:p>
    <w:p w:rsidR="00470038" w:rsidRPr="00470038" w:rsidRDefault="00470038" w:rsidP="0047003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375F6B">
        <w:rPr>
          <w:rFonts w:ascii="Times New Roman" w:hAnsi="Times New Roman" w:cs="Times New Roman"/>
          <w:sz w:val="24"/>
          <w:szCs w:val="24"/>
          <w:lang w:val="en-GB"/>
        </w:rPr>
        <w:t xml:space="preserve">face schema de </w:t>
      </w:r>
      <w:proofErr w:type="spellStart"/>
      <w:r w:rsidR="00375F6B">
        <w:rPr>
          <w:rFonts w:ascii="Times New Roman" w:hAnsi="Times New Roman" w:cs="Times New Roman"/>
          <w:sz w:val="24"/>
          <w:szCs w:val="24"/>
          <w:lang w:val="en-GB"/>
        </w:rPr>
        <w:t>montaj</w:t>
      </w:r>
      <w:proofErr w:type="spellEnd"/>
      <w:r w:rsidR="00375F6B">
        <w:rPr>
          <w:rFonts w:ascii="Times New Roman" w:hAnsi="Times New Roman" w:cs="Times New Roman"/>
          <w:sz w:val="24"/>
          <w:szCs w:val="24"/>
          <w:lang w:val="en-GB"/>
        </w:rPr>
        <w:t xml:space="preserve"> (schema </w:t>
      </w:r>
      <w:proofErr w:type="spellStart"/>
      <w:r w:rsidR="00375F6B">
        <w:rPr>
          <w:rFonts w:ascii="Times New Roman" w:hAnsi="Times New Roman" w:cs="Times New Roman"/>
          <w:sz w:val="24"/>
          <w:szCs w:val="24"/>
          <w:lang w:val="en-GB"/>
        </w:rPr>
        <w:t>logică</w:t>
      </w:r>
      <w:proofErr w:type="spellEnd"/>
      <w:r w:rsidR="00375F6B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="00375F6B">
        <w:rPr>
          <w:rFonts w:ascii="Times New Roman" w:hAnsi="Times New Roman" w:cs="Times New Roman"/>
          <w:sz w:val="24"/>
          <w:szCs w:val="24"/>
          <w:lang w:val="en-GB"/>
        </w:rPr>
        <w:t>avem</w:t>
      </w:r>
      <w:proofErr w:type="spellEnd"/>
      <w:r w:rsidR="00375F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5F6B">
        <w:rPr>
          <w:rFonts w:ascii="Times New Roman" w:hAnsi="Times New Roman" w:cs="Times New Roman"/>
          <w:sz w:val="24"/>
          <w:szCs w:val="24"/>
          <w:lang w:val="en-GB"/>
        </w:rPr>
        <w:t>nevoie</w:t>
      </w:r>
      <w:proofErr w:type="spellEnd"/>
      <w:r w:rsidR="00375F6B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375F6B">
        <w:rPr>
          <w:rFonts w:ascii="Times New Roman" w:hAnsi="Times New Roman" w:cs="Times New Roman"/>
          <w:sz w:val="24"/>
          <w:szCs w:val="24"/>
          <w:lang w:val="en-GB"/>
        </w:rPr>
        <w:t>următoarele</w:t>
      </w:r>
      <w:proofErr w:type="spellEnd"/>
      <w:r w:rsidR="00375F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5F6B">
        <w:rPr>
          <w:rFonts w:ascii="Times New Roman" w:hAnsi="Times New Roman" w:cs="Times New Roman"/>
          <w:sz w:val="24"/>
          <w:szCs w:val="24"/>
          <w:lang w:val="en-GB"/>
        </w:rPr>
        <w:t>componente</w:t>
      </w:r>
      <w:proofErr w:type="spellEnd"/>
      <w:r w:rsidR="00375F6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D6741" w:rsidRDefault="005D6741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D6741" w:rsidRDefault="005D6741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0C36B9">
        <w:rPr>
          <w:rFonts w:ascii="Times New Roman" w:hAnsi="Times New Roman" w:cs="Times New Roman"/>
          <w:b/>
          <w:sz w:val="24"/>
          <w:szCs w:val="24"/>
          <w:lang w:val="en-GB"/>
        </w:rPr>
        <w:t>. NUMĂRĂTOR BINAR MODULO 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automatul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„PLECAT”,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există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întârziere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de 15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propietarul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iasă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casă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DB4D1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introduce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codul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PIN.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nu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reușește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, se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porni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4D1F">
        <w:rPr>
          <w:rFonts w:ascii="Times New Roman" w:hAnsi="Times New Roman" w:cs="Times New Roman"/>
          <w:sz w:val="24"/>
          <w:szCs w:val="24"/>
          <w:lang w:val="en-GB"/>
        </w:rPr>
        <w:t>alarma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cadrul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numărătorului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integrat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divizor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frecvență</w:t>
      </w:r>
      <w:proofErr w:type="spellEnd"/>
      <w:r w:rsidR="00DB4D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număra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 xml:space="preserve"> 15 </w:t>
      </w:r>
      <w:proofErr w:type="spellStart"/>
      <w:r w:rsidR="005B2FB8"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 w:rsidR="005B2F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B2FB8" w:rsidRDefault="005B2FB8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DB4D1F" w:rsidRDefault="000C36B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I/O:</w:t>
      </w:r>
    </w:p>
    <w:p w:rsidR="000C36B9" w:rsidRDefault="000C36B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RESET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resetează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numărătorul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asincron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oricând</w:t>
      </w:r>
      <w:proofErr w:type="spellEnd"/>
    </w:p>
    <w:p w:rsidR="000C36B9" w:rsidRDefault="000C36B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CLK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tact</w:t>
      </w:r>
    </w:p>
    <w:p w:rsidR="000C36B9" w:rsidRDefault="000C36B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 15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plecat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numărarea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dispoziție</w:t>
      </w:r>
      <w:proofErr w:type="spellEnd"/>
    </w:p>
    <w:p w:rsidR="000C36B9" w:rsidRDefault="000C36B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Q1, Q2, Q3, Q4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numărată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numărătorului</w:t>
      </w:r>
      <w:proofErr w:type="spellEnd"/>
    </w:p>
    <w:p w:rsidR="000C36B9" w:rsidRDefault="000C36B9" w:rsidP="005D6741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T15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clc_plecat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activează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trecut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secunde</w:t>
      </w:r>
      <w:proofErr w:type="spellEnd"/>
    </w:p>
    <w:p w:rsidR="00DB4D1F" w:rsidRDefault="00EA7442" w:rsidP="002521EC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B382D" wp14:editId="5716EA1E">
            <wp:extent cx="4732020" cy="2161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MARATOR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" t="17803" r="44826" b="43655"/>
                    <a:stretch/>
                  </pic:blipFill>
                  <pic:spPr bwMode="auto">
                    <a:xfrm>
                      <a:off x="0" y="0"/>
                      <a:ext cx="4776034" cy="218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1EC" w:rsidRDefault="002521EC" w:rsidP="002521EC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COMPARATOR PE 16 BIȚI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correct,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egale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Este un comparator de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egalitate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care are o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singură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ieșire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I/O:</w:t>
      </w: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A: PIN INTRODUS</w:t>
      </w: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B: PIN CORECT</w:t>
      </w:r>
    </w:p>
    <w:p w:rsidR="002521EC" w:rsidRDefault="002521EC" w:rsidP="002521EC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egalitate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drept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enable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comparatoare</w:t>
      </w:r>
      <w:proofErr w:type="spellEnd"/>
    </w:p>
    <w:p w:rsidR="002521EC" w:rsidRDefault="002521EC" w:rsidP="002521EC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2521EC" w:rsidRDefault="002521EC" w:rsidP="002521EC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05D96" wp14:editId="65B3116A">
            <wp:extent cx="5119272" cy="3002280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2" r="40656" b="53899"/>
                    <a:stretch/>
                  </pic:blipFill>
                  <pic:spPr bwMode="auto">
                    <a:xfrm>
                      <a:off x="0" y="0"/>
                      <a:ext cx="5122962" cy="300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C63" w:rsidRDefault="005F1C63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COMPARATOR PE 2 BIȚI –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comparatoare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egalitate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 existent.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ales,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corespunzător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active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înseamnă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alt circuit.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enable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activate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comparatorul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biți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5F1C63" w:rsidRDefault="005F1C63" w:rsidP="005F1C63">
      <w:pPr>
        <w:ind w:left="0" w:firstLine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F1C63" w:rsidRDefault="005F1C63" w:rsidP="005F1C6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B00C1E" wp14:editId="79CD90FE">
            <wp:extent cx="4837320" cy="26898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" r="42566" b="52126"/>
                    <a:stretch/>
                  </pic:blipFill>
                  <pic:spPr bwMode="auto">
                    <a:xfrm>
                      <a:off x="0" y="0"/>
                      <a:ext cx="4845025" cy="269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656" w:rsidRDefault="00B55656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5F1C63" w:rsidRDefault="005F1C63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I/O:</w:t>
      </w:r>
    </w:p>
    <w:p w:rsidR="005F1C63" w:rsidRDefault="005F1C63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selectat</w:t>
      </w:r>
      <w:proofErr w:type="spellEnd"/>
    </w:p>
    <w:p w:rsidR="005F1C63" w:rsidRDefault="005F1C63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comparatoare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 „00”, „01”, „10”, „11”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5F1C63" w:rsidRDefault="005F1C63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enable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verificarea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modului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automatului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activat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s-a 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introdus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Pin-</w:t>
      </w:r>
      <w:proofErr w:type="spellStart"/>
      <w:r w:rsidR="00B55656">
        <w:rPr>
          <w:rFonts w:ascii="Times New Roman" w:hAnsi="Times New Roman" w:cs="Times New Roman"/>
          <w:sz w:val="24"/>
          <w:szCs w:val="24"/>
          <w:lang w:val="en-GB"/>
        </w:rPr>
        <w:t>ul</w:t>
      </w:r>
      <w:proofErr w:type="spellEnd"/>
      <w:r w:rsidR="00B55656">
        <w:rPr>
          <w:rFonts w:ascii="Times New Roman" w:hAnsi="Times New Roman" w:cs="Times New Roman"/>
          <w:sz w:val="24"/>
          <w:szCs w:val="24"/>
          <w:lang w:val="en-GB"/>
        </w:rPr>
        <w:t xml:space="preserve"> correct.</w:t>
      </w:r>
    </w:p>
    <w:p w:rsidR="00B55656" w:rsidRDefault="00B55656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egalitate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mod, 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57B6B" w:rsidRDefault="00857B6B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857B6B" w:rsidRDefault="00857B6B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857B6B" w:rsidRDefault="00857B6B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POARTA ȘI (COMPONENTĂ TTL – 408) –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face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operația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componentă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dezactiva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INACTIV/IEȘIRE.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meu,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a-mi genera 0 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dezactivată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57B6B" w:rsidRDefault="00857B6B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857B6B" w:rsidRDefault="00857B6B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857B6B" w:rsidRDefault="00857B6B" w:rsidP="005F1C63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 </w:t>
      </w:r>
      <w:r w:rsidRPr="00857B6B">
        <w:rPr>
          <w:rFonts w:ascii="Times New Roman" w:hAnsi="Times New Roman" w:cs="Times New Roman"/>
          <w:b/>
          <w:noProof/>
          <w:sz w:val="24"/>
          <w:szCs w:val="24"/>
        </w:rPr>
        <w:t xml:space="preserve">CLC ACASĂ </w:t>
      </w:r>
      <w:r>
        <w:rPr>
          <w:rFonts w:ascii="Times New Roman" w:hAnsi="Times New Roman" w:cs="Times New Roman"/>
          <w:noProof/>
          <w:sz w:val="24"/>
          <w:szCs w:val="24"/>
        </w:rPr>
        <w:t>– este un circuit logic combinațional care se activează dacă modul selectat este 10 (ACASĂ)</w:t>
      </w:r>
      <w:r w:rsidR="007749BD">
        <w:rPr>
          <w:rFonts w:ascii="Times New Roman" w:hAnsi="Times New Roman" w:cs="Times New Roman"/>
          <w:noProof/>
          <w:sz w:val="24"/>
          <w:szCs w:val="24"/>
        </w:rPr>
        <w:t xml:space="preserve"> prin enable, iar in funcție de senzorii activi are o ieșire pentru alarmă.</w:t>
      </w:r>
    </w:p>
    <w:p w:rsidR="007749BD" w:rsidRDefault="007749BD" w:rsidP="005F1C63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7749BD" w:rsidRDefault="007749BD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06605" wp14:editId="6796B07F">
            <wp:extent cx="5655945" cy="308997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73" cy="30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BD" w:rsidRDefault="007749BD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I/O:</w:t>
      </w:r>
    </w:p>
    <w:p w:rsidR="007749BD" w:rsidRDefault="007749BD" w:rsidP="005F1C63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p w:rsidR="007749BD" w:rsidRDefault="007749BD" w:rsidP="005F1C6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>
        <w:rPr>
          <w:rFonts w:ascii="Times New Roman" w:hAnsi="Times New Roman" w:cs="Times New Roman"/>
          <w:sz w:val="24"/>
          <w:szCs w:val="24"/>
        </w:rPr>
        <w:t>ă pe 1 dacă modul selectat este 10</w:t>
      </w:r>
    </w:p>
    <w:p w:rsidR="007749BD" w:rsidRDefault="007749BD" w:rsidP="005F1C6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SENZORI: sistemul de senzori al casei</w:t>
      </w:r>
    </w:p>
    <w:p w:rsidR="007749BD" w:rsidRPr="007749BD" w:rsidRDefault="007749BD" w:rsidP="005F1C63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ieșire intermediară pentru alarmă (va intra într-un multiplexor)</w:t>
      </w:r>
    </w:p>
    <w:p w:rsidR="007749BD" w:rsidRDefault="007749BD" w:rsidP="007749BD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CLC PLECAT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este un circuit logic combinațional care se activează dacă modul selectat este </w:t>
      </w:r>
      <w:r>
        <w:rPr>
          <w:rFonts w:ascii="Times New Roman" w:hAnsi="Times New Roman" w:cs="Times New Roman"/>
          <w:noProof/>
          <w:sz w:val="24"/>
          <w:szCs w:val="24"/>
        </w:rPr>
        <w:t>01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>PLECAT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prin enable, iar </w:t>
      </w:r>
      <w:r>
        <w:rPr>
          <w:rFonts w:ascii="Times New Roman" w:hAnsi="Times New Roman" w:cs="Times New Roman"/>
          <w:noProof/>
          <w:sz w:val="24"/>
          <w:szCs w:val="24"/>
        </w:rPr>
        <w:t>dacă cel puțin unul dintre senzori este activ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 activează </w:t>
      </w:r>
      <w:r>
        <w:rPr>
          <w:rFonts w:ascii="Times New Roman" w:hAnsi="Times New Roman" w:cs="Times New Roman"/>
          <w:noProof/>
          <w:sz w:val="24"/>
          <w:szCs w:val="24"/>
        </w:rPr>
        <w:t>ieșire</w:t>
      </w:r>
      <w:r>
        <w:rPr>
          <w:rFonts w:ascii="Times New Roman" w:hAnsi="Times New Roman" w:cs="Times New Roman"/>
          <w:noProof/>
          <w:sz w:val="24"/>
          <w:szCs w:val="24"/>
        </w:rPr>
        <w:t>aa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pentru alarmă.</w:t>
      </w:r>
    </w:p>
    <w:p w:rsidR="007749BD" w:rsidRDefault="007749BD" w:rsidP="007749BD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DDA72" wp14:editId="17B206E2">
            <wp:extent cx="4979364" cy="2720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324" cy="27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80" w:rsidRDefault="00561C80" w:rsidP="007749BD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561C80" w:rsidRDefault="00561C80" w:rsidP="00561C80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I/O:</w:t>
      </w:r>
    </w:p>
    <w:p w:rsidR="00561C80" w:rsidRDefault="00561C80" w:rsidP="00561C8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EN: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ă pe 1 dacă modul selectat este 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561C80" w:rsidRDefault="00561C80" w:rsidP="00561C8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SENZORI: sistemul de senzori al casei</w:t>
      </w:r>
    </w:p>
    <w:p w:rsidR="00561C80" w:rsidRDefault="00561C80" w:rsidP="00561C80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ieșire intermediară pentru alarmă (va intra într-un multiplexor)</w:t>
      </w:r>
    </w:p>
    <w:p w:rsidR="00561C80" w:rsidRDefault="00561C80" w:rsidP="00561C8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61C80" w:rsidRPr="00561C80" w:rsidRDefault="00561C80" w:rsidP="00561C80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MULTIPLEXOR 4:1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un circuit logic combinațional care, în funcție de selecție va activa intrarea corespunzătoare și va pune pe ieșire conținutul acesteia. </w:t>
      </w:r>
      <w:r w:rsidR="00C706F6">
        <w:rPr>
          <w:rFonts w:ascii="Times New Roman" w:hAnsi="Times New Roman" w:cs="Times New Roman"/>
          <w:color w:val="000000" w:themeColor="text1"/>
          <w:sz w:val="24"/>
          <w:szCs w:val="24"/>
        </w:rPr>
        <w:t>În funcție de modul alesși de senzorii activi, alarma va fi 1 sau 0.</w:t>
      </w:r>
    </w:p>
    <w:p w:rsidR="00561C80" w:rsidRDefault="00C706F6" w:rsidP="00C706F6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BEB9CF" wp14:editId="66EB0C65">
            <wp:extent cx="2709963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1632" r="37695" b="-1632"/>
                    <a:stretch/>
                  </pic:blipFill>
                  <pic:spPr bwMode="auto">
                    <a:xfrm>
                      <a:off x="0" y="0"/>
                      <a:ext cx="2724861" cy="264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038" w:rsidRDefault="00470038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Notații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I/O:</w:t>
      </w:r>
    </w:p>
    <w:p w:rsidR="00470038" w:rsidRDefault="00470038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A, B, C, D: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intrări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multiplexorului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determinate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SENZORI,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alarmele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intermediare</w:t>
      </w:r>
      <w:proofErr w:type="spellEnd"/>
    </w:p>
    <w:p w:rsidR="00470038" w:rsidRDefault="00470038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selecție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corespunde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automatul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permițând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funcționarea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alarmei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70038" w:rsidRDefault="00470038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ALARM: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ieșirea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automatului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activează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funcție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selecție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F1714" w:rsidRDefault="005F1714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55B99" w:rsidRDefault="00655B99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55B99" w:rsidRDefault="00655B99" w:rsidP="00655B99">
      <w:pPr>
        <w:pStyle w:val="Heading1"/>
        <w:numPr>
          <w:ilvl w:val="0"/>
          <w:numId w:val="0"/>
        </w:numPr>
        <w:ind w:left="142"/>
        <w:rPr>
          <w:rFonts w:ascii="Times New Roman" w:hAnsi="Times New Roman" w:cs="Times New Roman"/>
          <w:color w:val="000000" w:themeColor="text1"/>
          <w:sz w:val="24"/>
          <w:lang w:val="en-GB"/>
        </w:rPr>
      </w:pPr>
      <w:bookmarkStart w:id="5" w:name="_5._JUSTIFICAREA_SOLUȚIEI"/>
      <w:bookmarkEnd w:id="5"/>
      <w:r>
        <w:rPr>
          <w:rFonts w:ascii="Times New Roman" w:hAnsi="Times New Roman" w:cs="Times New Roman"/>
          <w:color w:val="000000" w:themeColor="text1"/>
          <w:sz w:val="24"/>
          <w:lang w:val="en-GB"/>
        </w:rPr>
        <w:t>5. JUSTIFICAREA SOLUȚIEI ALESE</w:t>
      </w:r>
    </w:p>
    <w:p w:rsidR="00655B99" w:rsidRDefault="00655B99" w:rsidP="00655B99">
      <w:pPr>
        <w:rPr>
          <w:lang w:val="en-GB"/>
        </w:rPr>
      </w:pPr>
    </w:p>
    <w:p w:rsidR="00EB58E1" w:rsidRPr="00EB58E1" w:rsidRDefault="00EB58E1" w:rsidP="00EB58E1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Am ales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această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soluție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deoarece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considerat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cea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simplă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rapidă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detectarea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modului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și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interogarea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senzorilor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prin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folosirea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logicii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combinaționale</w:t>
      </w:r>
      <w:proofErr w:type="spellEnd"/>
      <w:r>
        <w:rPr>
          <w:rFonts w:ascii="Times New Roman" w:hAnsi="Times New Roman" w:cs="Times New Roman"/>
          <w:sz w:val="24"/>
          <w:lang w:val="en-GB"/>
        </w:rPr>
        <w:t>.</w:t>
      </w:r>
    </w:p>
    <w:p w:rsidR="005F1714" w:rsidRDefault="005F1714" w:rsidP="00470038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1714" w:rsidRDefault="005F1714" w:rsidP="005F1714">
      <w:pPr>
        <w:pStyle w:val="Heading1"/>
        <w:numPr>
          <w:ilvl w:val="0"/>
          <w:numId w:val="0"/>
        </w:numPr>
        <w:ind w:left="141"/>
        <w:rPr>
          <w:rFonts w:ascii="Times New Roman" w:hAnsi="Times New Roman" w:cs="Times New Roman"/>
          <w:color w:val="000000" w:themeColor="text1"/>
          <w:sz w:val="24"/>
          <w:lang w:val="en-GB"/>
        </w:rPr>
      </w:pPr>
      <w:bookmarkStart w:id="6" w:name="_6._MANUAL_DE"/>
      <w:bookmarkEnd w:id="6"/>
      <w:r>
        <w:rPr>
          <w:rFonts w:ascii="Times New Roman" w:hAnsi="Times New Roman" w:cs="Times New Roman"/>
          <w:color w:val="000000" w:themeColor="text1"/>
          <w:sz w:val="24"/>
          <w:lang w:val="en-GB"/>
        </w:rPr>
        <w:t>6. MANUAL DE UTILIZARE ȘI ÎNTREȚINERE</w:t>
      </w:r>
    </w:p>
    <w:p w:rsidR="005F1714" w:rsidRDefault="005F1714" w:rsidP="005F1714">
      <w:pPr>
        <w:rPr>
          <w:lang w:val="en-GB"/>
        </w:rPr>
      </w:pPr>
    </w:p>
    <w:p w:rsidR="005F1714" w:rsidRPr="005F1714" w:rsidRDefault="005F1714" w:rsidP="00065F31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1.</w:t>
      </w:r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pornește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dispozitivul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alarmă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Se introduce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PIN. </w:t>
      </w:r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apasă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butonul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confirmare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după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introducerea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codului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PIN.</w:t>
      </w:r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selectează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dorit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sistemul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funcțiune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Cele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4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moduri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selecție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sunt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: INACTIV (00), PLECAT (01), ACASĂ (10)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IEȘIRE (11).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cazul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selecției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inactive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sau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ieșire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dispozitivul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rămâne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pornit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dar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nu 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considera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nicio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proofErr w:type="gram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mișcare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deci</w:t>
      </w:r>
      <w:proofErr w:type="spellEnd"/>
      <w:proofErr w:type="gram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alarma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fi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dezactivată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5F1714" w:rsidRDefault="005F1714" w:rsidP="00065F31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cazul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selecției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acasă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vor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interoga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doar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senzorii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la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geamuri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la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ușă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;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cazul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detectării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unei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schimbări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stare (se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deschide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ușa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deschide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geamul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),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alarma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porni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imediat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anunțând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locatarii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cazul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selecției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plecat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declanșa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un timer care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numără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15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secunde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pentru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ca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utilizatorul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aibă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timp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părăsească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casa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fără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 se active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alarma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după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care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toți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senzorii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vor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fi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luați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considerare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La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fel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proceda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la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revenirea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acasă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ca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lase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introduceți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codul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PIN.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cazul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care nu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este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introdus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sirena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activa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Dacă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modul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este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acasă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sau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plecat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este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introdus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un PIN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greș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it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sirena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porni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imediat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Pentru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schimbare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MOD,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este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necesară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fiecare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introducerea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PIN-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ului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corect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proofErr w:type="gram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prin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butonul</w:t>
      </w:r>
      <w:proofErr w:type="spellEnd"/>
      <w:proofErr w:type="gram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confirmare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selectarea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proofErr w:type="spellStart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Dacă</w:t>
      </w:r>
      <w:proofErr w:type="spellEnd"/>
      <w:r w:rsidRPr="005F17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dorește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schimbarea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codului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PIN,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sistemul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trebuie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afle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modul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inactive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sau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ieșire</w:t>
      </w:r>
      <w:proofErr w:type="spellEnd"/>
      <w:r w:rsidR="00065F3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6519EA" w:rsidRDefault="006519EA" w:rsidP="00065F31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recomandă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ca PIN-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nu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schimbe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durata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selecție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mod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lungă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minut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permite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activarea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dezactivarea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funcțiilor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9206DD" w:rsidRDefault="009206DD" w:rsidP="00065F31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015AD4" w:rsidRDefault="00015AD4" w:rsidP="009206DD">
      <w:pPr>
        <w:pStyle w:val="Heading1"/>
        <w:numPr>
          <w:ilvl w:val="0"/>
          <w:numId w:val="0"/>
        </w:numPr>
        <w:ind w:left="127"/>
        <w:rPr>
          <w:rFonts w:ascii="Times New Roman" w:hAnsi="Times New Roman" w:cs="Times New Roman"/>
          <w:color w:val="000000" w:themeColor="text1"/>
          <w:sz w:val="24"/>
        </w:rPr>
      </w:pPr>
    </w:p>
    <w:p w:rsidR="009206DD" w:rsidRDefault="009206DD" w:rsidP="009206DD">
      <w:pPr>
        <w:pStyle w:val="Heading1"/>
        <w:numPr>
          <w:ilvl w:val="0"/>
          <w:numId w:val="0"/>
        </w:numPr>
        <w:ind w:left="127"/>
        <w:rPr>
          <w:rFonts w:ascii="Times New Roman" w:hAnsi="Times New Roman" w:cs="Times New Roman"/>
          <w:color w:val="000000" w:themeColor="text1"/>
          <w:sz w:val="24"/>
        </w:rPr>
      </w:pPr>
      <w:bookmarkStart w:id="7" w:name="_7._METODE_DE"/>
      <w:bookmarkEnd w:id="7"/>
      <w:r>
        <w:rPr>
          <w:rFonts w:ascii="Times New Roman" w:hAnsi="Times New Roman" w:cs="Times New Roman"/>
          <w:color w:val="000000" w:themeColor="text1"/>
          <w:sz w:val="24"/>
        </w:rPr>
        <w:t>7. METODE DE DEZVOLTARE ULTERIOARĂ</w:t>
      </w:r>
    </w:p>
    <w:p w:rsidR="009206DD" w:rsidRPr="009206DD" w:rsidRDefault="009206DD" w:rsidP="009206DD"/>
    <w:p w:rsidR="009206DD" w:rsidRDefault="009206DD" w:rsidP="009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-folosirea a mai puține resurse</w:t>
      </w:r>
    </w:p>
    <w:p w:rsidR="009206DD" w:rsidRDefault="009206DD" w:rsidP="009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-introducerea a unei logici secvențiale pentru memorarea pinului și schimbarea lui</w:t>
      </w:r>
    </w:p>
    <w:p w:rsidR="009206DD" w:rsidRPr="009206DD" w:rsidRDefault="009206DD" w:rsidP="009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-extinderea la un sistem mai complex de senzori și la un meniu de selecție mai vast</w:t>
      </w:r>
    </w:p>
    <w:sectPr w:rsidR="009206DD" w:rsidRPr="009206DD">
      <w:pgSz w:w="12240" w:h="15840"/>
      <w:pgMar w:top="1447" w:right="1377" w:bottom="1632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5D1F"/>
    <w:multiLevelType w:val="multilevel"/>
    <w:tmpl w:val="D840C78E"/>
    <w:lvl w:ilvl="0">
      <w:start w:val="1"/>
      <w:numFmt w:val="decimal"/>
      <w:pStyle w:val="Heading1"/>
      <w:lvlText w:val="%1."/>
      <w:lvlJc w:val="left"/>
      <w:pPr>
        <w:ind w:left="283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."/>
      <w:lvlJc w:val="left"/>
      <w:pPr>
        <w:ind w:left="425"/>
      </w:pPr>
      <w:rPr>
        <w:rFonts w:ascii="Arial" w:eastAsia="Arial" w:hAnsi="Arial" w:cs="Arial"/>
        <w:b/>
        <w:bCs/>
        <w:i w:val="0"/>
        <w:strike w:val="0"/>
        <w:dstrike w:val="0"/>
        <w:color w:val="3C78D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3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557CE0"/>
    <w:multiLevelType w:val="hybridMultilevel"/>
    <w:tmpl w:val="DCB83302"/>
    <w:lvl w:ilvl="0" w:tplc="2D1C1A3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44DA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8C9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709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097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67B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4ED5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0833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24D0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417444"/>
    <w:multiLevelType w:val="hybridMultilevel"/>
    <w:tmpl w:val="32B818AE"/>
    <w:lvl w:ilvl="0" w:tplc="0FC0808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085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0EB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340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2218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BA6B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EA3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E68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0FC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6A"/>
    <w:rsid w:val="0001135B"/>
    <w:rsid w:val="00015AD4"/>
    <w:rsid w:val="0005045B"/>
    <w:rsid w:val="00065F31"/>
    <w:rsid w:val="00070213"/>
    <w:rsid w:val="000776CC"/>
    <w:rsid w:val="00090FD9"/>
    <w:rsid w:val="000A3180"/>
    <w:rsid w:val="000C36B9"/>
    <w:rsid w:val="000F3D6F"/>
    <w:rsid w:val="001574CC"/>
    <w:rsid w:val="00167D78"/>
    <w:rsid w:val="001A3987"/>
    <w:rsid w:val="002521EC"/>
    <w:rsid w:val="002C44F8"/>
    <w:rsid w:val="00343F82"/>
    <w:rsid w:val="00347B91"/>
    <w:rsid w:val="003506A8"/>
    <w:rsid w:val="003514AC"/>
    <w:rsid w:val="003605C2"/>
    <w:rsid w:val="00375F6B"/>
    <w:rsid w:val="00460805"/>
    <w:rsid w:val="00470038"/>
    <w:rsid w:val="00473AD7"/>
    <w:rsid w:val="00492958"/>
    <w:rsid w:val="004D7DD0"/>
    <w:rsid w:val="00561C80"/>
    <w:rsid w:val="005B2FB8"/>
    <w:rsid w:val="005D6741"/>
    <w:rsid w:val="005F1714"/>
    <w:rsid w:val="005F1C63"/>
    <w:rsid w:val="005F4FEC"/>
    <w:rsid w:val="006519EA"/>
    <w:rsid w:val="00655B99"/>
    <w:rsid w:val="0065715C"/>
    <w:rsid w:val="006A01A7"/>
    <w:rsid w:val="006D0240"/>
    <w:rsid w:val="006D726B"/>
    <w:rsid w:val="0072677D"/>
    <w:rsid w:val="007749BD"/>
    <w:rsid w:val="007E7FC8"/>
    <w:rsid w:val="00857B6B"/>
    <w:rsid w:val="00910A3A"/>
    <w:rsid w:val="009206DD"/>
    <w:rsid w:val="00972303"/>
    <w:rsid w:val="009E7477"/>
    <w:rsid w:val="00A21D2F"/>
    <w:rsid w:val="00A86460"/>
    <w:rsid w:val="00AE6D21"/>
    <w:rsid w:val="00AE7640"/>
    <w:rsid w:val="00B5501F"/>
    <w:rsid w:val="00B55656"/>
    <w:rsid w:val="00B74EC0"/>
    <w:rsid w:val="00BA315C"/>
    <w:rsid w:val="00C54947"/>
    <w:rsid w:val="00C706F6"/>
    <w:rsid w:val="00C814D2"/>
    <w:rsid w:val="00C84E62"/>
    <w:rsid w:val="00CB15AC"/>
    <w:rsid w:val="00D16968"/>
    <w:rsid w:val="00D51A6A"/>
    <w:rsid w:val="00D60A5C"/>
    <w:rsid w:val="00DB4D1F"/>
    <w:rsid w:val="00EA7442"/>
    <w:rsid w:val="00E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7A5A"/>
  <w15:docId w15:val="{2B65F2A6-5BC2-4E08-BBA2-9FA9B651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80"/>
    <w:pPr>
      <w:spacing w:after="3" w:line="286" w:lineRule="auto"/>
      <w:ind w:left="10" w:right="5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27"/>
      <w:outlineLvl w:val="0"/>
    </w:pPr>
    <w:rPr>
      <w:rFonts w:ascii="Arial" w:eastAsia="Arial" w:hAnsi="Arial" w:cs="Arial"/>
      <w:b/>
      <w:color w:val="6D9EE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7"/>
      <w:ind w:left="679"/>
      <w:outlineLvl w:val="1"/>
    </w:pPr>
    <w:rPr>
      <w:rFonts w:ascii="Arial" w:eastAsia="Arial" w:hAnsi="Arial" w:cs="Arial"/>
      <w:b/>
      <w:color w:val="3C78D8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16"/>
      <w:ind w:left="370" w:hanging="10"/>
      <w:outlineLvl w:val="2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C78D8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D9EEB"/>
      <w:sz w:val="28"/>
    </w:rPr>
  </w:style>
  <w:style w:type="paragraph" w:styleId="NoSpacing">
    <w:name w:val="No Spacing"/>
    <w:uiPriority w:val="1"/>
    <w:qFormat/>
    <w:rsid w:val="006A01A7"/>
    <w:pPr>
      <w:spacing w:after="0" w:line="240" w:lineRule="auto"/>
      <w:ind w:left="10" w:right="56" w:hanging="10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67D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04F2-38C2-44A5-A94B-14D12648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13</Pages>
  <Words>1295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cp:lastModifiedBy>oana</cp:lastModifiedBy>
  <cp:revision>55</cp:revision>
  <dcterms:created xsi:type="dcterms:W3CDTF">2022-03-22T09:24:00Z</dcterms:created>
  <dcterms:modified xsi:type="dcterms:W3CDTF">2022-05-24T10:29:00Z</dcterms:modified>
</cp:coreProperties>
</file>