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0E" w:rsidRDefault="00616DAB" w:rsidP="00616DAB">
      <w:pPr>
        <w:jc w:val="center"/>
        <w:rPr>
          <w:rFonts w:ascii="Times New Roman" w:hAnsi="Times New Roman" w:cs="Times New Roman"/>
          <w:b/>
          <w:sz w:val="104"/>
          <w:szCs w:val="104"/>
        </w:rPr>
      </w:pPr>
      <w:r>
        <w:rPr>
          <w:noProof/>
          <w:lang w:eastAsia="ro-RO"/>
        </w:rPr>
        <w:drawing>
          <wp:inline distT="0" distB="0" distL="0" distR="0" wp14:anchorId="2496445A" wp14:editId="33C8E765">
            <wp:extent cx="5130900" cy="16002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06" cy="16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0E" w:rsidRDefault="00C95E0E" w:rsidP="00AF42ED">
      <w:pPr>
        <w:jc w:val="center"/>
        <w:rPr>
          <w:rFonts w:ascii="Times New Roman" w:hAnsi="Times New Roman" w:cs="Times New Roman"/>
          <w:b/>
          <w:sz w:val="104"/>
          <w:szCs w:val="104"/>
        </w:rPr>
      </w:pPr>
    </w:p>
    <w:p w:rsidR="00AF42ED" w:rsidRPr="00AF42ED" w:rsidRDefault="00AF42ED" w:rsidP="00616DAB">
      <w:pPr>
        <w:jc w:val="center"/>
        <w:rPr>
          <w:rFonts w:ascii="Times New Roman" w:hAnsi="Times New Roman" w:cs="Times New Roman"/>
          <w:b/>
          <w:sz w:val="104"/>
          <w:szCs w:val="104"/>
        </w:rPr>
      </w:pPr>
      <w:r w:rsidRPr="008E54D1">
        <w:rPr>
          <w:rFonts w:ascii="Times New Roman" w:hAnsi="Times New Roman" w:cs="Times New Roman"/>
          <w:b/>
          <w:sz w:val="72"/>
          <w:szCs w:val="104"/>
        </w:rPr>
        <w:t>DOCUMENTAȚIE:</w:t>
      </w:r>
    </w:p>
    <w:p w:rsidR="00EF061D" w:rsidRPr="008E54D1" w:rsidRDefault="00AF42ED" w:rsidP="00616DAB">
      <w:pPr>
        <w:jc w:val="center"/>
        <w:rPr>
          <w:rFonts w:ascii="Times New Roman" w:hAnsi="Times New Roman" w:cs="Times New Roman"/>
          <w:b/>
          <w:sz w:val="104"/>
          <w:szCs w:val="104"/>
        </w:rPr>
      </w:pPr>
      <w:r w:rsidRPr="008E54D1">
        <w:rPr>
          <w:rFonts w:ascii="Times New Roman" w:hAnsi="Times New Roman" w:cs="Times New Roman"/>
          <w:b/>
          <w:sz w:val="104"/>
          <w:szCs w:val="104"/>
        </w:rPr>
        <w:t>MIPS 16</w:t>
      </w:r>
    </w:p>
    <w:p w:rsidR="008E54D1" w:rsidRPr="008E54D1" w:rsidRDefault="008E54D1" w:rsidP="00616DAB">
      <w:pPr>
        <w:jc w:val="center"/>
        <w:rPr>
          <w:rFonts w:ascii="Times New Roman" w:hAnsi="Times New Roman" w:cs="Times New Roman"/>
          <w:b/>
          <w:sz w:val="104"/>
          <w:szCs w:val="104"/>
        </w:rPr>
      </w:pPr>
      <w:r w:rsidRPr="008E54D1">
        <w:rPr>
          <w:rFonts w:ascii="Times New Roman" w:hAnsi="Times New Roman" w:cs="Times New Roman"/>
          <w:b/>
          <w:sz w:val="104"/>
          <w:szCs w:val="104"/>
        </w:rPr>
        <w:t>PIPELINE</w:t>
      </w:r>
    </w:p>
    <w:p w:rsidR="00EF061D" w:rsidRDefault="00EF061D" w:rsidP="00AF42ED">
      <w:pPr>
        <w:jc w:val="center"/>
        <w:rPr>
          <w:rFonts w:ascii="Times New Roman" w:hAnsi="Times New Roman" w:cs="Times New Roman"/>
          <w:b/>
          <w:sz w:val="52"/>
          <w:szCs w:val="144"/>
        </w:rPr>
      </w:pPr>
    </w:p>
    <w:p w:rsidR="00EF061D" w:rsidRDefault="00EF061D" w:rsidP="00AF42ED">
      <w:pPr>
        <w:jc w:val="center"/>
        <w:rPr>
          <w:rFonts w:ascii="Times New Roman" w:hAnsi="Times New Roman" w:cs="Times New Roman"/>
          <w:b/>
          <w:sz w:val="52"/>
          <w:szCs w:val="144"/>
        </w:rPr>
      </w:pPr>
    </w:p>
    <w:p w:rsidR="00616DAB" w:rsidRDefault="00616DAB" w:rsidP="008E54D1">
      <w:pPr>
        <w:rPr>
          <w:rFonts w:ascii="Times New Roman" w:hAnsi="Times New Roman" w:cs="Times New Roman"/>
          <w:b/>
          <w:sz w:val="52"/>
          <w:szCs w:val="144"/>
        </w:rPr>
      </w:pPr>
    </w:p>
    <w:p w:rsidR="00616DAB" w:rsidRPr="00EF061D" w:rsidRDefault="00616DAB" w:rsidP="00AF42ED">
      <w:pPr>
        <w:jc w:val="center"/>
        <w:rPr>
          <w:rFonts w:ascii="Times New Roman" w:hAnsi="Times New Roman" w:cs="Times New Roman"/>
          <w:b/>
          <w:sz w:val="52"/>
          <w:szCs w:val="144"/>
        </w:rPr>
      </w:pPr>
    </w:p>
    <w:p w:rsidR="008E54D1" w:rsidRDefault="008E54D1" w:rsidP="00EF061D">
      <w:pPr>
        <w:jc w:val="right"/>
        <w:rPr>
          <w:rFonts w:ascii="Times New Roman" w:hAnsi="Times New Roman" w:cs="Times New Roman"/>
          <w:sz w:val="36"/>
          <w:szCs w:val="144"/>
        </w:rPr>
      </w:pPr>
    </w:p>
    <w:p w:rsidR="00EF061D" w:rsidRDefault="00EF061D" w:rsidP="00EF061D">
      <w:pPr>
        <w:jc w:val="right"/>
        <w:rPr>
          <w:rFonts w:ascii="Times New Roman" w:hAnsi="Times New Roman" w:cs="Times New Roman"/>
          <w:sz w:val="36"/>
          <w:szCs w:val="144"/>
        </w:rPr>
      </w:pPr>
      <w:r>
        <w:rPr>
          <w:rFonts w:ascii="Times New Roman" w:hAnsi="Times New Roman" w:cs="Times New Roman"/>
          <w:sz w:val="36"/>
          <w:szCs w:val="144"/>
        </w:rPr>
        <w:t>STUDENT: SABĂU OANA-MARIA</w:t>
      </w:r>
    </w:p>
    <w:p w:rsidR="00EF061D" w:rsidRDefault="00EF061D" w:rsidP="00EF061D">
      <w:pPr>
        <w:jc w:val="right"/>
        <w:rPr>
          <w:rFonts w:ascii="Times New Roman" w:hAnsi="Times New Roman" w:cs="Times New Roman"/>
          <w:sz w:val="36"/>
          <w:szCs w:val="144"/>
        </w:rPr>
      </w:pPr>
      <w:r>
        <w:rPr>
          <w:rFonts w:ascii="Times New Roman" w:hAnsi="Times New Roman" w:cs="Times New Roman"/>
          <w:sz w:val="36"/>
          <w:szCs w:val="144"/>
        </w:rPr>
        <w:t>GRUPA: 30222</w:t>
      </w:r>
    </w:p>
    <w:p w:rsidR="00EF061D" w:rsidRDefault="00EF061D" w:rsidP="00C95E0E">
      <w:pPr>
        <w:jc w:val="right"/>
        <w:rPr>
          <w:rFonts w:ascii="Times New Roman" w:hAnsi="Times New Roman" w:cs="Times New Roman"/>
          <w:sz w:val="36"/>
          <w:szCs w:val="144"/>
        </w:rPr>
      </w:pPr>
      <w:r>
        <w:rPr>
          <w:rFonts w:ascii="Times New Roman" w:hAnsi="Times New Roman" w:cs="Times New Roman"/>
          <w:sz w:val="36"/>
          <w:szCs w:val="144"/>
        </w:rPr>
        <w:t>AN UNIVERSITAR: 2022/2023</w:t>
      </w:r>
    </w:p>
    <w:p w:rsidR="006D140A" w:rsidRDefault="006D140A" w:rsidP="00EF06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064943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140A" w:rsidRDefault="006D140A" w:rsidP="006D140A">
          <w:pPr>
            <w:pStyle w:val="TOCHeading"/>
          </w:pPr>
        </w:p>
        <w:p w:rsidR="006D140A" w:rsidRDefault="006D140A" w:rsidP="006D140A">
          <w:pPr>
            <w:pStyle w:val="TOCHeading"/>
          </w:pPr>
        </w:p>
        <w:p w:rsidR="006D140A" w:rsidRPr="006D140A" w:rsidRDefault="006D140A" w:rsidP="006D140A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   </w:t>
          </w:r>
          <w:proofErr w:type="spellStart"/>
          <w:r w:rsidRPr="006D140A">
            <w:rPr>
              <w:rFonts w:ascii="Times New Roman" w:hAnsi="Times New Roman" w:cs="Times New Roman"/>
              <w:b/>
              <w:color w:val="auto"/>
            </w:rPr>
            <w:t>Cuprins</w:t>
          </w:r>
          <w:proofErr w:type="spellEnd"/>
        </w:p>
        <w:p w:rsidR="006D140A" w:rsidRDefault="006D140A" w:rsidP="006D140A">
          <w:pPr>
            <w:rPr>
              <w:lang w:val="en-US"/>
            </w:rPr>
          </w:pPr>
        </w:p>
        <w:p w:rsidR="006D140A" w:rsidRDefault="006D140A" w:rsidP="006D140A">
          <w:pPr>
            <w:rPr>
              <w:lang w:val="en-US"/>
            </w:rPr>
          </w:pPr>
        </w:p>
        <w:p w:rsidR="006D140A" w:rsidRDefault="006D140A" w:rsidP="006D140A">
          <w:pPr>
            <w:rPr>
              <w:lang w:val="en-US"/>
            </w:rPr>
          </w:pPr>
        </w:p>
        <w:p w:rsidR="006D140A" w:rsidRDefault="006D140A" w:rsidP="006D140A">
          <w:pPr>
            <w:rPr>
              <w:lang w:val="en-US"/>
            </w:rPr>
          </w:pPr>
        </w:p>
        <w:p w:rsidR="006D140A" w:rsidRDefault="006D140A" w:rsidP="006D140A">
          <w:pPr>
            <w:rPr>
              <w:lang w:val="en-US"/>
            </w:rPr>
          </w:pPr>
        </w:p>
        <w:p w:rsidR="006D140A" w:rsidRPr="00C20A94" w:rsidRDefault="006D140A" w:rsidP="006D140A">
          <w:pPr>
            <w:rPr>
              <w:lang w:val="en-US"/>
            </w:rPr>
          </w:pPr>
        </w:p>
        <w:p w:rsidR="00C20A94" w:rsidRPr="00C20A94" w:rsidRDefault="006D14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 w:rsidRPr="00C20A94">
            <w:rPr>
              <w:sz w:val="24"/>
              <w:szCs w:val="24"/>
            </w:rPr>
            <w:fldChar w:fldCharType="begin"/>
          </w:r>
          <w:r w:rsidRPr="00C20A94">
            <w:rPr>
              <w:sz w:val="24"/>
              <w:szCs w:val="24"/>
            </w:rPr>
            <w:instrText xml:space="preserve"> TOC \o "1-3" \h \z \u </w:instrText>
          </w:r>
          <w:r w:rsidRPr="00C20A94">
            <w:rPr>
              <w:sz w:val="24"/>
              <w:szCs w:val="24"/>
            </w:rPr>
            <w:fldChar w:fldCharType="separate"/>
          </w:r>
          <w:hyperlink w:anchor="_Toc135397351" w:history="1">
            <w:r w:rsidR="00C20A94" w:rsidRPr="00C20A94">
              <w:rPr>
                <w:rStyle w:val="Hyperlink"/>
                <w:rFonts w:ascii="Times New Roman" w:hAnsi="Times New Roman" w:cs="Times New Roman"/>
                <w:noProof/>
              </w:rPr>
              <w:t>1. Obiectiv</w:t>
            </w:r>
            <w:r w:rsidR="00C20A94" w:rsidRPr="00C20A94">
              <w:rPr>
                <w:noProof/>
                <w:webHidden/>
              </w:rPr>
              <w:tab/>
            </w:r>
            <w:r w:rsidR="00C20A94" w:rsidRPr="00C20A94">
              <w:rPr>
                <w:noProof/>
                <w:webHidden/>
              </w:rPr>
              <w:fldChar w:fldCharType="begin"/>
            </w:r>
            <w:r w:rsidR="00C20A94" w:rsidRPr="00C20A94">
              <w:rPr>
                <w:noProof/>
                <w:webHidden/>
              </w:rPr>
              <w:instrText xml:space="preserve"> PAGEREF _Toc135397351 \h </w:instrText>
            </w:r>
            <w:r w:rsidR="00C20A94" w:rsidRPr="00C20A94">
              <w:rPr>
                <w:noProof/>
                <w:webHidden/>
              </w:rPr>
            </w:r>
            <w:r w:rsidR="00C20A94" w:rsidRPr="00C20A94">
              <w:rPr>
                <w:noProof/>
                <w:webHidden/>
              </w:rPr>
              <w:fldChar w:fldCharType="separate"/>
            </w:r>
            <w:r w:rsidR="00C20A94" w:rsidRPr="00C20A94">
              <w:rPr>
                <w:noProof/>
                <w:webHidden/>
              </w:rPr>
              <w:t>3</w:t>
            </w:r>
            <w:r w:rsidR="00C20A94"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2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2. Prezentare și analiză problemă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_Toc135397352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3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3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3. Definire instrucțiuni, identificare hazarduri și trasare program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_Toc135397353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4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4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4. Implementare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_Toc135397354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8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5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5. Scheme incluse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_Toc135397355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9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6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6. Concluzii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_Toc135397356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13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7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7. Resurse necesare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_Toc135397357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13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C20A94" w:rsidRPr="00C20A94" w:rsidRDefault="00C20A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35397358" w:history="1">
            <w:r w:rsidRPr="00C20A94">
              <w:rPr>
                <w:rStyle w:val="Hyperlink"/>
                <w:rFonts w:ascii="Times New Roman" w:hAnsi="Times New Roman" w:cs="Times New Roman"/>
                <w:noProof/>
              </w:rPr>
              <w:t>8. Bibliografie</w:t>
            </w:r>
            <w:r w:rsidRPr="00C20A94">
              <w:rPr>
                <w:noProof/>
                <w:webHidden/>
              </w:rPr>
              <w:tab/>
            </w:r>
            <w:r w:rsidRPr="00C20A94">
              <w:rPr>
                <w:noProof/>
                <w:webHidden/>
              </w:rPr>
              <w:fldChar w:fldCharType="begin"/>
            </w:r>
            <w:r w:rsidRPr="00C20A94">
              <w:rPr>
                <w:noProof/>
                <w:webHidden/>
              </w:rPr>
              <w:instrText xml:space="preserve"> PAGEREF _Toc135397358 \h </w:instrText>
            </w:r>
            <w:r w:rsidRPr="00C20A94">
              <w:rPr>
                <w:noProof/>
                <w:webHidden/>
              </w:rPr>
            </w:r>
            <w:r w:rsidRPr="00C20A94">
              <w:rPr>
                <w:noProof/>
                <w:webHidden/>
              </w:rPr>
              <w:fldChar w:fldCharType="separate"/>
            </w:r>
            <w:r w:rsidRPr="00C20A94">
              <w:rPr>
                <w:noProof/>
                <w:webHidden/>
              </w:rPr>
              <w:t>13</w:t>
            </w:r>
            <w:r w:rsidRPr="00C20A94">
              <w:rPr>
                <w:noProof/>
                <w:webHidden/>
              </w:rPr>
              <w:fldChar w:fldCharType="end"/>
            </w:r>
          </w:hyperlink>
        </w:p>
        <w:p w:rsidR="006D140A" w:rsidRDefault="006D140A" w:rsidP="006D140A">
          <w:r w:rsidRPr="00C20A9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6D140A" w:rsidRDefault="006D140A">
      <w:r>
        <w:br w:type="page"/>
      </w:r>
    </w:p>
    <w:p w:rsidR="00CE3199" w:rsidRDefault="00CE3199" w:rsidP="00EF061D"/>
    <w:p w:rsidR="00EF061D" w:rsidRPr="00CE3199" w:rsidRDefault="00EF061D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0" w:name="_Toc135397351"/>
      <w:r w:rsidRPr="00CE3199">
        <w:rPr>
          <w:rFonts w:ascii="Times New Roman" w:hAnsi="Times New Roman" w:cs="Times New Roman"/>
          <w:b/>
          <w:color w:val="auto"/>
        </w:rPr>
        <w:t>1. Obiectiv</w:t>
      </w:r>
      <w:bookmarkEnd w:id="0"/>
    </w:p>
    <w:p w:rsidR="00EF061D" w:rsidRDefault="00EF061D" w:rsidP="00EF061D">
      <w:pPr>
        <w:rPr>
          <w:rFonts w:ascii="Times New Roman" w:hAnsi="Times New Roman" w:cs="Times New Roman"/>
          <w:sz w:val="28"/>
          <w:szCs w:val="28"/>
        </w:rPr>
      </w:pPr>
    </w:p>
    <w:p w:rsidR="00451F0D" w:rsidRDefault="00A62ADB" w:rsidP="00EF061D">
      <w:pPr>
        <w:rPr>
          <w:rFonts w:ascii="Times New Roman" w:hAnsi="Times New Roman" w:cs="Times New Roman"/>
          <w:b/>
          <w:sz w:val="32"/>
          <w:szCs w:val="28"/>
        </w:rPr>
      </w:pPr>
      <w:r w:rsidRPr="00A62ADB">
        <w:rPr>
          <w:rFonts w:ascii="Times New Roman" w:hAnsi="Times New Roman" w:cs="Times New Roman"/>
          <w:sz w:val="24"/>
          <w:szCs w:val="28"/>
        </w:rPr>
        <w:t>Obiectivul</w:t>
      </w:r>
      <w:r>
        <w:rPr>
          <w:rFonts w:ascii="Times New Roman" w:hAnsi="Times New Roman" w:cs="Times New Roman"/>
          <w:sz w:val="24"/>
          <w:szCs w:val="28"/>
        </w:rPr>
        <w:t xml:space="preserve"> proiectului constă în</w:t>
      </w:r>
      <w:r w:rsidRPr="00A62ADB">
        <w:rPr>
          <w:rFonts w:ascii="Times New Roman" w:hAnsi="Times New Roman" w:cs="Times New Roman"/>
          <w:sz w:val="24"/>
          <w:szCs w:val="28"/>
        </w:rPr>
        <w:t xml:space="preserve"> realiz</w:t>
      </w:r>
      <w:r>
        <w:rPr>
          <w:rFonts w:ascii="Times New Roman" w:hAnsi="Times New Roman" w:cs="Times New Roman"/>
          <w:sz w:val="24"/>
          <w:szCs w:val="28"/>
        </w:rPr>
        <w:t>area</w:t>
      </w:r>
      <w:r w:rsidRPr="00A62ADB">
        <w:rPr>
          <w:rFonts w:ascii="Times New Roman" w:hAnsi="Times New Roman" w:cs="Times New Roman"/>
          <w:sz w:val="24"/>
          <w:szCs w:val="28"/>
        </w:rPr>
        <w:t xml:space="preserve"> unui microprocesor MIPS </w:t>
      </w:r>
      <w:r w:rsidR="008E54D1">
        <w:rPr>
          <w:rFonts w:ascii="Times New Roman" w:hAnsi="Times New Roman" w:cs="Times New Roman"/>
          <w:sz w:val="24"/>
          <w:szCs w:val="28"/>
        </w:rPr>
        <w:t>pipeline</w:t>
      </w:r>
      <w:r w:rsidRPr="00A62ADB">
        <w:rPr>
          <w:rFonts w:ascii="Times New Roman" w:hAnsi="Times New Roman" w:cs="Times New Roman"/>
          <w:sz w:val="24"/>
          <w:szCs w:val="28"/>
        </w:rPr>
        <w:t xml:space="preserve"> pe 16 biți </w:t>
      </w:r>
      <w:r>
        <w:rPr>
          <w:rFonts w:ascii="Times New Roman" w:hAnsi="Times New Roman" w:cs="Times New Roman"/>
          <w:sz w:val="24"/>
          <w:szCs w:val="28"/>
        </w:rPr>
        <w:t>care creează</w:t>
      </w:r>
      <w:r w:rsidRPr="00A62ADB">
        <w:rPr>
          <w:rFonts w:ascii="Times New Roman" w:hAnsi="Times New Roman" w:cs="Times New Roman"/>
          <w:sz w:val="24"/>
          <w:szCs w:val="28"/>
        </w:rPr>
        <w:t xml:space="preserve"> un model digital al unui procesor care poate executa instrucțiuni MIPS la viteze ridicate, folosind limbajul de descriere hardware VHDL. </w:t>
      </w:r>
      <w:r w:rsidR="008E54D1">
        <w:rPr>
          <w:rFonts w:ascii="Times New Roman" w:hAnsi="Times New Roman" w:cs="Times New Roman"/>
          <w:sz w:val="24"/>
          <w:szCs w:val="28"/>
        </w:rPr>
        <w:t xml:space="preserve">Acest microprocesor se obține prin extinderea microprocesorului MIPS 16 cu ciclu unic realizat anterior prin adăugarea unor regiștri adiționali (bistabile de tip D) ce sporesc viteza de execuție a programului, după cum se va prezenta mai jos. </w:t>
      </w:r>
    </w:p>
    <w:p w:rsidR="00451F0D" w:rsidRDefault="00451F0D" w:rsidP="00EF061D">
      <w:pPr>
        <w:rPr>
          <w:rFonts w:ascii="Times New Roman" w:hAnsi="Times New Roman" w:cs="Times New Roman"/>
          <w:b/>
          <w:sz w:val="32"/>
          <w:szCs w:val="28"/>
        </w:rPr>
      </w:pPr>
    </w:p>
    <w:p w:rsidR="00451F0D" w:rsidRDefault="00451F0D" w:rsidP="00EF061D">
      <w:pPr>
        <w:rPr>
          <w:rFonts w:ascii="Times New Roman" w:hAnsi="Times New Roman" w:cs="Times New Roman"/>
          <w:b/>
          <w:sz w:val="32"/>
          <w:szCs w:val="28"/>
        </w:rPr>
      </w:pPr>
    </w:p>
    <w:p w:rsidR="001513DF" w:rsidRPr="00CE3199" w:rsidRDefault="001513DF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135397352"/>
      <w:r w:rsidRPr="00CE3199">
        <w:rPr>
          <w:rFonts w:ascii="Times New Roman" w:hAnsi="Times New Roman" w:cs="Times New Roman"/>
          <w:b/>
          <w:color w:val="auto"/>
        </w:rPr>
        <w:t>2. Prezentare și analiză problemă</w:t>
      </w:r>
      <w:bookmarkEnd w:id="1"/>
    </w:p>
    <w:p w:rsidR="006175ED" w:rsidRDefault="006175ED" w:rsidP="00CE3199"/>
    <w:p w:rsidR="006175ED" w:rsidRDefault="006175ED" w:rsidP="006175ED">
      <w:pPr>
        <w:rPr>
          <w:rFonts w:ascii="Times New Roman" w:hAnsi="Times New Roman" w:cs="Times New Roman"/>
          <w:sz w:val="24"/>
        </w:rPr>
      </w:pPr>
      <w:r w:rsidRPr="006175ED">
        <w:rPr>
          <w:rFonts w:ascii="Times New Roman" w:hAnsi="Times New Roman" w:cs="Times New Roman"/>
          <w:sz w:val="24"/>
        </w:rPr>
        <w:t>MIPS</w:t>
      </w:r>
      <w:r>
        <w:rPr>
          <w:rFonts w:ascii="Times New Roman" w:hAnsi="Times New Roman" w:cs="Times New Roman"/>
          <w:sz w:val="24"/>
        </w:rPr>
        <w:t xml:space="preserve"> </w:t>
      </w:r>
      <w:r w:rsidRPr="006175ED">
        <w:rPr>
          <w:rFonts w:ascii="Times New Roman" w:hAnsi="Times New Roman" w:cs="Times New Roman"/>
          <w:sz w:val="24"/>
        </w:rPr>
        <w:t>Pipeline este conceput pentru a minimiza dependențele de date între instrucțiuni și a maximiza utilizarea resurselor hardware, permițând astfel un nivel ridicat de performanță și eficiență în procesarea instrucțiunilor.</w:t>
      </w:r>
      <w:r>
        <w:rPr>
          <w:rFonts w:ascii="Times New Roman" w:hAnsi="Times New Roman" w:cs="Times New Roman"/>
          <w:sz w:val="24"/>
        </w:rPr>
        <w:t xml:space="preserve"> </w:t>
      </w:r>
      <w:r w:rsidRPr="006175ED">
        <w:rPr>
          <w:rFonts w:ascii="Times New Roman" w:hAnsi="Times New Roman" w:cs="Times New Roman"/>
          <w:sz w:val="24"/>
        </w:rPr>
        <w:t>Una dintre caracteristicile cheie ale MIPS Pipeline este divizarea procesului de execuție al instrucțiunilor într-o succesiune de etape independente. Aceasta înseamnă că instrucțiunile sunt împărțite în diferite etape, iar fiecare etapă prelucrează o instrucțiune diferită la un moment dat. Astfel, într-un moment dat, mai multe instrucțiuni se află în di</w:t>
      </w:r>
      <w:r>
        <w:rPr>
          <w:rFonts w:ascii="Times New Roman" w:hAnsi="Times New Roman" w:cs="Times New Roman"/>
          <w:sz w:val="24"/>
        </w:rPr>
        <w:t xml:space="preserve">ferite etape ale pipeline-ului. </w:t>
      </w:r>
    </w:p>
    <w:p w:rsidR="006175ED" w:rsidRDefault="006175ED" w:rsidP="006175ED">
      <w:pPr>
        <w:rPr>
          <w:rFonts w:ascii="Times New Roman" w:hAnsi="Times New Roman" w:cs="Times New Roman"/>
          <w:sz w:val="24"/>
        </w:rPr>
      </w:pPr>
      <w:r w:rsidRPr="006175ED">
        <w:rPr>
          <w:rFonts w:ascii="Times New Roman" w:hAnsi="Times New Roman" w:cs="Times New Roman"/>
          <w:sz w:val="24"/>
        </w:rPr>
        <w:t>Divizarea instrucțiunilor în etape independente are mai multe avantaje. În primul rând, permite ca mai multe instrucțiuni să fie prelucrate în același timp, ceea ce duce la o creștere a vitezei de execuție a programelor. În loc să aștepte finalizarea completă a unei instrucțiuni înainte de a trece la următoarea, pipeline-ul permite ca instrucțiunile să progreseze simultan prin diferitele et</w:t>
      </w:r>
      <w:r>
        <w:rPr>
          <w:rFonts w:ascii="Times New Roman" w:hAnsi="Times New Roman" w:cs="Times New Roman"/>
          <w:sz w:val="24"/>
        </w:rPr>
        <w:t>ape ale procesului de execuție.</w:t>
      </w:r>
    </w:p>
    <w:p w:rsidR="006175ED" w:rsidRPr="006175ED" w:rsidRDefault="006175ED" w:rsidP="006175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175ED">
        <w:rPr>
          <w:rFonts w:ascii="Times New Roman" w:hAnsi="Times New Roman" w:cs="Times New Roman"/>
          <w:sz w:val="24"/>
        </w:rPr>
        <w:t xml:space="preserve">Cu toate acestea, pipeline-ul MIPS nu este lipsit de provocări. Unele instrucțiuni pot avea dependențe de date care nu pot fi evitate, ceea ce duce la încetinirea execuției. </w:t>
      </w:r>
      <w:r w:rsidR="002A676E">
        <w:rPr>
          <w:rFonts w:ascii="Times New Roman" w:hAnsi="Times New Roman" w:cs="Times New Roman"/>
          <w:sz w:val="24"/>
        </w:rPr>
        <w:t xml:space="preserve">Acestea poartă numele de </w:t>
      </w:r>
      <w:r w:rsidR="002A676E" w:rsidRPr="002A676E">
        <w:rPr>
          <w:rFonts w:ascii="Times New Roman" w:hAnsi="Times New Roman" w:cs="Times New Roman"/>
          <w:i/>
          <w:sz w:val="24"/>
        </w:rPr>
        <w:t>hazarduri</w:t>
      </w:r>
      <w:r w:rsidR="002A676E">
        <w:rPr>
          <w:rFonts w:ascii="Times New Roman" w:hAnsi="Times New Roman" w:cs="Times New Roman"/>
          <w:sz w:val="24"/>
        </w:rPr>
        <w:t xml:space="preserve">. </w:t>
      </w:r>
    </w:p>
    <w:p w:rsidR="006175ED" w:rsidRDefault="002A676E" w:rsidP="006175ED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Hazardurile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sunt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situații în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care o instrucțiune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următoare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nu poate fi executată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în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următoarea perioadă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de ceas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 Există 3 tipuri de hazarduri:</w:t>
      </w:r>
    </w:p>
    <w:p w:rsidR="002A676E" w:rsidRDefault="002A676E" w:rsidP="002A6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A676E">
        <w:rPr>
          <w:rFonts w:ascii="Times New Roman" w:hAnsi="Times New Roman" w:cs="Times New Roman"/>
          <w:b/>
          <w:i/>
          <w:sz w:val="24"/>
          <w:szCs w:val="24"/>
          <w:shd w:val="clear" w:color="auto" w:fill="FAF9F8"/>
        </w:rPr>
        <w:t>Hazard structural (dependență de resurse)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: d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ouă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instrucțiuni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încearcă să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folosească simultan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 resursă, în scopuri diferite;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constrângeri de resurse</w:t>
      </w:r>
    </w:p>
    <w:p w:rsidR="002A676E" w:rsidRDefault="002A676E" w:rsidP="002A6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546BC">
        <w:rPr>
          <w:rFonts w:ascii="Times New Roman" w:hAnsi="Times New Roman" w:cs="Times New Roman"/>
          <w:b/>
          <w:i/>
          <w:sz w:val="24"/>
          <w:szCs w:val="24"/>
          <w:shd w:val="clear" w:color="auto" w:fill="FAF9F8"/>
        </w:rPr>
        <w:t>Hazard de date (dependenta de date)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: î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ncercare de a folosi date înainte să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fie disponibile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; p</w:t>
      </w:r>
      <w:r w:rsidRPr="002A676E">
        <w:rPr>
          <w:rFonts w:ascii="Times New Roman" w:hAnsi="Times New Roman" w:cs="Times New Roman"/>
          <w:sz w:val="24"/>
          <w:szCs w:val="24"/>
          <w:shd w:val="clear" w:color="auto" w:fill="FAF9F8"/>
        </w:rPr>
        <w:t>entru o instrucțiune care a ajuns în faza ID, operanzii sunt în curs de prelucrare în alte etaje de pipeline</w:t>
      </w:r>
    </w:p>
    <w:p w:rsidR="00B546BC" w:rsidRPr="00B546BC" w:rsidRDefault="00B546BC" w:rsidP="00B546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546BC">
        <w:rPr>
          <w:rFonts w:ascii="Times New Roman" w:hAnsi="Times New Roman" w:cs="Times New Roman"/>
          <w:b/>
          <w:i/>
          <w:sz w:val="24"/>
          <w:szCs w:val="24"/>
          <w:shd w:val="clear" w:color="auto" w:fill="FAF9F8"/>
        </w:rPr>
        <w:t>Hazard de control/comandă(dependenta de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AF9F8"/>
        </w:rPr>
        <w:t xml:space="preserve"> </w:t>
      </w:r>
      <w:r w:rsidRPr="00B546BC">
        <w:rPr>
          <w:rFonts w:ascii="Times New Roman" w:hAnsi="Times New Roman" w:cs="Times New Roman"/>
          <w:b/>
          <w:i/>
          <w:sz w:val="24"/>
          <w:szCs w:val="24"/>
          <w:shd w:val="clear" w:color="auto" w:fill="FAF9F8"/>
        </w:rPr>
        <w:t>condiții, control)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: d</w:t>
      </w:r>
      <w:r w:rsidRPr="00B546BC">
        <w:rPr>
          <w:rFonts w:ascii="Times New Roman" w:hAnsi="Times New Roman" w:cs="Times New Roman"/>
          <w:sz w:val="24"/>
          <w:szCs w:val="24"/>
          <w:shd w:val="clear" w:color="auto" w:fill="FAF9F8"/>
        </w:rPr>
        <w:t>ecizia despre ramificarea unui program nu se știe înainte de evaluarea condițiilor salturilor și calcularea adresei de ramificare pentru PC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; t</w:t>
      </w:r>
      <w:r w:rsidRPr="00B546BC">
        <w:rPr>
          <w:rFonts w:ascii="Times New Roman" w:hAnsi="Times New Roman" w:cs="Times New Roman"/>
          <w:sz w:val="24"/>
          <w:szCs w:val="24"/>
          <w:shd w:val="clear" w:color="auto" w:fill="FAF9F8"/>
        </w:rPr>
        <w:t>recerea prin pipeline a instrucțiunilor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B546BC">
        <w:rPr>
          <w:rFonts w:ascii="Times New Roman" w:hAnsi="Times New Roman" w:cs="Times New Roman"/>
          <w:sz w:val="24"/>
          <w:szCs w:val="24"/>
          <w:shd w:val="clear" w:color="auto" w:fill="FAF9F8"/>
        </w:rPr>
        <w:t>care influențează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B546BC">
        <w:rPr>
          <w:rFonts w:ascii="Times New Roman" w:hAnsi="Times New Roman" w:cs="Times New Roman"/>
          <w:sz w:val="24"/>
          <w:szCs w:val="24"/>
          <w:shd w:val="clear" w:color="auto" w:fill="FAF9F8"/>
        </w:rPr>
        <w:t>PC(ramificări,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B546BC">
        <w:rPr>
          <w:rFonts w:ascii="Times New Roman" w:hAnsi="Times New Roman" w:cs="Times New Roman"/>
          <w:sz w:val="24"/>
          <w:szCs w:val="24"/>
          <w:shd w:val="clear" w:color="auto" w:fill="FAF9F8"/>
        </w:rPr>
        <w:t>salturi)</w:t>
      </w:r>
    </w:p>
    <w:p w:rsidR="005877CB" w:rsidRDefault="005877CB" w:rsidP="00617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Programul ales pentru a fi implementat de microprocesor determină cel mai mare divizor comun – CMMDC (eng. GCD) dintre două elemente dintr-un array a căror poziții au fost date. Programul inițial este scris în limbajul de programare C, apoi este transformat în cod de asamblare, iar apoi în cod mașină (respectând convențiile MIPS 16).</w:t>
      </w:r>
    </w:p>
    <w:p w:rsidR="005877CB" w:rsidRDefault="005877CB" w:rsidP="00EF061D">
      <w:pPr>
        <w:rPr>
          <w:rFonts w:ascii="Times New Roman" w:hAnsi="Times New Roman" w:cs="Times New Roman"/>
          <w:sz w:val="24"/>
          <w:szCs w:val="24"/>
        </w:rPr>
      </w:pPr>
    </w:p>
    <w:p w:rsidR="00451F0D" w:rsidRDefault="00451F0D" w:rsidP="00EF061D">
      <w:pPr>
        <w:rPr>
          <w:rFonts w:ascii="Times New Roman" w:hAnsi="Times New Roman" w:cs="Times New Roman"/>
          <w:sz w:val="24"/>
          <w:szCs w:val="24"/>
        </w:rPr>
      </w:pPr>
    </w:p>
    <w:p w:rsidR="00451F0D" w:rsidRDefault="00451F0D" w:rsidP="00EF061D">
      <w:pPr>
        <w:rPr>
          <w:rFonts w:ascii="Times New Roman" w:hAnsi="Times New Roman" w:cs="Times New Roman"/>
          <w:sz w:val="24"/>
          <w:szCs w:val="24"/>
        </w:rPr>
      </w:pPr>
    </w:p>
    <w:p w:rsidR="005877CB" w:rsidRPr="00CE3199" w:rsidRDefault="005877CB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2" w:name="_Toc135397353"/>
      <w:r w:rsidRPr="00CE3199">
        <w:rPr>
          <w:rFonts w:ascii="Times New Roman" w:hAnsi="Times New Roman" w:cs="Times New Roman"/>
          <w:b/>
          <w:color w:val="auto"/>
        </w:rPr>
        <w:t xml:space="preserve">3. </w:t>
      </w:r>
      <w:r w:rsidR="00451F0D" w:rsidRPr="00CE3199">
        <w:rPr>
          <w:rFonts w:ascii="Times New Roman" w:hAnsi="Times New Roman" w:cs="Times New Roman"/>
          <w:b/>
          <w:color w:val="auto"/>
        </w:rPr>
        <w:t>Definire</w:t>
      </w:r>
      <w:r w:rsidR="00C95E0E" w:rsidRPr="00CE3199">
        <w:rPr>
          <w:rFonts w:ascii="Times New Roman" w:hAnsi="Times New Roman" w:cs="Times New Roman"/>
          <w:b/>
          <w:color w:val="auto"/>
        </w:rPr>
        <w:t xml:space="preserve"> instrucțiuni</w:t>
      </w:r>
      <w:r w:rsidR="00972D4F">
        <w:rPr>
          <w:rFonts w:ascii="Times New Roman" w:hAnsi="Times New Roman" w:cs="Times New Roman"/>
          <w:b/>
          <w:color w:val="auto"/>
        </w:rPr>
        <w:t>, identificare hazarduri</w:t>
      </w:r>
      <w:r w:rsidR="00C95E0E" w:rsidRPr="00CE3199">
        <w:rPr>
          <w:rFonts w:ascii="Times New Roman" w:hAnsi="Times New Roman" w:cs="Times New Roman"/>
          <w:b/>
          <w:color w:val="auto"/>
        </w:rPr>
        <w:t xml:space="preserve"> și trasare program</w:t>
      </w:r>
      <w:bookmarkEnd w:id="2"/>
    </w:p>
    <w:p w:rsidR="00451F0D" w:rsidRDefault="00451F0D" w:rsidP="00781F4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95E0E" w:rsidRPr="00C95E0E" w:rsidRDefault="00C95E0E" w:rsidP="00781F40">
      <w:pPr>
        <w:rPr>
          <w:rFonts w:ascii="Times New Roman" w:hAnsi="Times New Roman" w:cs="Times New Roman"/>
          <w:i/>
          <w:color w:val="000000"/>
          <w:sz w:val="24"/>
          <w:szCs w:val="19"/>
        </w:rPr>
      </w:pPr>
      <w:r w:rsidRPr="00C95E0E">
        <w:rPr>
          <w:rFonts w:ascii="Times New Roman" w:hAnsi="Times New Roman" w:cs="Times New Roman"/>
          <w:i/>
          <w:color w:val="000000"/>
          <w:sz w:val="24"/>
          <w:szCs w:val="19"/>
        </w:rPr>
        <w:t>Program</w:t>
      </w:r>
      <w:r w:rsidR="00C06AE0">
        <w:rPr>
          <w:rFonts w:ascii="Times New Roman" w:hAnsi="Times New Roman" w:cs="Times New Roman"/>
          <w:i/>
          <w:color w:val="000000"/>
          <w:sz w:val="24"/>
          <w:szCs w:val="19"/>
        </w:rPr>
        <w:t>ul</w:t>
      </w:r>
      <w:r w:rsidRPr="00C95E0E">
        <w:rPr>
          <w:rFonts w:ascii="Times New Roman" w:hAnsi="Times New Roman" w:cs="Times New Roman"/>
          <w:i/>
          <w:color w:val="000000"/>
          <w:sz w:val="24"/>
          <w:szCs w:val="19"/>
        </w:rPr>
        <w:t xml:space="preserve"> MIPS asamblare</w:t>
      </w:r>
      <w:r w:rsidR="00C06AE0">
        <w:rPr>
          <w:rFonts w:ascii="Times New Roman" w:hAnsi="Times New Roman" w:cs="Times New Roman"/>
          <w:i/>
          <w:color w:val="000000"/>
          <w:sz w:val="24"/>
          <w:szCs w:val="19"/>
        </w:rPr>
        <w:t xml:space="preserve"> descrie găsirea celui mai mare divizor comun – CMMDC (eng. GCD) între 2 elemente dintr-un array de pe pozițille date</w:t>
      </w:r>
      <w:r w:rsidRPr="00C95E0E">
        <w:rPr>
          <w:rFonts w:ascii="Times New Roman" w:hAnsi="Times New Roman" w:cs="Times New Roman"/>
          <w:i/>
          <w:color w:val="000000"/>
          <w:sz w:val="24"/>
          <w:szCs w:val="19"/>
        </w:rPr>
        <w:t>:</w:t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0 LW $1, 1($0)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1 LW $2, 5($0)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2 BEQ $1, $2, 6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3 SLT $3, $1, $2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4 BEQ $3, $0, 2</w:t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5 SUB $2, $2, $1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6 J 2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  <w:t xml:space="preserve">            </w:t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7 SUB $1, $1, $2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Pr="00616DAB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8 J 2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  <w:t xml:space="preserve">            </w:t>
      </w:r>
    </w:p>
    <w:p w:rsidR="00C95E0E" w:rsidRDefault="00C95E0E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9 SW $1, 7($0)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06AE0" w:rsidRDefault="00C06AE0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4275CF" w:rsidRDefault="004275CF" w:rsidP="00C95E0E">
      <w:pPr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C06AE0" w:rsidRDefault="00C06AE0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Programul inițial nu se execută corect din cauza hazardurilor întâmpinate. Acestea sunt detaliate și descrise mai jos:</w:t>
      </w: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B546BC" w:rsidRDefault="00091743" w:rsidP="00C95E0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743">
        <w:rPr>
          <w:rFonts w:ascii="Times New Roman" w:hAnsi="Times New Roman" w:cs="Times New Roman"/>
          <w:color w:val="000000"/>
          <w:sz w:val="24"/>
          <w:szCs w:val="19"/>
        </w:rPr>
        <w:t xml:space="preserve">Întâmpinăm </w:t>
      </w:r>
      <w:r w:rsidRPr="00EA55D4">
        <w:rPr>
          <w:rFonts w:ascii="Times New Roman" w:hAnsi="Times New Roman" w:cs="Times New Roman"/>
          <w:b/>
          <w:color w:val="000000"/>
          <w:sz w:val="24"/>
          <w:szCs w:val="19"/>
        </w:rPr>
        <w:t>hazarduri structurale</w:t>
      </w:r>
      <w:r w:rsidR="001F176A">
        <w:rPr>
          <w:rFonts w:ascii="Times New Roman" w:hAnsi="Times New Roman" w:cs="Times New Roman"/>
          <w:color w:val="000000"/>
          <w:sz w:val="24"/>
          <w:szCs w:val="19"/>
        </w:rPr>
        <w:t xml:space="preserve"> (de exemplu, instrucțiunea 0 și 2 încearcă să folosească în același timp Register File). Pentru a evita acest fenomen,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1F176A">
        <w:rPr>
          <w:rFonts w:ascii="Times New Roman" w:hAnsi="Times New Roman" w:cs="Times New Roman"/>
          <w:color w:val="000000"/>
          <w:sz w:val="24"/>
          <w:szCs w:val="24"/>
        </w:rPr>
        <w:t>soluția este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>de a modifica blocul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 xml:space="preserve"> de regiș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>tri RFdin MIPS cu ciclu unic: s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>criere în RF pe frontul descrescător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 xml:space="preserve"> (falling_edge) 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>al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 xml:space="preserve"> perioadei de ceas deoarece c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>itirea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>din RF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46BC" w:rsidRPr="00B546BC">
        <w:rPr>
          <w:rFonts w:ascii="Times New Roman" w:hAnsi="Times New Roman" w:cs="Times New Roman"/>
          <w:color w:val="000000"/>
          <w:sz w:val="24"/>
          <w:szCs w:val="24"/>
        </w:rPr>
        <w:t>este asincronă, se face până la sfârșitul perioadei de ceas</w:t>
      </w:r>
      <w:r w:rsidR="006D62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275CF" w:rsidRPr="001F176A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6175ED" w:rsidRDefault="0010103D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lastRenderedPageBreak/>
        <w:t>Cu toate că tratăm hazardul structural, ne confruntăm cu cel de date. Prin folosirea tehnicii de stalling (adăugarea de No Operations</w:t>
      </w:r>
      <w:r w:rsidR="00924296">
        <w:rPr>
          <w:rFonts w:ascii="Times New Roman" w:hAnsi="Times New Roman" w:cs="Times New Roman"/>
          <w:color w:val="000000"/>
          <w:sz w:val="24"/>
          <w:szCs w:val="19"/>
        </w:rPr>
        <w:t xml:space="preserve"> care nu modifică programul,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924296">
        <w:rPr>
          <w:rFonts w:ascii="Times New Roman" w:hAnsi="Times New Roman" w:cs="Times New Roman"/>
          <w:color w:val="000000"/>
          <w:sz w:val="24"/>
          <w:szCs w:val="19"/>
        </w:rPr>
        <w:t xml:space="preserve">doar au ca efect întârzierea unor instrucțiuni), reușim să rezolvăm și </w:t>
      </w:r>
      <w:r w:rsidR="00924296" w:rsidRPr="00120D1D">
        <w:rPr>
          <w:rFonts w:ascii="Times New Roman" w:hAnsi="Times New Roman" w:cs="Times New Roman"/>
          <w:b/>
          <w:color w:val="000000"/>
          <w:sz w:val="24"/>
          <w:szCs w:val="19"/>
        </w:rPr>
        <w:t>hazardul de date</w:t>
      </w:r>
      <w:r w:rsidR="00924296">
        <w:rPr>
          <w:rFonts w:ascii="Times New Roman" w:hAnsi="Times New Roman" w:cs="Times New Roman"/>
          <w:color w:val="000000"/>
          <w:sz w:val="24"/>
          <w:szCs w:val="19"/>
        </w:rPr>
        <w:t xml:space="preserve"> precum mai jos:</w:t>
      </w:r>
    </w:p>
    <w:p w:rsidR="0010103D" w:rsidRDefault="004275CF" w:rsidP="0010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între instrucțiunile 0 și 2 (registrul $1) – adăugăm 1 No Op</w:t>
      </w:r>
    </w:p>
    <w:p w:rsidR="004275CF" w:rsidRPr="0010103D" w:rsidRDefault="004275CF" w:rsidP="00427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între instrucțiunile </w:t>
      </w:r>
      <w:r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și 2 (registrul $</w:t>
      </w:r>
      <w:r>
        <w:rPr>
          <w:rFonts w:ascii="Times New Roman" w:hAnsi="Times New Roman" w:cs="Times New Roman"/>
          <w:color w:val="000000"/>
          <w:sz w:val="24"/>
          <w:szCs w:val="19"/>
        </w:rPr>
        <w:t>2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) – adăugăm </w:t>
      </w:r>
      <w:r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No Op</w:t>
      </w:r>
    </w:p>
    <w:p w:rsidR="004275CF" w:rsidRPr="0010103D" w:rsidRDefault="004275CF" w:rsidP="00427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între instrucțiunile </w:t>
      </w:r>
      <w:r>
        <w:rPr>
          <w:rFonts w:ascii="Times New Roman" w:hAnsi="Times New Roman" w:cs="Times New Roman"/>
          <w:color w:val="000000"/>
          <w:sz w:val="24"/>
          <w:szCs w:val="19"/>
        </w:rPr>
        <w:t>3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și </w:t>
      </w:r>
      <w:r>
        <w:rPr>
          <w:rFonts w:ascii="Times New Roman" w:hAnsi="Times New Roman" w:cs="Times New Roman"/>
          <w:color w:val="000000"/>
          <w:sz w:val="24"/>
          <w:szCs w:val="19"/>
        </w:rPr>
        <w:t>4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(registrul $</w:t>
      </w:r>
      <w:r>
        <w:rPr>
          <w:rFonts w:ascii="Times New Roman" w:hAnsi="Times New Roman" w:cs="Times New Roman"/>
          <w:color w:val="000000"/>
          <w:sz w:val="24"/>
          <w:szCs w:val="19"/>
        </w:rPr>
        <w:t>3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) – adăugăm </w:t>
      </w:r>
      <w:r>
        <w:rPr>
          <w:rFonts w:ascii="Times New Roman" w:hAnsi="Times New Roman" w:cs="Times New Roman"/>
          <w:color w:val="000000"/>
          <w:sz w:val="24"/>
          <w:szCs w:val="19"/>
        </w:rPr>
        <w:t>2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No Op</w:t>
      </w:r>
    </w:p>
    <w:p w:rsidR="004275CF" w:rsidRPr="004275CF" w:rsidRDefault="004275CF" w:rsidP="004275CF">
      <w:pPr>
        <w:ind w:left="36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Ca să ne asigurăm că nu există hazard de date la instrucțiunile 5 și 7 (sunt operații de tip R – scădere), adăugam câte 2 No Op după fiecare instrucțiune pentru a fi siguri că am stocat rezultatul în registrul $1, respectiv registrul $2 (regiștrii destinație).</w:t>
      </w:r>
    </w:p>
    <w:p w:rsidR="006175ED" w:rsidRDefault="006175ED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6175ED" w:rsidRDefault="006175ED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6175ED" w:rsidRDefault="006175ED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6175ED" w:rsidRDefault="00924296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120D1D">
        <w:rPr>
          <w:rFonts w:ascii="Times New Roman" w:hAnsi="Times New Roman" w:cs="Times New Roman"/>
          <w:b/>
          <w:color w:val="000000"/>
          <w:sz w:val="24"/>
          <w:szCs w:val="19"/>
        </w:rPr>
        <w:t>Hazardul de control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apare în cazul instrucțiunilor branch (BEQ) și jump (J) deoarece se modifică calcularea adresei pentru Program Counter</w:t>
      </w:r>
      <w:r w:rsidR="00120D1D">
        <w:rPr>
          <w:rFonts w:ascii="Times New Roman" w:hAnsi="Times New Roman" w:cs="Times New Roman"/>
          <w:color w:val="000000"/>
          <w:sz w:val="24"/>
          <w:szCs w:val="19"/>
        </w:rPr>
        <w:t>. Avem hazard de control la instrucțiunile:</w:t>
      </w:r>
    </w:p>
    <w:p w:rsidR="00120D1D" w:rsidRDefault="00120D1D" w:rsidP="00120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instrucțiunea 2: se execută un salt condiț</w:t>
      </w:r>
      <w:r w:rsidR="00F52B16">
        <w:rPr>
          <w:rFonts w:ascii="Times New Roman" w:hAnsi="Times New Roman" w:cs="Times New Roman"/>
          <w:color w:val="000000"/>
          <w:sz w:val="24"/>
          <w:szCs w:val="19"/>
        </w:rPr>
        <w:t>ionat (beq) la etajul MEM – adăugăm 3 No Op</w:t>
      </w:r>
    </w:p>
    <w:p w:rsidR="00F52B16" w:rsidRPr="00120D1D" w:rsidRDefault="00F52B16" w:rsidP="00F52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instrucțiunea </w:t>
      </w:r>
      <w:r>
        <w:rPr>
          <w:rFonts w:ascii="Times New Roman" w:hAnsi="Times New Roman" w:cs="Times New Roman"/>
          <w:color w:val="000000"/>
          <w:sz w:val="24"/>
          <w:szCs w:val="19"/>
        </w:rPr>
        <w:t>4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: se execută un salt condiționat (beq) la etajul MEM – adăugăm </w:t>
      </w:r>
      <w:r>
        <w:rPr>
          <w:rFonts w:ascii="Times New Roman" w:hAnsi="Times New Roman" w:cs="Times New Roman"/>
          <w:color w:val="000000"/>
          <w:sz w:val="24"/>
          <w:szCs w:val="19"/>
        </w:rPr>
        <w:t>3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No Op</w:t>
      </w:r>
    </w:p>
    <w:p w:rsidR="00F52B16" w:rsidRPr="00120D1D" w:rsidRDefault="00F52B16" w:rsidP="00F52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instrucțiunea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6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: se execută un salt </w:t>
      </w:r>
      <w:r>
        <w:rPr>
          <w:rFonts w:ascii="Times New Roman" w:hAnsi="Times New Roman" w:cs="Times New Roman"/>
          <w:color w:val="000000"/>
          <w:sz w:val="24"/>
          <w:szCs w:val="19"/>
        </w:rPr>
        <w:t>ne</w:t>
      </w:r>
      <w:r>
        <w:rPr>
          <w:rFonts w:ascii="Times New Roman" w:hAnsi="Times New Roman" w:cs="Times New Roman"/>
          <w:color w:val="000000"/>
          <w:sz w:val="24"/>
          <w:szCs w:val="19"/>
        </w:rPr>
        <w:t>condiționat (</w:t>
      </w:r>
      <w:r>
        <w:rPr>
          <w:rFonts w:ascii="Times New Roman" w:hAnsi="Times New Roman" w:cs="Times New Roman"/>
          <w:color w:val="000000"/>
          <w:sz w:val="24"/>
          <w:szCs w:val="19"/>
        </w:rPr>
        <w:t>j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) la etajul </w:t>
      </w:r>
      <w:r>
        <w:rPr>
          <w:rFonts w:ascii="Times New Roman" w:hAnsi="Times New Roman" w:cs="Times New Roman"/>
          <w:color w:val="000000"/>
          <w:sz w:val="24"/>
          <w:szCs w:val="19"/>
        </w:rPr>
        <w:t>ID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– adăugăm 1 No Op</w:t>
      </w:r>
    </w:p>
    <w:p w:rsidR="006175ED" w:rsidRPr="00F52B16" w:rsidRDefault="00F52B16" w:rsidP="00C95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instrucțiunea 6: se execută un salt necondiționat (j) la etajul ID – adăugăm 1 No Op</w:t>
      </w:r>
    </w:p>
    <w:p w:rsidR="006175ED" w:rsidRDefault="006175ED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972D4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Urmărind acestea, ar trebui să obținem un program în cod mașină funcțional.</w:t>
      </w: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4275CF" w:rsidRDefault="004275CF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6175ED" w:rsidRDefault="006175ED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C06AE0" w:rsidRPr="006175ED" w:rsidRDefault="00C250F4" w:rsidP="00C95E0E">
      <w:pPr>
        <w:rPr>
          <w:rFonts w:ascii="Times New Roman" w:hAnsi="Times New Roman" w:cs="Times New Roman"/>
          <w:i/>
          <w:color w:val="000000"/>
          <w:sz w:val="24"/>
          <w:szCs w:val="19"/>
        </w:rPr>
      </w:pPr>
      <w:r w:rsidRPr="006175ED">
        <w:rPr>
          <w:rFonts w:ascii="Times New Roman" w:hAnsi="Times New Roman" w:cs="Times New Roman"/>
          <w:i/>
          <w:color w:val="000000"/>
          <w:sz w:val="24"/>
          <w:szCs w:val="19"/>
        </w:rPr>
        <w:lastRenderedPageBreak/>
        <w:t xml:space="preserve">Programul soluționat fără hazarduri este descris mai jos: </w:t>
      </w:r>
    </w:p>
    <w:p w:rsidR="00C250F4" w:rsidRDefault="00C250F4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C116EC" w:rsidRPr="00C250F4" w:rsidRDefault="00C116EC" w:rsidP="00C95E0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C06AE0" w:rsidRPr="00616DAB" w:rsidRDefault="00C06AE0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0 LW $1, 1($0)</w:t>
      </w: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250F4" w:rsidRDefault="00C06AE0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616DAB">
        <w:rPr>
          <w:rFonts w:ascii="Cascadia Mono" w:hAnsi="Cascadia Mono" w:cs="Cascadia Mono"/>
          <w:b/>
          <w:color w:val="000000"/>
          <w:sz w:val="24"/>
          <w:szCs w:val="19"/>
        </w:rPr>
        <w:t>1 LW $2, 5($0)</w:t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 NO OP</w:t>
      </w:r>
    </w:p>
    <w:p w:rsidR="00C06AE0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3 NO OP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06AE0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4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BEQ $1, $2, 6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5 NO OP</w:t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6 NO OP</w:t>
      </w:r>
    </w:p>
    <w:p w:rsidR="00C250F4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7 NO OP</w:t>
      </w:r>
    </w:p>
    <w:p w:rsidR="00C06AE0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8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SLT $3, $1, $2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9 NO OP</w:t>
      </w:r>
    </w:p>
    <w:p w:rsidR="00C250F4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10 NO OP</w:t>
      </w:r>
    </w:p>
    <w:p w:rsidR="00C06AE0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11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BEQ $3, $0, 2</w:t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12 NO OP</w:t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13 NO OP</w:t>
      </w:r>
    </w:p>
    <w:p w:rsidR="00C250F4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14 NO OP</w:t>
      </w:r>
    </w:p>
    <w:p w:rsidR="00C06AE0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>5 SUB $2, $2, $1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16 NO OP</w:t>
      </w:r>
    </w:p>
    <w:p w:rsidR="00C250F4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17 NO OP</w:t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18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J 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4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06AE0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19 NO OP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           </w:t>
      </w:r>
    </w:p>
    <w:p w:rsidR="00C06AE0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20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SUB $1, $1, $2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21 NO OP</w:t>
      </w:r>
    </w:p>
    <w:p w:rsidR="00C250F4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22 NO OP</w:t>
      </w:r>
    </w:p>
    <w:p w:rsidR="00C250F4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23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J 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4</w:t>
      </w:r>
    </w:p>
    <w:p w:rsidR="00C06AE0" w:rsidRPr="00616DAB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25 NO OP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  <w:t xml:space="preserve">            </w:t>
      </w:r>
    </w:p>
    <w:p w:rsidR="00C06AE0" w:rsidRDefault="00C250F4" w:rsidP="00C06AE0">
      <w:pPr>
        <w:rPr>
          <w:rFonts w:ascii="Cascadia Mono" w:hAnsi="Cascadia Mono" w:cs="Cascadia Mono"/>
          <w:b/>
          <w:color w:val="000000"/>
          <w:sz w:val="24"/>
          <w:szCs w:val="19"/>
        </w:rPr>
      </w:pPr>
      <w:r>
        <w:rPr>
          <w:rFonts w:ascii="Cascadia Mono" w:hAnsi="Cascadia Mono" w:cs="Cascadia Mono"/>
          <w:b/>
          <w:color w:val="000000"/>
          <w:sz w:val="24"/>
          <w:szCs w:val="19"/>
        </w:rPr>
        <w:t>25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 xml:space="preserve"> SW $1, 7($0)</w:t>
      </w:r>
      <w:r w:rsidR="00C06AE0" w:rsidRPr="00616DAB">
        <w:rPr>
          <w:rFonts w:ascii="Cascadia Mono" w:hAnsi="Cascadia Mono" w:cs="Cascadia Mono"/>
          <w:b/>
          <w:color w:val="000000"/>
          <w:sz w:val="24"/>
          <w:szCs w:val="19"/>
        </w:rPr>
        <w:tab/>
      </w:r>
    </w:p>
    <w:p w:rsidR="00C95E0E" w:rsidRDefault="00C95E0E" w:rsidP="00C95E0E">
      <w:pPr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175ED" w:rsidRPr="00C116EC" w:rsidRDefault="006175ED" w:rsidP="00C95E0E">
      <w:pPr>
        <w:rPr>
          <w:rFonts w:ascii="Cascadia Mono" w:hAnsi="Cascadia Mono" w:cs="Cascadia Mono"/>
          <w:b/>
          <w:color w:val="000000"/>
          <w:sz w:val="19"/>
          <w:szCs w:val="19"/>
          <w:lang w:val="en-GB"/>
        </w:rPr>
      </w:pPr>
    </w:p>
    <w:p w:rsidR="00C95E0E" w:rsidRDefault="00C95E0E" w:rsidP="00C95E0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P</w:t>
      </w:r>
      <w:r w:rsidR="00616D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rogram cod mașină: </w:t>
      </w:r>
    </w:p>
    <w:p w:rsidR="007574F3" w:rsidRDefault="007574F3" w:rsidP="00C95E0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C250F4" w:rsidRPr="00C250F4" w:rsidRDefault="00C250F4" w:rsidP="00C250F4">
      <w:pPr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B"010_000_001_0000001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 </w:t>
      </w:r>
      <w:proofErr w:type="gram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-- X"4081" -- 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lw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$1, 1($0) --0 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B"010_000_010_0000101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 </w:t>
      </w:r>
      <w:proofErr w:type="gram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--X"4105" -- 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lw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$2, 5($0) --1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--2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--3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B"100_010_001_0010100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 </w:t>
      </w:r>
      <w:proofErr w:type="gram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--X"8896" -- 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beq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$1, $2, 20 --4 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--5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--6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--7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B"000_001_010_011_0_111",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--X"0537" -- 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slt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$3, $1, $2 --8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--9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--10</w:t>
      </w:r>
    </w:p>
    <w:p w:rsidR="00C250F4" w:rsidRPr="00C250F4" w:rsidRDefault="00C250F4" w:rsidP="00C250F4">
      <w:pPr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B"100_000_011_0001000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</w:t>
      </w:r>
      <w:r w:rsidRPr="00A25327"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  <w:t xml:space="preserve"> </w:t>
      </w:r>
      <w:proofErr w:type="gram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--X"8188" -- 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beq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$3, $0, 8 --11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--12</w:t>
      </w:r>
    </w:p>
    <w:p w:rsidR="00C250F4" w:rsidRPr="00C250F4" w:rsidRDefault="00C250F4" w:rsidP="00C250F4">
      <w:pPr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--13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--14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B"000_010_001_010_0_001",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--X"08A1" -- sub $2, $2, $1 --15</w:t>
      </w:r>
    </w:p>
    <w:p w:rsidR="00C250F4" w:rsidRPr="00C250F4" w:rsidRDefault="00C250F4" w:rsidP="00C250F4">
      <w:pPr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--16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--17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B"111_0000000000100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 </w:t>
      </w:r>
      <w:proofErr w:type="gramEnd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 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--X"E004" -- j 4 --18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--19</w:t>
      </w:r>
      <w:bookmarkStart w:id="3" w:name="_GoBack"/>
      <w:bookmarkEnd w:id="3"/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B"000_001_010_001_0_001",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--X"0511" -- sub $1, $1, $2 --20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--21</w:t>
      </w:r>
    </w:p>
    <w:p w:rsidR="00C250F4" w:rsidRPr="00A25327" w:rsidRDefault="00C250F4" w:rsidP="00C250F4">
      <w:pPr>
        <w:rPr>
          <w:rFonts w:ascii="Cascadia Code" w:hAnsi="Cascadia Code" w:cs="Times New Roman"/>
          <w:b/>
          <w:color w:val="D9D9D9" w:themeColor="background1" w:themeShade="D9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--22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B"111_0000000000100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 </w:t>
      </w:r>
      <w:proofErr w:type="gramEnd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 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--X"E004" -- j 4 --23</w:t>
      </w:r>
    </w:p>
    <w:p w:rsidR="00C250F4" w:rsidRPr="00C20A94" w:rsidRDefault="00C250F4" w:rsidP="00C250F4">
      <w:pPr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B"000_000_000_000_0_000", </w:t>
      </w:r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--X"0000"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NoOp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(ADD $0, $0, $0) --24</w:t>
      </w:r>
    </w:p>
    <w:p w:rsidR="00AB76A2" w:rsidRPr="00C20A94" w:rsidRDefault="00C250F4" w:rsidP="00C250F4">
      <w:p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>B"011_000_001_0000111</w:t>
      </w:r>
      <w:proofErr w:type="gramStart"/>
      <w:r w:rsidRPr="00C250F4">
        <w:rPr>
          <w:rFonts w:ascii="Cascadia Code" w:hAnsi="Cascadia Code" w:cs="Times New Roman"/>
          <w:b/>
          <w:color w:val="000000"/>
          <w:sz w:val="24"/>
          <w:szCs w:val="24"/>
          <w:lang w:val="en-GB"/>
        </w:rPr>
        <w:t xml:space="preserve">",   </w:t>
      </w:r>
      <w:proofErr w:type="gram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--X"6087" --</w:t>
      </w:r>
      <w:proofErr w:type="spellStart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>sw</w:t>
      </w:r>
      <w:proofErr w:type="spellEnd"/>
      <w:r w:rsidRPr="00C20A94">
        <w:rPr>
          <w:rFonts w:ascii="Cascadia Code" w:hAnsi="Cascadia Code" w:cs="Times New Roman"/>
          <w:b/>
          <w:color w:val="A6A6A6" w:themeColor="background1" w:themeShade="A6"/>
          <w:sz w:val="24"/>
          <w:szCs w:val="24"/>
          <w:lang w:val="en-GB"/>
        </w:rPr>
        <w:t xml:space="preserve"> $1, 7($0) --25</w:t>
      </w:r>
    </w:p>
    <w:p w:rsidR="006175ED" w:rsidRDefault="006175ED" w:rsidP="00CE3199">
      <w:pPr>
        <w:pStyle w:val="Heading1"/>
        <w:rPr>
          <w:rFonts w:ascii="Times New Roman" w:hAnsi="Times New Roman" w:cs="Times New Roman"/>
          <w:b/>
          <w:color w:val="auto"/>
        </w:rPr>
      </w:pPr>
    </w:p>
    <w:p w:rsidR="006175ED" w:rsidRPr="006175ED" w:rsidRDefault="006175ED" w:rsidP="006175ED"/>
    <w:p w:rsidR="00C00AFE" w:rsidRPr="00CE3199" w:rsidRDefault="00C00AFE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4" w:name="_Toc135397354"/>
      <w:r w:rsidRPr="00CE3199">
        <w:rPr>
          <w:rFonts w:ascii="Times New Roman" w:hAnsi="Times New Roman" w:cs="Times New Roman"/>
          <w:b/>
          <w:color w:val="auto"/>
        </w:rPr>
        <w:lastRenderedPageBreak/>
        <w:t>4. Implementare</w:t>
      </w:r>
      <w:bookmarkEnd w:id="4"/>
    </w:p>
    <w:p w:rsidR="00C00AFE" w:rsidRDefault="00C00AFE" w:rsidP="00EF061D">
      <w:pPr>
        <w:rPr>
          <w:rFonts w:ascii="Times New Roman" w:hAnsi="Times New Roman" w:cs="Times New Roman"/>
          <w:b/>
          <w:sz w:val="32"/>
          <w:szCs w:val="24"/>
        </w:rPr>
      </w:pPr>
    </w:p>
    <w:p w:rsidR="00C00AFE" w:rsidRDefault="00C00AFE" w:rsidP="00C00AFE">
      <w:pPr>
        <w:rPr>
          <w:rFonts w:ascii="Times New Roman" w:hAnsi="Times New Roman" w:cs="Times New Roman"/>
          <w:sz w:val="24"/>
          <w:szCs w:val="24"/>
        </w:rPr>
      </w:pPr>
      <w:r w:rsidRPr="00C00AFE">
        <w:rPr>
          <w:rFonts w:ascii="Times New Roman" w:hAnsi="Times New Roman" w:cs="Times New Roman"/>
          <w:sz w:val="24"/>
          <w:szCs w:val="24"/>
        </w:rPr>
        <w:t>Ciclul de execuție a unei instrucțiuni MIPS are următoarele etape</w:t>
      </w:r>
      <w:r>
        <w:rPr>
          <w:rFonts w:ascii="Times New Roman" w:hAnsi="Times New Roman" w:cs="Times New Roman"/>
          <w:sz w:val="24"/>
          <w:szCs w:val="24"/>
        </w:rPr>
        <w:t xml:space="preserve"> / faze:</w:t>
      </w:r>
    </w:p>
    <w:p w:rsidR="00C00AFE" w:rsidRPr="00C00AFE" w:rsidRDefault="00C00AFE" w:rsidP="00A6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2ADB">
        <w:rPr>
          <w:rFonts w:ascii="Times New Roman" w:hAnsi="Times New Roman" w:cs="Times New Roman"/>
          <w:b/>
          <w:i/>
          <w:sz w:val="24"/>
          <w:szCs w:val="24"/>
        </w:rPr>
        <w:t>IF – Extragerea Instrucțiunii / Instruction Fetch</w:t>
      </w:r>
      <w:r w:rsidR="00A62ADB">
        <w:rPr>
          <w:rFonts w:ascii="Times New Roman" w:hAnsi="Times New Roman" w:cs="Times New Roman"/>
          <w:sz w:val="24"/>
          <w:szCs w:val="24"/>
        </w:rPr>
        <w:t xml:space="preserve"> - </w:t>
      </w:r>
      <w:r w:rsidR="00A62ADB" w:rsidRPr="00A62ADB">
        <w:rPr>
          <w:rFonts w:ascii="Times New Roman" w:hAnsi="Times New Roman" w:cs="Times New Roman"/>
          <w:sz w:val="24"/>
          <w:szCs w:val="24"/>
        </w:rPr>
        <w:t>procesorul extrage instr</w:t>
      </w:r>
      <w:r w:rsidR="00B60256">
        <w:rPr>
          <w:rFonts w:ascii="Times New Roman" w:hAnsi="Times New Roman" w:cs="Times New Roman"/>
          <w:sz w:val="24"/>
          <w:szCs w:val="24"/>
        </w:rPr>
        <w:t>ucțiunea din memoria programului</w:t>
      </w:r>
      <w:r w:rsidR="00A62ADB" w:rsidRPr="00A62ADB">
        <w:rPr>
          <w:rFonts w:ascii="Times New Roman" w:hAnsi="Times New Roman" w:cs="Times New Roman"/>
          <w:sz w:val="24"/>
          <w:szCs w:val="24"/>
        </w:rPr>
        <w:t>. Adresa instrucțiunii este stocată în registrul Program Counter (PC), iar PC-ul este incrementat pentru a indica adresa următoarei instrucțiuni din program.</w:t>
      </w:r>
    </w:p>
    <w:p w:rsidR="00C00AFE" w:rsidRPr="00C00AFE" w:rsidRDefault="00C00AFE" w:rsidP="00A6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2ADB">
        <w:rPr>
          <w:rFonts w:ascii="Times New Roman" w:hAnsi="Times New Roman" w:cs="Times New Roman"/>
          <w:b/>
          <w:i/>
          <w:sz w:val="24"/>
          <w:szCs w:val="24"/>
        </w:rPr>
        <w:t>ID/OF – Decodificarea Instrucțiunii / Extragerea Operanzilor</w:t>
      </w:r>
      <w:r w:rsidR="00A62ADB">
        <w:rPr>
          <w:rFonts w:ascii="Times New Roman" w:hAnsi="Times New Roman" w:cs="Times New Roman"/>
          <w:sz w:val="24"/>
          <w:szCs w:val="24"/>
        </w:rPr>
        <w:t xml:space="preserve"> - acum</w:t>
      </w:r>
      <w:r w:rsidR="00A62ADB" w:rsidRPr="00A62ADB">
        <w:rPr>
          <w:rFonts w:ascii="Times New Roman" w:hAnsi="Times New Roman" w:cs="Times New Roman"/>
          <w:sz w:val="24"/>
          <w:szCs w:val="24"/>
        </w:rPr>
        <w:t>, procesorul decodează instrucțiunea extras</w:t>
      </w:r>
      <w:r w:rsidR="00A62ADB">
        <w:rPr>
          <w:rFonts w:ascii="Times New Roman" w:hAnsi="Times New Roman" w:cs="Times New Roman"/>
          <w:sz w:val="24"/>
          <w:szCs w:val="24"/>
        </w:rPr>
        <w:t>ă</w:t>
      </w:r>
      <w:r w:rsidR="00A62ADB" w:rsidRPr="00A62ADB">
        <w:rPr>
          <w:rFonts w:ascii="Times New Roman" w:hAnsi="Times New Roman" w:cs="Times New Roman"/>
          <w:sz w:val="24"/>
          <w:szCs w:val="24"/>
        </w:rPr>
        <w:t xml:space="preserve"> în faza IF și extrage orice operanzi necesari pentru execuție. În funcție de tipul instrucțiunii, se poate lua decizia de a transfera datele din registrele de intrare ale procesorului în unitatea de execuție (EX), sau de a citi datele din memoria sistemului.</w:t>
      </w:r>
    </w:p>
    <w:p w:rsidR="00A62ADB" w:rsidRDefault="00C00AFE" w:rsidP="00FA1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2ADB">
        <w:rPr>
          <w:rFonts w:ascii="Times New Roman" w:hAnsi="Times New Roman" w:cs="Times New Roman"/>
          <w:b/>
          <w:i/>
          <w:sz w:val="24"/>
          <w:szCs w:val="24"/>
        </w:rPr>
        <w:t>Instruction Decode / Operand Fetch</w:t>
      </w:r>
      <w:r w:rsidR="00A62ADB" w:rsidRPr="00A62ADB">
        <w:rPr>
          <w:rFonts w:ascii="Times New Roman" w:hAnsi="Times New Roman" w:cs="Times New Roman"/>
          <w:sz w:val="24"/>
          <w:szCs w:val="24"/>
        </w:rPr>
        <w:t xml:space="preserve"> - </w:t>
      </w:r>
      <w:r w:rsidR="00A62ADB">
        <w:rPr>
          <w:rFonts w:ascii="Times New Roman" w:hAnsi="Times New Roman" w:cs="Times New Roman"/>
          <w:sz w:val="24"/>
          <w:szCs w:val="24"/>
        </w:rPr>
        <w:t>î</w:t>
      </w:r>
      <w:r w:rsidR="00A62ADB" w:rsidRPr="00A62ADB">
        <w:rPr>
          <w:rFonts w:ascii="Times New Roman" w:hAnsi="Times New Roman" w:cs="Times New Roman"/>
          <w:sz w:val="24"/>
          <w:szCs w:val="24"/>
        </w:rPr>
        <w:t>n această fază, procesorul efectuează operația specifică instrucțiunii pe op</w:t>
      </w:r>
      <w:r w:rsidR="00A62ADB">
        <w:rPr>
          <w:rFonts w:ascii="Times New Roman" w:hAnsi="Times New Roman" w:cs="Times New Roman"/>
          <w:sz w:val="24"/>
          <w:szCs w:val="24"/>
        </w:rPr>
        <w:t>eranzii decodați în faza ID/OF</w:t>
      </w:r>
    </w:p>
    <w:p w:rsidR="00C00AFE" w:rsidRPr="00A62ADB" w:rsidRDefault="00C00AFE" w:rsidP="00FA1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2ADB">
        <w:rPr>
          <w:rFonts w:ascii="Times New Roman" w:hAnsi="Times New Roman" w:cs="Times New Roman"/>
          <w:b/>
          <w:i/>
          <w:sz w:val="24"/>
          <w:szCs w:val="24"/>
        </w:rPr>
        <w:t>EX – Execuție / Execute</w:t>
      </w:r>
      <w:r w:rsidR="00A62ADB" w:rsidRPr="00A62ADB">
        <w:rPr>
          <w:rFonts w:ascii="Times New Roman" w:hAnsi="Times New Roman" w:cs="Times New Roman"/>
          <w:sz w:val="24"/>
          <w:szCs w:val="24"/>
        </w:rPr>
        <w:t xml:space="preserve"> -</w:t>
      </w:r>
      <w:r w:rsidR="00A62ADB" w:rsidRPr="00A62ADB">
        <w:t xml:space="preserve"> </w:t>
      </w:r>
      <w:r w:rsidR="00A62ADB" w:rsidRPr="00A62ADB">
        <w:rPr>
          <w:rFonts w:ascii="Times New Roman" w:hAnsi="Times New Roman" w:cs="Times New Roman"/>
          <w:sz w:val="24"/>
          <w:szCs w:val="24"/>
        </w:rPr>
        <w:t>procesorul accesează memoria sistemului pentru a citi sau scrie datele. Această fază este necesară doar pentru instrucțiunile care accesează memoria.</w:t>
      </w:r>
    </w:p>
    <w:p w:rsidR="00C00AFE" w:rsidRPr="00A62ADB" w:rsidRDefault="00C00AFE" w:rsidP="00A6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2ADB">
        <w:rPr>
          <w:rFonts w:ascii="Times New Roman" w:hAnsi="Times New Roman" w:cs="Times New Roman"/>
          <w:b/>
          <w:i/>
          <w:sz w:val="24"/>
          <w:szCs w:val="24"/>
        </w:rPr>
        <w:t>MEM – Memorie / Memory</w:t>
      </w:r>
      <w:r w:rsidR="00A62ADB">
        <w:rPr>
          <w:rFonts w:ascii="Times New Roman" w:hAnsi="Times New Roman" w:cs="Times New Roman"/>
          <w:sz w:val="24"/>
          <w:szCs w:val="24"/>
        </w:rPr>
        <w:t xml:space="preserve"> - </w:t>
      </w:r>
      <w:r w:rsidR="00A62ADB" w:rsidRPr="00A62ADB">
        <w:rPr>
          <w:rFonts w:ascii="Times New Roman" w:hAnsi="Times New Roman" w:cs="Times New Roman"/>
          <w:sz w:val="24"/>
          <w:szCs w:val="24"/>
        </w:rPr>
        <w:t xml:space="preserve">procesorul accesează memoria sistemului pentru a citi sau scrie datele. </w:t>
      </w:r>
      <w:r w:rsidR="00A62ADB">
        <w:rPr>
          <w:rFonts w:ascii="Times New Roman" w:hAnsi="Times New Roman" w:cs="Times New Roman"/>
          <w:sz w:val="24"/>
          <w:szCs w:val="24"/>
        </w:rPr>
        <w:t xml:space="preserve">Precum faza EX, </w:t>
      </w:r>
      <w:r w:rsidR="00A62ADB" w:rsidRPr="00A62ADB">
        <w:rPr>
          <w:rFonts w:ascii="Times New Roman" w:hAnsi="Times New Roman" w:cs="Times New Roman"/>
          <w:sz w:val="24"/>
          <w:szCs w:val="24"/>
        </w:rPr>
        <w:t>este necesară doar pentru instrucțiunile care accesează memoria.</w:t>
      </w:r>
    </w:p>
    <w:p w:rsidR="00C00AFE" w:rsidRPr="00A62ADB" w:rsidRDefault="00C00AFE" w:rsidP="00A6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2ADB">
        <w:rPr>
          <w:rFonts w:ascii="Times New Roman" w:hAnsi="Times New Roman" w:cs="Times New Roman"/>
          <w:b/>
          <w:i/>
          <w:sz w:val="24"/>
          <w:szCs w:val="24"/>
        </w:rPr>
        <w:t>WB – Scriere Re</w:t>
      </w:r>
      <w:r w:rsidR="00A62ADB" w:rsidRPr="00A62ADB">
        <w:rPr>
          <w:rFonts w:ascii="Times New Roman" w:hAnsi="Times New Roman" w:cs="Times New Roman"/>
          <w:b/>
          <w:i/>
          <w:sz w:val="24"/>
          <w:szCs w:val="24"/>
        </w:rPr>
        <w:t>zultat / Write Back</w:t>
      </w:r>
      <w:r w:rsidR="00A62ADB">
        <w:rPr>
          <w:rFonts w:ascii="Times New Roman" w:hAnsi="Times New Roman" w:cs="Times New Roman"/>
          <w:sz w:val="24"/>
          <w:szCs w:val="24"/>
        </w:rPr>
        <w:t xml:space="preserve"> </w:t>
      </w:r>
      <w:r w:rsidR="0051240D">
        <w:rPr>
          <w:rFonts w:ascii="Times New Roman" w:hAnsi="Times New Roman" w:cs="Times New Roman"/>
          <w:sz w:val="24"/>
          <w:szCs w:val="24"/>
        </w:rPr>
        <w:t>-</w:t>
      </w:r>
      <w:r w:rsidR="00A62ADB" w:rsidRPr="00A62ADB">
        <w:rPr>
          <w:rFonts w:ascii="Times New Roman" w:hAnsi="Times New Roman" w:cs="Times New Roman"/>
          <w:sz w:val="24"/>
          <w:szCs w:val="24"/>
        </w:rPr>
        <w:t xml:space="preserve"> procesorul scrie rezultatul operației înapoi în registrele de ieșire ale procesorului. Acest lucru este necesar pentru a păstra consistența datelor și pentru a permite instrucțiunilor ulterioare să utilizeze valorile corecte.</w:t>
      </w:r>
    </w:p>
    <w:p w:rsidR="00996F5D" w:rsidRDefault="00996F5D" w:rsidP="00996F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69D4" w:rsidRDefault="00C116EC" w:rsidP="00EF061D">
      <w:pPr>
        <w:rPr>
          <w:rFonts w:ascii="Times New Roman" w:hAnsi="Times New Roman" w:cs="Times New Roman"/>
          <w:sz w:val="24"/>
          <w:szCs w:val="24"/>
        </w:rPr>
      </w:pPr>
      <w:r w:rsidRPr="00C116EC">
        <w:rPr>
          <w:rFonts w:ascii="Times New Roman" w:hAnsi="Times New Roman" w:cs="Times New Roman"/>
          <w:sz w:val="24"/>
          <w:szCs w:val="24"/>
        </w:rPr>
        <w:t>Prin împărțirea procesului de execuție în etape, pipeline-ul permite ca mai multe instrucțiuni să fie în diferite etape ale procesului în același timp, ceea ce duce la o creștere a performanței. De exemplu, în timp ce o instrucțiune este în etapa de execuție, o altă instrucțiune poate fi în etapa de decodare, iar o a treia instrucțiune poate fi în etapa de preluare. Aceasta permite o suprapunere eficientă a execuției instrucțiunilor și reduce timpul total de execuție.</w:t>
      </w:r>
    </w:p>
    <w:p w:rsidR="003B69D4" w:rsidRDefault="003B69D4" w:rsidP="00EF0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fiecare dintre aceste faze s-a creat o sursă separată în proiectul VHDL, iar componentele au fost incluse în main-ul </w:t>
      </w:r>
      <w:r w:rsidRPr="003B69D4">
        <w:rPr>
          <w:rFonts w:ascii="Times New Roman" w:hAnsi="Times New Roman" w:cs="Times New Roman"/>
          <w:i/>
          <w:sz w:val="24"/>
          <w:szCs w:val="24"/>
        </w:rPr>
        <w:t>test_env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(exceptând WB – care este implementată ca un multiplexor MUX 2:1). De asemenea, pentru a evita fenomenul de bounce și pentru a afișa rezultatele pe SSD-ul plăcii FPGA Basys 3, au fost implementate și incluse un MPG (Monopulse Generator), respectiv și un SSD (Seven Segment Display) în cadrul primelor laboratoare.</w:t>
      </w:r>
    </w:p>
    <w:p w:rsidR="003B69D4" w:rsidRDefault="003B69D4" w:rsidP="00EF061D">
      <w:pPr>
        <w:rPr>
          <w:rFonts w:ascii="Times New Roman" w:hAnsi="Times New Roman" w:cs="Times New Roman"/>
          <w:sz w:val="24"/>
          <w:szCs w:val="24"/>
        </w:rPr>
      </w:pPr>
    </w:p>
    <w:p w:rsidR="004275CF" w:rsidRDefault="004275CF" w:rsidP="00EF061D">
      <w:pPr>
        <w:rPr>
          <w:rFonts w:ascii="Times New Roman" w:hAnsi="Times New Roman" w:cs="Times New Roman"/>
          <w:sz w:val="24"/>
          <w:szCs w:val="24"/>
        </w:rPr>
      </w:pPr>
    </w:p>
    <w:p w:rsidR="004275CF" w:rsidRDefault="004275CF" w:rsidP="00EF061D">
      <w:pPr>
        <w:rPr>
          <w:rFonts w:ascii="Times New Roman" w:hAnsi="Times New Roman" w:cs="Times New Roman"/>
          <w:sz w:val="24"/>
          <w:szCs w:val="24"/>
        </w:rPr>
      </w:pPr>
    </w:p>
    <w:p w:rsidR="004275CF" w:rsidRDefault="004275CF" w:rsidP="00EF061D">
      <w:pPr>
        <w:rPr>
          <w:rFonts w:ascii="Times New Roman" w:hAnsi="Times New Roman" w:cs="Times New Roman"/>
          <w:sz w:val="24"/>
          <w:szCs w:val="24"/>
        </w:rPr>
      </w:pPr>
    </w:p>
    <w:p w:rsidR="003B69D4" w:rsidRDefault="003B69D4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5" w:name="_Toc135397355"/>
      <w:r w:rsidRPr="00CE3199">
        <w:rPr>
          <w:rFonts w:ascii="Times New Roman" w:hAnsi="Times New Roman" w:cs="Times New Roman"/>
          <w:b/>
          <w:color w:val="auto"/>
        </w:rPr>
        <w:lastRenderedPageBreak/>
        <w:t>5. Scheme incluse</w:t>
      </w:r>
      <w:bookmarkEnd w:id="5"/>
    </w:p>
    <w:p w:rsidR="00CE3199" w:rsidRPr="00CE3199" w:rsidRDefault="00CE3199" w:rsidP="00CE3199"/>
    <w:p w:rsidR="004B6A6A" w:rsidRDefault="004B6A6A" w:rsidP="00EF061D">
      <w:pPr>
        <w:rPr>
          <w:rFonts w:ascii="Times New Roman" w:hAnsi="Times New Roman" w:cs="Times New Roman"/>
          <w:sz w:val="24"/>
          <w:szCs w:val="32"/>
        </w:rPr>
      </w:pPr>
    </w:p>
    <w:p w:rsidR="00D11754" w:rsidRDefault="004B6A6A" w:rsidP="000D4A14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60256">
        <w:rPr>
          <w:rFonts w:ascii="Times New Roman" w:hAnsi="Times New Roman" w:cs="Times New Roman"/>
          <w:b/>
          <w:sz w:val="24"/>
          <w:szCs w:val="32"/>
        </w:rPr>
        <w:t>Schema MIPS 16</w:t>
      </w:r>
      <w:r w:rsidR="008E54D1">
        <w:rPr>
          <w:rFonts w:ascii="Times New Roman" w:hAnsi="Times New Roman" w:cs="Times New Roman"/>
          <w:b/>
          <w:sz w:val="24"/>
          <w:szCs w:val="32"/>
        </w:rPr>
        <w:t xml:space="preserve"> Pipeline</w:t>
      </w:r>
    </w:p>
    <w:p w:rsidR="00B7445E" w:rsidRDefault="00B7445E" w:rsidP="000D4A1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7445E" w:rsidRDefault="00B7445E" w:rsidP="000D4A1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7445E" w:rsidRDefault="00B7445E" w:rsidP="000D4A1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7445E" w:rsidRDefault="00B7445E" w:rsidP="00BD62E7">
      <w:pPr>
        <w:rPr>
          <w:rFonts w:ascii="Times New Roman" w:hAnsi="Times New Roman" w:cs="Times New Roman"/>
          <w:b/>
          <w:sz w:val="24"/>
          <w:szCs w:val="32"/>
        </w:rPr>
      </w:pPr>
    </w:p>
    <w:p w:rsidR="00BD62E7" w:rsidRDefault="00BD62E7" w:rsidP="00BD62E7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eastAsia="ro-RO"/>
        </w:rPr>
        <w:drawing>
          <wp:inline distT="0" distB="0" distL="0" distR="0" wp14:anchorId="438C3F76" wp14:editId="766B5B38">
            <wp:extent cx="7447660" cy="4681728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19 1241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69" cy="47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5E" w:rsidRPr="00B60256" w:rsidRDefault="00B7445E" w:rsidP="00BD62E7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eastAsia="ro-RO"/>
        </w:rPr>
        <w:lastRenderedPageBreak/>
        <w:drawing>
          <wp:inline distT="0" distB="0" distL="0" distR="0" wp14:anchorId="0F976CE1" wp14:editId="3F38BF31">
            <wp:extent cx="5760720" cy="790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19 at 13.58.1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27" w:rsidRDefault="00A25327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eastAsia="ro-RO"/>
        </w:rPr>
        <w:lastRenderedPageBreak/>
        <w:drawing>
          <wp:inline distT="0" distB="0" distL="0" distR="0" wp14:anchorId="7F0B9144" wp14:editId="79D0CF11">
            <wp:extent cx="576072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9 0207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27" w:rsidRDefault="00A25327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4275CF" w:rsidRDefault="004275CF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4275CF" w:rsidRPr="007574F3" w:rsidRDefault="004275CF" w:rsidP="004275CF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  <w:lang w:val="en-GB"/>
        </w:rPr>
        <w:t>Varianta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GB"/>
        </w:rPr>
        <w:t xml:space="preserve"> de pipeline </w:t>
      </w:r>
      <w:r>
        <w:rPr>
          <w:rFonts w:ascii="Times New Roman" w:hAnsi="Times New Roman" w:cs="Times New Roman"/>
          <w:b/>
          <w:sz w:val="24"/>
          <w:szCs w:val="32"/>
          <w:lang w:val="en-GB"/>
        </w:rPr>
        <w:t>cu</w:t>
      </w:r>
      <w:r>
        <w:rPr>
          <w:rFonts w:ascii="Times New Roman" w:hAnsi="Times New Roman" w:cs="Times New Roman"/>
          <w:b/>
          <w:sz w:val="24"/>
          <w:szCs w:val="32"/>
        </w:rPr>
        <w:t xml:space="preserve"> hazarduri</w:t>
      </w:r>
      <w:r>
        <w:rPr>
          <w:rFonts w:ascii="Times New Roman" w:hAnsi="Times New Roman" w:cs="Times New Roman"/>
          <w:b/>
          <w:sz w:val="24"/>
          <w:szCs w:val="32"/>
        </w:rPr>
        <w:t xml:space="preserve"> identificate</w:t>
      </w:r>
    </w:p>
    <w:p w:rsidR="004275CF" w:rsidRDefault="004275CF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4275CF" w:rsidRDefault="004275CF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4275CF" w:rsidRDefault="004275CF" w:rsidP="004275CF">
      <w:pPr>
        <w:rPr>
          <w:rFonts w:ascii="Times New Roman" w:hAnsi="Times New Roman" w:cs="Times New Roman"/>
          <w:b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eastAsia="ro-RO"/>
        </w:rPr>
        <w:drawing>
          <wp:inline distT="0" distB="0" distL="0" distR="0" wp14:anchorId="5AA4B8A2" wp14:editId="7C4C099F">
            <wp:extent cx="6616892" cy="138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19 1224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532" cy="14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27" w:rsidRDefault="00A25327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B7445E" w:rsidRDefault="00B7445E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B7445E" w:rsidRDefault="00B7445E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B7445E" w:rsidRDefault="00B7445E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B7445E" w:rsidRDefault="00B7445E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B7445E" w:rsidRDefault="00B7445E" w:rsidP="000D4A14">
      <w:pPr>
        <w:rPr>
          <w:rFonts w:ascii="Times New Roman" w:hAnsi="Times New Roman" w:cs="Times New Roman"/>
          <w:b/>
          <w:sz w:val="24"/>
          <w:szCs w:val="32"/>
          <w:lang w:val="en-GB"/>
        </w:rPr>
      </w:pPr>
    </w:p>
    <w:p w:rsidR="00A25327" w:rsidRPr="007574F3" w:rsidRDefault="007574F3" w:rsidP="000D4A14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  <w:lang w:val="en-GB"/>
        </w:rPr>
        <w:lastRenderedPageBreak/>
        <w:t>Varianta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GB"/>
        </w:rPr>
        <w:t xml:space="preserve"> de pipeline f</w:t>
      </w:r>
      <w:r>
        <w:rPr>
          <w:rFonts w:ascii="Times New Roman" w:hAnsi="Times New Roman" w:cs="Times New Roman"/>
          <w:b/>
          <w:sz w:val="24"/>
          <w:szCs w:val="32"/>
        </w:rPr>
        <w:t>ără hazarduri</w:t>
      </w:r>
    </w:p>
    <w:p w:rsidR="000D4A14" w:rsidRPr="004275CF" w:rsidRDefault="00A25327" w:rsidP="004275CF">
      <w:pPr>
        <w:rPr>
          <w:rFonts w:ascii="Times New Roman" w:hAnsi="Times New Roman" w:cs="Times New Roman"/>
          <w:b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eastAsia="ro-RO"/>
        </w:rPr>
        <w:drawing>
          <wp:inline distT="0" distB="0" distL="0" distR="0" wp14:anchorId="0C1A12C0" wp14:editId="5F4DF823">
            <wp:extent cx="6450330" cy="2620536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19 0209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980" cy="26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F" w:rsidRDefault="004275CF" w:rsidP="00CE3199">
      <w:pPr>
        <w:pStyle w:val="Heading1"/>
        <w:rPr>
          <w:rFonts w:ascii="Times New Roman" w:hAnsi="Times New Roman" w:cs="Times New Roman"/>
          <w:b/>
          <w:color w:val="auto"/>
        </w:rPr>
      </w:pPr>
    </w:p>
    <w:p w:rsidR="00381948" w:rsidRDefault="00381948" w:rsidP="00381948"/>
    <w:p w:rsidR="00381948" w:rsidRDefault="00381948" w:rsidP="00381948"/>
    <w:p w:rsidR="00381948" w:rsidRPr="00381948" w:rsidRDefault="00381948" w:rsidP="00381948"/>
    <w:p w:rsidR="007833FF" w:rsidRDefault="007833FF" w:rsidP="007833FF">
      <w:pPr>
        <w:jc w:val="center"/>
        <w:rPr>
          <w:rFonts w:ascii="Times New Roman" w:hAnsi="Times New Roman" w:cs="Times New Roman"/>
          <w:b/>
          <w:sz w:val="24"/>
        </w:rPr>
      </w:pPr>
      <w:r w:rsidRPr="007833FF">
        <w:rPr>
          <w:rFonts w:ascii="Times New Roman" w:hAnsi="Times New Roman" w:cs="Times New Roman"/>
          <w:b/>
          <w:sz w:val="24"/>
        </w:rPr>
        <w:t>Schemă RTL</w:t>
      </w:r>
      <w:r w:rsidR="00381948">
        <w:rPr>
          <w:rFonts w:ascii="Times New Roman" w:hAnsi="Times New Roman" w:cs="Times New Roman"/>
          <w:b/>
          <w:sz w:val="24"/>
        </w:rPr>
        <w:t xml:space="preserve"> MIPS 16 Pipeline</w:t>
      </w:r>
    </w:p>
    <w:p w:rsidR="00381948" w:rsidRDefault="00381948" w:rsidP="007833FF">
      <w:pPr>
        <w:jc w:val="center"/>
        <w:rPr>
          <w:rFonts w:ascii="Times New Roman" w:hAnsi="Times New Roman" w:cs="Times New Roman"/>
          <w:b/>
          <w:sz w:val="24"/>
        </w:rPr>
      </w:pPr>
    </w:p>
    <w:p w:rsidR="00381948" w:rsidRDefault="00381948" w:rsidP="007833FF">
      <w:pPr>
        <w:jc w:val="center"/>
        <w:rPr>
          <w:rFonts w:ascii="Times New Roman" w:hAnsi="Times New Roman" w:cs="Times New Roman"/>
          <w:b/>
          <w:sz w:val="24"/>
        </w:rPr>
      </w:pPr>
    </w:p>
    <w:p w:rsidR="007833FF" w:rsidRPr="007833FF" w:rsidRDefault="007833FF" w:rsidP="007833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o-RO"/>
        </w:rPr>
        <w:drawing>
          <wp:inline distT="0" distB="0" distL="0" distR="0" wp14:anchorId="4D352CE2" wp14:editId="0C07AF99">
            <wp:extent cx="6601011" cy="2653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19 13112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49" cy="26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8" w:rsidRDefault="00381948" w:rsidP="00CE3199">
      <w:pPr>
        <w:pStyle w:val="Heading1"/>
        <w:rPr>
          <w:rFonts w:ascii="Times New Roman" w:hAnsi="Times New Roman" w:cs="Times New Roman"/>
          <w:b/>
          <w:color w:val="auto"/>
        </w:rPr>
      </w:pPr>
    </w:p>
    <w:p w:rsidR="00381948" w:rsidRPr="00381948" w:rsidRDefault="00381948" w:rsidP="00381948"/>
    <w:p w:rsidR="003B69D4" w:rsidRDefault="003B69D4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6" w:name="_Toc135397356"/>
      <w:r w:rsidRPr="00CE3199">
        <w:rPr>
          <w:rFonts w:ascii="Times New Roman" w:hAnsi="Times New Roman" w:cs="Times New Roman"/>
          <w:b/>
          <w:color w:val="auto"/>
        </w:rPr>
        <w:lastRenderedPageBreak/>
        <w:t>6. Concluzii</w:t>
      </w:r>
      <w:bookmarkEnd w:id="6"/>
    </w:p>
    <w:p w:rsidR="00381948" w:rsidRPr="00381948" w:rsidRDefault="00381948" w:rsidP="00381948"/>
    <w:p w:rsidR="000D4A14" w:rsidRDefault="000D4A14" w:rsidP="00EF061D">
      <w:pPr>
        <w:rPr>
          <w:rFonts w:ascii="Times New Roman" w:hAnsi="Times New Roman" w:cs="Times New Roman"/>
          <w:b/>
          <w:sz w:val="32"/>
          <w:szCs w:val="32"/>
        </w:rPr>
      </w:pPr>
    </w:p>
    <w:p w:rsidR="003B69D4" w:rsidRPr="003B69D4" w:rsidRDefault="0051240D" w:rsidP="00EF0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Cunoștințele dobândite în cadrul laboratoarelor 4-</w:t>
      </w:r>
      <w:r w:rsidR="008E54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la Arhitectura Calculatoarelor au condus la întocmirea m</w:t>
      </w:r>
      <w:r w:rsidR="003B69D4">
        <w:rPr>
          <w:rFonts w:ascii="Times New Roman" w:hAnsi="Times New Roman" w:cs="Times New Roman"/>
          <w:sz w:val="24"/>
          <w:szCs w:val="24"/>
        </w:rPr>
        <w:t>icroprocesorul</w:t>
      </w:r>
      <w:r w:rsidR="00D11754">
        <w:rPr>
          <w:rFonts w:ascii="Times New Roman" w:hAnsi="Times New Roman" w:cs="Times New Roman"/>
          <w:sz w:val="24"/>
          <w:szCs w:val="24"/>
        </w:rPr>
        <w:t>ui</w:t>
      </w:r>
      <w:r w:rsidR="003B69D4">
        <w:rPr>
          <w:rFonts w:ascii="Times New Roman" w:hAnsi="Times New Roman" w:cs="Times New Roman"/>
          <w:sz w:val="24"/>
          <w:szCs w:val="24"/>
        </w:rPr>
        <w:t xml:space="preserve"> MIPS 16</w:t>
      </w:r>
      <w:r w:rsidR="008E54D1">
        <w:rPr>
          <w:rFonts w:ascii="Times New Roman" w:hAnsi="Times New Roman" w:cs="Times New Roman"/>
          <w:sz w:val="24"/>
          <w:szCs w:val="24"/>
        </w:rPr>
        <w:t xml:space="preserve"> Pipeline</w:t>
      </w:r>
      <w:r w:rsidR="003B69D4">
        <w:rPr>
          <w:rFonts w:ascii="Times New Roman" w:hAnsi="Times New Roman" w:cs="Times New Roman"/>
          <w:sz w:val="24"/>
          <w:szCs w:val="24"/>
        </w:rPr>
        <w:t xml:space="preserve"> care </w:t>
      </w:r>
      <w:r>
        <w:rPr>
          <w:rFonts w:ascii="Times New Roman" w:hAnsi="Times New Roman" w:cs="Times New Roman"/>
          <w:sz w:val="24"/>
          <w:szCs w:val="24"/>
        </w:rPr>
        <w:t>realizează</w:t>
      </w:r>
      <w:r w:rsidR="00C116EC">
        <w:rPr>
          <w:rFonts w:ascii="Times New Roman" w:hAnsi="Times New Roman" w:cs="Times New Roman"/>
          <w:sz w:val="24"/>
          <w:szCs w:val="24"/>
        </w:rPr>
        <w:t xml:space="preserve"> parțial</w:t>
      </w:r>
      <w:r w:rsidR="003B69D4">
        <w:rPr>
          <w:rFonts w:ascii="Times New Roman" w:hAnsi="Times New Roman" w:cs="Times New Roman"/>
          <w:sz w:val="24"/>
          <w:szCs w:val="24"/>
        </w:rPr>
        <w:t xml:space="preserve"> corect programul întocmit în cod mașină</w:t>
      </w:r>
      <w:r w:rsidR="008E54D1">
        <w:rPr>
          <w:rFonts w:ascii="Times New Roman" w:hAnsi="Times New Roman" w:cs="Times New Roman"/>
          <w:sz w:val="24"/>
          <w:szCs w:val="24"/>
        </w:rPr>
        <w:t xml:space="preserve"> și tratează hazardurile întâmpinate</w:t>
      </w:r>
      <w:r w:rsidR="003B69D4">
        <w:rPr>
          <w:rFonts w:ascii="Times New Roman" w:hAnsi="Times New Roman" w:cs="Times New Roman"/>
          <w:sz w:val="24"/>
          <w:szCs w:val="24"/>
        </w:rPr>
        <w:t>. Acesta a fost testat și verificat pe placa Basys 3 pentr</w:t>
      </w:r>
      <w:r w:rsidR="00C116EC">
        <w:rPr>
          <w:rFonts w:ascii="Times New Roman" w:hAnsi="Times New Roman" w:cs="Times New Roman"/>
          <w:sz w:val="24"/>
          <w:szCs w:val="24"/>
        </w:rPr>
        <w:t>u corectitudine și certitudine, însă am întâmpinat probleme la Write Back la finalul programului.</w:t>
      </w:r>
    </w:p>
    <w:p w:rsidR="003B69D4" w:rsidRDefault="003B69D4" w:rsidP="00EF061D">
      <w:pPr>
        <w:rPr>
          <w:rFonts w:ascii="Times New Roman" w:hAnsi="Times New Roman" w:cs="Times New Roman"/>
          <w:sz w:val="24"/>
          <w:szCs w:val="24"/>
        </w:rPr>
      </w:pPr>
    </w:p>
    <w:p w:rsidR="00C16261" w:rsidRDefault="00C16261" w:rsidP="00EF061D">
      <w:pPr>
        <w:rPr>
          <w:rFonts w:ascii="Times New Roman" w:hAnsi="Times New Roman" w:cs="Times New Roman"/>
          <w:sz w:val="24"/>
          <w:szCs w:val="24"/>
        </w:rPr>
      </w:pPr>
    </w:p>
    <w:p w:rsidR="0021200C" w:rsidRDefault="0021200C" w:rsidP="00EF061D">
      <w:pPr>
        <w:rPr>
          <w:rFonts w:ascii="Times New Roman" w:hAnsi="Times New Roman" w:cs="Times New Roman"/>
          <w:sz w:val="24"/>
          <w:szCs w:val="24"/>
        </w:rPr>
      </w:pPr>
    </w:p>
    <w:p w:rsidR="00996F5D" w:rsidRPr="008E54D1" w:rsidRDefault="003B69D4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7" w:name="_Toc135397357"/>
      <w:r w:rsidRPr="008E54D1">
        <w:rPr>
          <w:rFonts w:ascii="Times New Roman" w:hAnsi="Times New Roman" w:cs="Times New Roman"/>
          <w:b/>
          <w:color w:val="auto"/>
        </w:rPr>
        <w:t xml:space="preserve">7. </w:t>
      </w:r>
      <w:r w:rsidR="00996F5D" w:rsidRPr="008E54D1">
        <w:rPr>
          <w:rFonts w:ascii="Times New Roman" w:hAnsi="Times New Roman" w:cs="Times New Roman"/>
          <w:b/>
          <w:color w:val="auto"/>
        </w:rPr>
        <w:t>Resurse necesare</w:t>
      </w:r>
      <w:bookmarkEnd w:id="7"/>
    </w:p>
    <w:p w:rsidR="00C16261" w:rsidRDefault="00C16261" w:rsidP="00EF061D">
      <w:pPr>
        <w:rPr>
          <w:rFonts w:ascii="Times New Roman" w:hAnsi="Times New Roman" w:cs="Times New Roman"/>
          <w:b/>
          <w:sz w:val="32"/>
          <w:szCs w:val="24"/>
        </w:rPr>
      </w:pPr>
    </w:p>
    <w:p w:rsidR="00996F5D" w:rsidRPr="000D4A14" w:rsidRDefault="00996F5D" w:rsidP="000D4A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r w:rsidRPr="000D4A14">
        <w:rPr>
          <w:rFonts w:ascii="Times New Roman" w:hAnsi="Times New Roman" w:cs="Times New Roman"/>
          <w:sz w:val="24"/>
          <w:szCs w:val="24"/>
        </w:rPr>
        <w:t>Cunoștinte generale de hardware și programare dobândite la materiile Proiectare Logică, Proiectarea Sistemelor Numerice, Arhitectura Calculatoarelor, Programare în Limbaj de Asamblare</w:t>
      </w:r>
    </w:p>
    <w:p w:rsidR="00996F5D" w:rsidRPr="000D4A14" w:rsidRDefault="00996F5D" w:rsidP="000D4A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4A14">
        <w:rPr>
          <w:rFonts w:ascii="Times New Roman" w:hAnsi="Times New Roman" w:cs="Times New Roman"/>
          <w:sz w:val="24"/>
          <w:szCs w:val="24"/>
        </w:rPr>
        <w:t>Mediul de dezvoltare Xilinx VIVADO HL WebPACK (</w:t>
      </w:r>
      <w:r w:rsidR="0051240D" w:rsidRPr="000D4A14">
        <w:rPr>
          <w:rFonts w:ascii="Times New Roman" w:hAnsi="Times New Roman" w:cs="Times New Roman"/>
          <w:sz w:val="24"/>
          <w:szCs w:val="24"/>
        </w:rPr>
        <w:t xml:space="preserve">am folosit </w:t>
      </w:r>
      <w:r w:rsidRPr="000D4A14">
        <w:rPr>
          <w:rFonts w:ascii="Times New Roman" w:hAnsi="Times New Roman" w:cs="Times New Roman"/>
          <w:sz w:val="24"/>
          <w:szCs w:val="24"/>
        </w:rPr>
        <w:t>versiunea 2016.4)</w:t>
      </w:r>
    </w:p>
    <w:p w:rsidR="00996F5D" w:rsidRPr="000D4A14" w:rsidRDefault="00996F5D" w:rsidP="000D4A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4A14">
        <w:rPr>
          <w:rFonts w:ascii="Times New Roman" w:hAnsi="Times New Roman" w:cs="Times New Roman"/>
          <w:sz w:val="24"/>
          <w:szCs w:val="24"/>
        </w:rPr>
        <w:t>Basys 3 Artix-7 FPGA Trainer Board - Digilent</w:t>
      </w:r>
    </w:p>
    <w:p w:rsidR="00C16261" w:rsidRDefault="00C16261" w:rsidP="00EF061D">
      <w:pPr>
        <w:rPr>
          <w:rFonts w:ascii="Times New Roman" w:hAnsi="Times New Roman" w:cs="Times New Roman"/>
          <w:sz w:val="24"/>
          <w:szCs w:val="24"/>
        </w:rPr>
      </w:pPr>
    </w:p>
    <w:p w:rsidR="00AB1C22" w:rsidRDefault="00AB1C22" w:rsidP="00EF061D">
      <w:pPr>
        <w:rPr>
          <w:rFonts w:ascii="Times New Roman" w:hAnsi="Times New Roman" w:cs="Times New Roman"/>
          <w:sz w:val="24"/>
          <w:szCs w:val="24"/>
        </w:rPr>
      </w:pPr>
    </w:p>
    <w:p w:rsidR="00AB1C22" w:rsidRDefault="00AB1C22" w:rsidP="00EF061D">
      <w:pPr>
        <w:rPr>
          <w:rFonts w:ascii="Times New Roman" w:hAnsi="Times New Roman" w:cs="Times New Roman"/>
          <w:sz w:val="24"/>
          <w:szCs w:val="24"/>
        </w:rPr>
      </w:pPr>
    </w:p>
    <w:p w:rsidR="00AB1C22" w:rsidRDefault="00AB1C22" w:rsidP="00EF061D">
      <w:pPr>
        <w:rPr>
          <w:rFonts w:ascii="Times New Roman" w:hAnsi="Times New Roman" w:cs="Times New Roman"/>
          <w:sz w:val="24"/>
          <w:szCs w:val="24"/>
        </w:rPr>
      </w:pPr>
    </w:p>
    <w:p w:rsidR="00AB76A2" w:rsidRDefault="003B69D4" w:rsidP="00CE319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8" w:name="_Toc135397358"/>
      <w:r w:rsidRPr="00CE3199">
        <w:rPr>
          <w:rFonts w:ascii="Times New Roman" w:hAnsi="Times New Roman" w:cs="Times New Roman"/>
          <w:b/>
          <w:color w:val="auto"/>
        </w:rPr>
        <w:t xml:space="preserve">8. </w:t>
      </w:r>
      <w:r w:rsidR="00AB76A2" w:rsidRPr="00CE3199">
        <w:rPr>
          <w:rFonts w:ascii="Times New Roman" w:hAnsi="Times New Roman" w:cs="Times New Roman"/>
          <w:b/>
          <w:color w:val="auto"/>
        </w:rPr>
        <w:t>Bibliografie</w:t>
      </w:r>
      <w:bookmarkEnd w:id="8"/>
    </w:p>
    <w:p w:rsidR="00381948" w:rsidRPr="00381948" w:rsidRDefault="00381948" w:rsidP="00381948"/>
    <w:p w:rsidR="00C16261" w:rsidRDefault="00C16261" w:rsidP="00EF061D">
      <w:pPr>
        <w:rPr>
          <w:rFonts w:ascii="Times New Roman" w:hAnsi="Times New Roman" w:cs="Times New Roman"/>
          <w:b/>
          <w:sz w:val="32"/>
          <w:szCs w:val="32"/>
        </w:rPr>
      </w:pPr>
    </w:p>
    <w:p w:rsidR="00AB76A2" w:rsidRPr="00C116EC" w:rsidRDefault="00C20A94" w:rsidP="00AB76A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AB76A2" w:rsidRPr="00C217E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https://en.wikipedia.org/wiki/Stanford_MIPS</w:t>
        </w:r>
      </w:hyperlink>
    </w:p>
    <w:p w:rsidR="00C116EC" w:rsidRDefault="00C20A94" w:rsidP="00C11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C116EC" w:rsidRPr="00A251BC">
          <w:rPr>
            <w:rStyle w:val="Hyperlink"/>
            <w:rFonts w:ascii="Times New Roman" w:hAnsi="Times New Roman" w:cs="Times New Roman"/>
            <w:sz w:val="24"/>
            <w:szCs w:val="24"/>
          </w:rPr>
          <w:t>https://www.cs.umd.edu/~meesh/411/CA-online/chapter/pipelining-mips-implementation/index.html</w:t>
        </w:r>
      </w:hyperlink>
      <w:r w:rsidR="00C116E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76A2" w:rsidRDefault="00C20A94" w:rsidP="00AB7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AB76A2" w:rsidRPr="00C217EB">
          <w:rPr>
            <w:rStyle w:val="Hyperlink"/>
            <w:rFonts w:ascii="Times New Roman" w:hAnsi="Times New Roman" w:cs="Times New Roman"/>
            <w:sz w:val="24"/>
            <w:szCs w:val="24"/>
          </w:rPr>
          <w:t>https://users.utcluj.ro/~onigaf/files/teaching/AC/AC_indrumator_laborator.pdf</w:t>
        </w:r>
      </w:hyperlink>
    </w:p>
    <w:p w:rsidR="00AB76A2" w:rsidRDefault="00C20A94" w:rsidP="00AB7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AB76A2" w:rsidRPr="00C217EB">
          <w:rPr>
            <w:rStyle w:val="Hyperlink"/>
            <w:rFonts w:ascii="Times New Roman" w:hAnsi="Times New Roman" w:cs="Times New Roman"/>
            <w:sz w:val="24"/>
            <w:szCs w:val="24"/>
          </w:rPr>
          <w:t>https://biblioteca.utcluj.ro/files/carti-online-cu-coperta/366-0.pdf</w:t>
        </w:r>
      </w:hyperlink>
    </w:p>
    <w:p w:rsidR="00AB76A2" w:rsidRDefault="00C20A94" w:rsidP="00AB7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AB76A2" w:rsidRPr="00C217EB">
          <w:rPr>
            <w:rStyle w:val="Hyperlink"/>
            <w:rFonts w:ascii="Times New Roman" w:hAnsi="Times New Roman" w:cs="Times New Roman"/>
            <w:sz w:val="24"/>
            <w:szCs w:val="24"/>
          </w:rPr>
          <w:t>https://users.utcluj.ro/~onigaf/files/AC.html</w:t>
        </w:r>
      </w:hyperlink>
    </w:p>
    <w:p w:rsidR="00AB76A2" w:rsidRDefault="00C20A94" w:rsidP="00AB7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AB76A2" w:rsidRPr="00C217EB">
          <w:rPr>
            <w:rStyle w:val="Hyperlink"/>
            <w:rFonts w:ascii="Times New Roman" w:hAnsi="Times New Roman" w:cs="Times New Roman"/>
            <w:sz w:val="24"/>
            <w:szCs w:val="24"/>
          </w:rPr>
          <w:t>https://users.utcluj.ro/~vcristian/AC.html</w:t>
        </w:r>
      </w:hyperlink>
    </w:p>
    <w:p w:rsidR="00EF061D" w:rsidRPr="0051240D" w:rsidRDefault="00C20A94" w:rsidP="0051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A04CC" w:rsidRPr="00AF054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https://www.youtube.com/@mirceapaulmuresan</w:t>
        </w:r>
      </w:hyperlink>
    </w:p>
    <w:sectPr w:rsidR="00EF061D" w:rsidRPr="0051240D" w:rsidSect="0064000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C5B"/>
    <w:multiLevelType w:val="hybridMultilevel"/>
    <w:tmpl w:val="B686BE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1058"/>
    <w:multiLevelType w:val="hybridMultilevel"/>
    <w:tmpl w:val="A1CEF1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15717"/>
    <w:multiLevelType w:val="hybridMultilevel"/>
    <w:tmpl w:val="9646A1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20E1D"/>
    <w:multiLevelType w:val="hybridMultilevel"/>
    <w:tmpl w:val="37B217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2E53"/>
    <w:multiLevelType w:val="hybridMultilevel"/>
    <w:tmpl w:val="E6DC3F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F25B4"/>
    <w:multiLevelType w:val="hybridMultilevel"/>
    <w:tmpl w:val="563EE6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7529C"/>
    <w:multiLevelType w:val="hybridMultilevel"/>
    <w:tmpl w:val="E31C28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546DA"/>
    <w:multiLevelType w:val="hybridMultilevel"/>
    <w:tmpl w:val="AF4210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F5"/>
    <w:rsid w:val="00081B5B"/>
    <w:rsid w:val="00091743"/>
    <w:rsid w:val="000D4A14"/>
    <w:rsid w:val="000F1684"/>
    <w:rsid w:val="0010103D"/>
    <w:rsid w:val="00120D1D"/>
    <w:rsid w:val="001513DF"/>
    <w:rsid w:val="001D25B8"/>
    <w:rsid w:val="001F176A"/>
    <w:rsid w:val="0021200C"/>
    <w:rsid w:val="002A676E"/>
    <w:rsid w:val="00381948"/>
    <w:rsid w:val="003821BC"/>
    <w:rsid w:val="003B69D4"/>
    <w:rsid w:val="004275CF"/>
    <w:rsid w:val="0043325C"/>
    <w:rsid w:val="00451F0D"/>
    <w:rsid w:val="004B6A6A"/>
    <w:rsid w:val="0051240D"/>
    <w:rsid w:val="005877CB"/>
    <w:rsid w:val="005B21E9"/>
    <w:rsid w:val="00616DAB"/>
    <w:rsid w:val="006175ED"/>
    <w:rsid w:val="00640008"/>
    <w:rsid w:val="006D140A"/>
    <w:rsid w:val="006D3A0D"/>
    <w:rsid w:val="006D62D9"/>
    <w:rsid w:val="007574F3"/>
    <w:rsid w:val="00781F40"/>
    <w:rsid w:val="007833FF"/>
    <w:rsid w:val="00824C1E"/>
    <w:rsid w:val="008E54D1"/>
    <w:rsid w:val="00924296"/>
    <w:rsid w:val="00972D4F"/>
    <w:rsid w:val="00996F5D"/>
    <w:rsid w:val="00A25327"/>
    <w:rsid w:val="00A62ADB"/>
    <w:rsid w:val="00A632F5"/>
    <w:rsid w:val="00AB1C22"/>
    <w:rsid w:val="00AB76A2"/>
    <w:rsid w:val="00AF42ED"/>
    <w:rsid w:val="00B27EF5"/>
    <w:rsid w:val="00B546BC"/>
    <w:rsid w:val="00B60256"/>
    <w:rsid w:val="00B7445E"/>
    <w:rsid w:val="00BD62E7"/>
    <w:rsid w:val="00C00AFE"/>
    <w:rsid w:val="00C06AE0"/>
    <w:rsid w:val="00C116EC"/>
    <w:rsid w:val="00C16261"/>
    <w:rsid w:val="00C20A94"/>
    <w:rsid w:val="00C250F4"/>
    <w:rsid w:val="00C95E0E"/>
    <w:rsid w:val="00CA445A"/>
    <w:rsid w:val="00CE3199"/>
    <w:rsid w:val="00D11754"/>
    <w:rsid w:val="00D37AD6"/>
    <w:rsid w:val="00EA04CC"/>
    <w:rsid w:val="00EA55D4"/>
    <w:rsid w:val="00EF061D"/>
    <w:rsid w:val="00EF5B1F"/>
    <w:rsid w:val="00F52B16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CF2D"/>
  <w15:chartTrackingRefBased/>
  <w15:docId w15:val="{0BE18873-27C1-426C-9F85-8FE95E12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CF"/>
  </w:style>
  <w:style w:type="paragraph" w:styleId="Heading1">
    <w:name w:val="heading 1"/>
    <w:basedOn w:val="Normal"/>
    <w:next w:val="Normal"/>
    <w:link w:val="Heading1Char"/>
    <w:uiPriority w:val="9"/>
    <w:qFormat/>
    <w:rsid w:val="00CE3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6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1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14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Stanford_MIPS" TargetMode="External"/><Relationship Id="rId18" Type="http://schemas.openxmlformats.org/officeDocument/2006/relationships/hyperlink" Target="https://users.utcluj.ro/~vcristian/AC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users.utcluj.ro/~onigaf/files/A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teca.utcluj.ro/files/carti-online-cu-coperta/366-0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users.utcluj.ro/~onigaf/files/teaching/AC/AC_indrumator_laborator.pdf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s://www.youtube.com/@mirceapaulmures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cs.umd.edu/~meesh/411/CA-online/chapter/pipelining-mips-implem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6802-ACEF-45B9-AEEC-59A045CB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13</Pages>
  <Words>1811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40</cp:revision>
  <dcterms:created xsi:type="dcterms:W3CDTF">2023-04-23T07:16:00Z</dcterms:created>
  <dcterms:modified xsi:type="dcterms:W3CDTF">2023-05-19T11:07:00Z</dcterms:modified>
</cp:coreProperties>
</file>