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EVALUATION INSTRUMENT for HOST TRAINING ESTABLISHMENT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Name of HTE 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Address _________________________________________________________________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Nature of Business ________________________________________________________________________</w:t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Legend: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266700</wp:posOffset>
                </wp:positionV>
                <wp:extent cx="3581400" cy="1116330"/>
                <wp:effectExtent b="0" l="0" r="0" t="0"/>
                <wp:wrapNone/>
                <wp:docPr id="11530704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60063" y="3226598"/>
                          <a:ext cx="3571875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Numerical: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WEIGHTED MEAN	INTERPRETATION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		4.51 – 5.00	Full Compliant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      	3.51– 4.50	Compliant	         			2.51 – 3.50	Somewhat Compliant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        	1.51 – 2.50	Not Compliant	        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1.00 – 1.50	Fully Not Compliant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266700</wp:posOffset>
                </wp:positionV>
                <wp:extent cx="3581400" cy="1116330"/>
                <wp:effectExtent b="0" l="0" r="0" t="0"/>
                <wp:wrapNone/>
                <wp:docPr id="11530704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1116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16260" cy="1038225"/>
                <wp:effectExtent b="0" l="0" r="0" t="0"/>
                <wp:wrapNone/>
                <wp:docPr id="11530704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2158" y="3275175"/>
                          <a:ext cx="27876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Descriptive: 	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5 – Fully Compliant (91-100%)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		4 – Compliant (66%-90%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		3 – Somewhat Compliant (41%-65%)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		2 – Not Compliant (11%-40%			1 – Fully Not Compliant (0%-10%)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16260" cy="1038225"/>
                <wp:effectExtent b="0" l="0" r="0" t="0"/>
                <wp:wrapNone/>
                <wp:docPr id="11530704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26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32"/>
        <w:gridCol w:w="489"/>
        <w:gridCol w:w="464"/>
        <w:gridCol w:w="408"/>
        <w:gridCol w:w="443"/>
        <w:gridCol w:w="438"/>
        <w:gridCol w:w="2715"/>
        <w:tblGridChange w:id="0">
          <w:tblGrid>
            <w:gridCol w:w="5832"/>
            <w:gridCol w:w="489"/>
            <w:gridCol w:w="464"/>
            <w:gridCol w:w="408"/>
            <w:gridCol w:w="443"/>
            <w:gridCol w:w="438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74110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Performance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7411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Provides comprehensive Internship Plan to student-interns (company profile, objectives, job description, knowledge, and competencies, journal/DTR, list of equivalencies, and focal person)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Orients student-interns on the standard rules and regulations, policies, potential projects, and respective work assignments in the HTE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Commits to let student-interns undergo an Internship Program consistent with the requirements of the University: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Online Training (web-based)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 be subjected to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Work-from-Home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arrangements as delegated by the HTE and under the policies of the University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Ensures that student-interns are rendering the training hours within the regular working hours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Provides free relevant instruction, exposure, and training to the student-intern, consistent with its policies, rules, and regulations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="259" w:lineRule="auto"/>
              <w:ind w:left="720" w:right="271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Treats the student-interns in a professional manner, and ensures that the student-interns are not exposed to any form of harassment/unethical practices or tasks and work assignments that are unreasonably risky, dangerous, or unrelated to the purposes of the Internship Program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Observes safety measures for the student-interns and ensures quality of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Issues Certificate of Completion to the student- interns not later than two weeks after the completion of internship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Attends appreciation dialogue/exit conference/culminating activity conducted by the College/Branch/Satellite Campuses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Strength/s:</w:t>
      </w:r>
    </w:p>
    <w:p w:rsidR="00000000" w:rsidDel="00000000" w:rsidP="00000000" w:rsidRDefault="00000000" w:rsidRPr="00000000" w14:paraId="00000056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Area/s Needing Improvement:</w:t>
      </w:r>
    </w:p>
    <w:p w:rsidR="00000000" w:rsidDel="00000000" w:rsidP="00000000" w:rsidRDefault="00000000" w:rsidRPr="00000000" w14:paraId="00000058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9">
      <w:pPr>
        <w:pBdr>
          <w:bottom w:color="000000" w:space="1" w:sz="12" w:val="single"/>
        </w:pBd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Recommendation/s: </w:t>
      </w:r>
    </w:p>
    <w:p w:rsidR="00000000" w:rsidDel="00000000" w:rsidP="00000000" w:rsidRDefault="00000000" w:rsidRPr="00000000" w14:paraId="0000005A">
      <w:pPr>
        <w:pBdr>
          <w:bottom w:color="000000" w:space="1" w:sz="12" w:val="single"/>
        </w:pBd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[Signature over Full Name of Internship Adviser]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Noted by: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[Signature over Full Name of OJT Coordinator]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8722" w:w="12242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3837304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descr="A close-up of a list of information&#10;&#10;Description automatically generated" id="1153070448" name="image2.jpg"/>
          <a:graphic>
            <a:graphicData uri="http://schemas.openxmlformats.org/drawingml/2006/picture">
              <pic:pic>
                <pic:nvPicPr>
                  <pic:cNvPr descr="A close-up of a list of information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tabs>
        <w:tab w:val="center" w:leader="none" w:pos="4680"/>
        <w:tab w:val="right" w:leader="none" w:pos="9360"/>
      </w:tabs>
      <w:spacing w:after="0" w:line="240" w:lineRule="auto"/>
      <w:ind w:firstLine="900"/>
      <w:rPr>
        <w:rFonts w:ascii="Times New Roman" w:cs="Times New Roman" w:eastAsia="Times New Roman" w:hAnsi="Times New Roman"/>
        <w:b w:val="1"/>
        <w:sz w:val="30"/>
        <w:szCs w:val="30"/>
      </w:rPr>
    </w:pPr>
    <w:bookmarkStart w:colFirst="0" w:colLast="0" w:name="_heading=h.gjdgxs" w:id="0"/>
    <w:bookmarkEnd w:id="0"/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-546099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descr="A yellow star with a black background&#10;&#10;Description automatically generated" id="1153070446" name="image3.png"/>
          <a:graphic>
            <a:graphicData uri="http://schemas.openxmlformats.org/drawingml/2006/picture">
              <pic:pic>
                <pic:nvPicPr>
                  <pic:cNvPr descr="A yellow star with a black background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-190499</wp:posOffset>
          </wp:positionV>
          <wp:extent cx="1047750" cy="1047750"/>
          <wp:effectExtent b="0" l="0" r="0" t="0"/>
          <wp:wrapNone/>
          <wp:docPr descr="A logo with a sun and stars&#10;&#10;Description automatically generated" id="1153070447" name="image1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68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VICE PRESIDENT FOR ACADEMIC AFFAIRS</w:t>
    </w:r>
  </w:p>
  <w:p w:rsidR="00000000" w:rsidDel="00000000" w:rsidP="00000000" w:rsidRDefault="00000000" w:rsidRPr="00000000" w14:paraId="00000069">
    <w:pPr>
      <w:tabs>
        <w:tab w:val="left" w:leader="none" w:pos="6900"/>
      </w:tabs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  <w:tab/>
    </w:r>
  </w:p>
  <w:p w:rsidR="00000000" w:rsidDel="00000000" w:rsidP="00000000" w:rsidRDefault="00000000" w:rsidRPr="00000000" w14:paraId="0000006A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145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450E"/>
  </w:style>
  <w:style w:type="paragraph" w:styleId="Footer">
    <w:name w:val="footer"/>
    <w:basedOn w:val="Normal"/>
    <w:link w:val="FooterChar"/>
    <w:uiPriority w:val="99"/>
    <w:unhideWhenUsed w:val="1"/>
    <w:rsid w:val="004145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450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76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76B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DF276B"/>
    <w:pPr>
      <w:spacing w:after="0" w:line="240" w:lineRule="auto"/>
    </w:pPr>
  </w:style>
  <w:style w:type="table" w:styleId="TableGrid">
    <w:name w:val="Table Grid"/>
    <w:basedOn w:val="TableNormal"/>
    <w:uiPriority w:val="39"/>
    <w:rsid w:val="00E374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74BC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41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41B9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41B96"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xXdO8LQA7pv3Yu7Rm0OKsAfSpg==">CgMxLjAyCGguZ2pkZ3hzMgloLjMwajB6bGw4AHIhMW13VS1xV3pmTGRfSzdCcWlQbTRiRzBPZGdrRU00TGta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2025-01-13T14:45:00Z</dcterms:created>
  <dc:creator>FAUSTINO RURAL</dc:creator>
</cp:coreProperties>
</file>