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120" w:lineRule="auto"/>
        <w:jc w:val="both"/>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2.2 Data preparation</w:t>
      </w:r>
    </w:p>
    <w:p w:rsidR="00000000" w:rsidDel="00000000" w:rsidP="00000000" w:rsidRDefault="00000000" w:rsidRPr="00000000" w14:paraId="00000002">
      <w:pPr>
        <w:spacing w:after="120" w:before="120" w:lineRule="auto"/>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Initially, the Customer ID, which serves as a distinct numerical identifier for each customer within the organization, was eliminated. Subsequently, the vacant space that is present between variable names was substituted with an underscore character ("_"), which facilitated the process of referencing said variable.</w:t>
      </w:r>
    </w:p>
    <w:p w:rsidR="00000000" w:rsidDel="00000000" w:rsidP="00000000" w:rsidRDefault="00000000" w:rsidRPr="00000000" w14:paraId="00000003">
      <w:pPr>
        <w:spacing w:after="120" w:before="120" w:lineRule="auto"/>
        <w:jc w:val="center"/>
        <w:rPr>
          <w:rFonts w:ascii="Garamond" w:cs="Garamond" w:eastAsia="Garamond" w:hAnsi="Garamond"/>
          <w:sz w:val="26"/>
          <w:szCs w:val="26"/>
        </w:rPr>
      </w:pPr>
      <w:r w:rsidDel="00000000" w:rsidR="00000000" w:rsidRPr="00000000">
        <w:rPr>
          <w:rFonts w:ascii="Garamond" w:cs="Garamond" w:eastAsia="Garamond" w:hAnsi="Garamond"/>
          <w:sz w:val="26"/>
          <w:szCs w:val="26"/>
        </w:rPr>
        <w:drawing>
          <wp:inline distB="0" distT="0" distL="0" distR="0">
            <wp:extent cx="4508590" cy="1817107"/>
            <wp:effectExtent b="0" l="0" r="0" t="0"/>
            <wp:docPr descr="A screenshot of a computer&#10;&#10;Description automatically generated" id="2146269432" name="image1.png"/>
            <a:graphic>
              <a:graphicData uri="http://schemas.openxmlformats.org/drawingml/2006/picture">
                <pic:pic>
                  <pic:nvPicPr>
                    <pic:cNvPr descr="A screenshot of a computer&#10;&#10;Description automatically generated" id="0" name="image1.png"/>
                    <pic:cNvPicPr preferRelativeResize="0"/>
                  </pic:nvPicPr>
                  <pic:blipFill>
                    <a:blip r:embed="rId7"/>
                    <a:srcRect b="-1" l="0" r="0" t="3864"/>
                    <a:stretch>
                      <a:fillRect/>
                    </a:stretch>
                  </pic:blipFill>
                  <pic:spPr>
                    <a:xfrm>
                      <a:off x="0" y="0"/>
                      <a:ext cx="4508590" cy="181710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20" w:before="120" w:lineRule="auto"/>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Given the cleanliness of the dataset, few preparatory measures were required, with the sole task of eliminating null values.</w:t>
      </w:r>
    </w:p>
    <w:p w:rsidR="00000000" w:rsidDel="00000000" w:rsidP="00000000" w:rsidRDefault="00000000" w:rsidRPr="00000000" w14:paraId="00000005">
      <w:pPr>
        <w:spacing w:after="120" w:before="120" w:lineRule="auto"/>
        <w:jc w:val="center"/>
        <w:rPr>
          <w:rFonts w:ascii="Garamond" w:cs="Garamond" w:eastAsia="Garamond" w:hAnsi="Garamond"/>
          <w:sz w:val="26"/>
          <w:szCs w:val="26"/>
        </w:rPr>
      </w:pPr>
      <w:r w:rsidDel="00000000" w:rsidR="00000000" w:rsidRPr="00000000">
        <w:rPr>
          <w:rFonts w:ascii="Garamond" w:cs="Garamond" w:eastAsia="Garamond" w:hAnsi="Garamond"/>
          <w:sz w:val="26"/>
          <w:szCs w:val="26"/>
        </w:rPr>
        <w:drawing>
          <wp:inline distB="0" distT="0" distL="0" distR="0">
            <wp:extent cx="5943600" cy="407035"/>
            <wp:effectExtent b="0" l="0" r="0" t="0"/>
            <wp:docPr id="214626943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0703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20" w:before="120" w:lineRule="auto"/>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Furthermore, in order to investigate and examine the data, we employed a technique of converting a continuous variable into a categorical variable by dividing the age values of customers into distinct intervals of age ranges, specifically 0-20, 21-30, 31-40, 41-50, 51-60, and 61+, with the intention of facilitating the process of visual representation.</w:t>
      </w:r>
    </w:p>
    <w:p w:rsidR="00000000" w:rsidDel="00000000" w:rsidP="00000000" w:rsidRDefault="00000000" w:rsidRPr="00000000" w14:paraId="00000007">
      <w:pPr>
        <w:spacing w:after="120" w:before="120" w:lineRule="auto"/>
        <w:jc w:val="center"/>
        <w:rPr>
          <w:rFonts w:ascii="Garamond" w:cs="Garamond" w:eastAsia="Garamond" w:hAnsi="Garamond"/>
          <w:sz w:val="26"/>
          <w:szCs w:val="26"/>
        </w:rPr>
      </w:pPr>
      <w:r w:rsidDel="00000000" w:rsidR="00000000" w:rsidRPr="00000000">
        <w:rPr>
          <w:rFonts w:ascii="Garamond" w:cs="Garamond" w:eastAsia="Garamond" w:hAnsi="Garamond"/>
          <w:sz w:val="26"/>
          <w:szCs w:val="26"/>
        </w:rPr>
        <w:drawing>
          <wp:inline distB="0" distT="0" distL="0" distR="0">
            <wp:extent cx="5943600" cy="2018665"/>
            <wp:effectExtent b="0" l="0" r="0" t="0"/>
            <wp:docPr descr="A table with numbers and text&#10;&#10;Description automatically generated" id="2146269433" name="image3.png"/>
            <a:graphic>
              <a:graphicData uri="http://schemas.openxmlformats.org/drawingml/2006/picture">
                <pic:pic>
                  <pic:nvPicPr>
                    <pic:cNvPr descr="A table with numbers and text&#10;&#10;Description automatically generated" id="0" name="image3.png"/>
                    <pic:cNvPicPr preferRelativeResize="0"/>
                  </pic:nvPicPr>
                  <pic:blipFill>
                    <a:blip r:embed="rId9"/>
                    <a:srcRect b="0" l="0" r="0" t="0"/>
                    <a:stretch>
                      <a:fillRect/>
                    </a:stretch>
                  </pic:blipFill>
                  <pic:spPr>
                    <a:xfrm>
                      <a:off x="0" y="0"/>
                      <a:ext cx="5943600" cy="201866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20" w:before="120" w:lineRule="auto"/>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Subsequently, the string labels were transformed into numerical labels in order to facilitate the execution of the model. In addition, it was necessary to convert other variables such as Gender, Subscription_Type, and Contract_Length into numerical labels for the primary analysis.</w:t>
      </w:r>
    </w:p>
    <w:p w:rsidR="00000000" w:rsidDel="00000000" w:rsidP="00000000" w:rsidRDefault="00000000" w:rsidRPr="00000000" w14:paraId="00000009">
      <w:pPr>
        <w:spacing w:after="120" w:before="120" w:lineRule="auto"/>
        <w:jc w:val="center"/>
        <w:rPr>
          <w:rFonts w:ascii="Garamond" w:cs="Garamond" w:eastAsia="Garamond" w:hAnsi="Garamond"/>
          <w:sz w:val="26"/>
          <w:szCs w:val="26"/>
        </w:rPr>
      </w:pPr>
      <w:r w:rsidDel="00000000" w:rsidR="00000000" w:rsidRPr="00000000">
        <w:rPr>
          <w:rFonts w:ascii="Garamond" w:cs="Garamond" w:eastAsia="Garamond" w:hAnsi="Garamond"/>
          <w:sz w:val="26"/>
          <w:szCs w:val="26"/>
        </w:rPr>
        <w:drawing>
          <wp:inline distB="0" distT="0" distL="0" distR="0">
            <wp:extent cx="5943600" cy="2018665"/>
            <wp:effectExtent b="0" l="0" r="0" t="0"/>
            <wp:docPr descr="A screenshot of a table&#10;&#10;Description automatically generated" id="2146269436" name="image11.png"/>
            <a:graphic>
              <a:graphicData uri="http://schemas.openxmlformats.org/drawingml/2006/picture">
                <pic:pic>
                  <pic:nvPicPr>
                    <pic:cNvPr descr="A screenshot of a table&#10;&#10;Description automatically generated" id="0" name="image11.png"/>
                    <pic:cNvPicPr preferRelativeResize="0"/>
                  </pic:nvPicPr>
                  <pic:blipFill>
                    <a:blip r:embed="rId10"/>
                    <a:srcRect b="0" l="0" r="0" t="0"/>
                    <a:stretch>
                      <a:fillRect/>
                    </a:stretch>
                  </pic:blipFill>
                  <pic:spPr>
                    <a:xfrm>
                      <a:off x="0" y="0"/>
                      <a:ext cx="5943600" cy="201866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120" w:before="120" w:lineRule="auto"/>
        <w:jc w:val="both"/>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2.3 Exploratory Data Analysis (EDA)</w:t>
      </w:r>
    </w:p>
    <w:p w:rsidR="00000000" w:rsidDel="00000000" w:rsidP="00000000" w:rsidRDefault="00000000" w:rsidRPr="00000000" w14:paraId="0000000B">
      <w:pPr>
        <w:spacing w:after="120" w:before="120" w:lineRule="auto"/>
        <w:jc w:val="both"/>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Correlation between features except for the Churn rate</w:t>
      </w:r>
    </w:p>
    <w:p w:rsidR="00000000" w:rsidDel="00000000" w:rsidP="00000000" w:rsidRDefault="00000000" w:rsidRPr="00000000" w14:paraId="0000000C">
      <w:pPr>
        <w:spacing w:after="120" w:before="120" w:lineRule="auto"/>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Firstly, we tested the correlation between features except for the Churn rate. </w:t>
      </w:r>
    </w:p>
    <w:p w:rsidR="00000000" w:rsidDel="00000000" w:rsidP="00000000" w:rsidRDefault="00000000" w:rsidRPr="00000000" w14:paraId="0000000D">
      <w:pPr>
        <w:spacing w:after="120" w:before="120" w:lineRule="auto"/>
        <w:jc w:val="center"/>
        <w:rPr>
          <w:rFonts w:ascii="Garamond" w:cs="Garamond" w:eastAsia="Garamond" w:hAnsi="Garamond"/>
          <w:sz w:val="26"/>
          <w:szCs w:val="26"/>
        </w:rPr>
      </w:pPr>
      <w:r w:rsidDel="00000000" w:rsidR="00000000" w:rsidRPr="00000000">
        <w:rPr>
          <w:rFonts w:ascii="Garamond" w:cs="Garamond" w:eastAsia="Garamond" w:hAnsi="Garamond"/>
          <w:sz w:val="26"/>
          <w:szCs w:val="26"/>
        </w:rPr>
        <w:drawing>
          <wp:inline distB="0" distT="0" distL="0" distR="0">
            <wp:extent cx="3261401" cy="2609121"/>
            <wp:effectExtent b="0" l="0" r="0" t="0"/>
            <wp:docPr descr="A diagram of a heatmap&#10;&#10;Description automatically generated" id="2146269435" name="image9.png"/>
            <a:graphic>
              <a:graphicData uri="http://schemas.openxmlformats.org/drawingml/2006/picture">
                <pic:pic>
                  <pic:nvPicPr>
                    <pic:cNvPr descr="A diagram of a heatmap&#10;&#10;Description automatically generated" id="0" name="image9.png"/>
                    <pic:cNvPicPr preferRelativeResize="0"/>
                  </pic:nvPicPr>
                  <pic:blipFill>
                    <a:blip r:embed="rId11"/>
                    <a:srcRect b="0" l="0" r="0" t="0"/>
                    <a:stretch>
                      <a:fillRect/>
                    </a:stretch>
                  </pic:blipFill>
                  <pic:spPr>
                    <a:xfrm>
                      <a:off x="0" y="0"/>
                      <a:ext cx="3261401" cy="260912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120" w:before="120" w:lineRule="auto"/>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The resulting plot shows there are only 2 features (including total spend and support calls) that are highly correlated except for Churn at 0.21. Therefore, we kept all the variables of this dataset for analysis.</w:t>
      </w:r>
    </w:p>
    <w:p w:rsidR="00000000" w:rsidDel="00000000" w:rsidP="00000000" w:rsidRDefault="00000000" w:rsidRPr="00000000" w14:paraId="0000000F">
      <w:pPr>
        <w:spacing w:after="120" w:before="120" w:lineRule="auto"/>
        <w:jc w:val="both"/>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Target Variable Analysis – Churn rate</w:t>
      </w:r>
    </w:p>
    <w:p w:rsidR="00000000" w:rsidDel="00000000" w:rsidP="00000000" w:rsidRDefault="00000000" w:rsidRPr="00000000" w14:paraId="00000010">
      <w:pPr>
        <w:spacing w:after="120" w:before="120" w:lineRule="auto"/>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In the first place, we analyzed the target variable which is the Churn rate. By analyzing that, we can see most customers of the shop are churning!</w:t>
      </w:r>
    </w:p>
    <w:p w:rsidR="00000000" w:rsidDel="00000000" w:rsidP="00000000" w:rsidRDefault="00000000" w:rsidRPr="00000000" w14:paraId="00000011">
      <w:pPr>
        <w:spacing w:after="120" w:before="120" w:lineRule="auto"/>
        <w:jc w:val="center"/>
        <w:rPr>
          <w:rFonts w:ascii="Garamond" w:cs="Garamond" w:eastAsia="Garamond" w:hAnsi="Garamond"/>
          <w:b w:val="1"/>
          <w:sz w:val="26"/>
          <w:szCs w:val="26"/>
        </w:rPr>
      </w:pPr>
      <w:r w:rsidDel="00000000" w:rsidR="00000000" w:rsidRPr="00000000">
        <w:rPr>
          <w:rFonts w:ascii="Garamond" w:cs="Garamond" w:eastAsia="Garamond" w:hAnsi="Garamond"/>
          <w:b w:val="1"/>
          <w:sz w:val="26"/>
          <w:szCs w:val="26"/>
        </w:rPr>
        <w:drawing>
          <wp:inline distB="0" distT="0" distL="0" distR="0">
            <wp:extent cx="2586968" cy="2164140"/>
            <wp:effectExtent b="0" l="0" r="0" t="0"/>
            <wp:docPr descr="A diagram of a pie chart&#10;&#10;Description automatically generated" id="2146269438" name="image10.png"/>
            <a:graphic>
              <a:graphicData uri="http://schemas.openxmlformats.org/drawingml/2006/picture">
                <pic:pic>
                  <pic:nvPicPr>
                    <pic:cNvPr descr="A diagram of a pie chart&#10;&#10;Description automatically generated" id="0" name="image10.png"/>
                    <pic:cNvPicPr preferRelativeResize="0"/>
                  </pic:nvPicPr>
                  <pic:blipFill>
                    <a:blip r:embed="rId12"/>
                    <a:srcRect b="4623" l="0" r="0" t="11722"/>
                    <a:stretch>
                      <a:fillRect/>
                    </a:stretch>
                  </pic:blipFill>
                  <pic:spPr>
                    <a:xfrm>
                      <a:off x="0" y="0"/>
                      <a:ext cx="2586968" cy="2164140"/>
                    </a:xfrm>
                    <a:prstGeom prst="rect"/>
                    <a:ln/>
                  </pic:spPr>
                </pic:pic>
              </a:graphicData>
            </a:graphic>
          </wp:inline>
        </w:drawing>
      </w:r>
      <w:r w:rsidDel="00000000" w:rsidR="00000000" w:rsidRPr="00000000">
        <w:rPr>
          <w:rFonts w:ascii="Garamond" w:cs="Garamond" w:eastAsia="Garamond" w:hAnsi="Garamond"/>
          <w:b w:val="1"/>
          <w:sz w:val="26"/>
          <w:szCs w:val="26"/>
        </w:rPr>
        <w:drawing>
          <wp:inline distB="0" distT="0" distL="0" distR="0">
            <wp:extent cx="2177630" cy="2212848"/>
            <wp:effectExtent b="0" l="0" r="0" t="0"/>
            <wp:docPr descr="A chart with a green and blue bar&#10;&#10;Description automatically generated with medium confidence" id="2146269437" name="image14.png"/>
            <a:graphic>
              <a:graphicData uri="http://schemas.openxmlformats.org/drawingml/2006/picture">
                <pic:pic>
                  <pic:nvPicPr>
                    <pic:cNvPr descr="A chart with a green and blue bar&#10;&#10;Description automatically generated with medium confidence" id="0" name="image14.png"/>
                    <pic:cNvPicPr preferRelativeResize="0"/>
                  </pic:nvPicPr>
                  <pic:blipFill>
                    <a:blip r:embed="rId13"/>
                    <a:srcRect b="0" l="1592" r="0" t="0"/>
                    <a:stretch>
                      <a:fillRect/>
                    </a:stretch>
                  </pic:blipFill>
                  <pic:spPr>
                    <a:xfrm>
                      <a:off x="0" y="0"/>
                      <a:ext cx="2177630" cy="221284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120" w:before="120" w:lineRule="auto"/>
        <w:jc w:val="both"/>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Correlation between different features and Churn rate</w:t>
      </w:r>
    </w:p>
    <w:p w:rsidR="00000000" w:rsidDel="00000000" w:rsidP="00000000" w:rsidRDefault="00000000" w:rsidRPr="00000000" w14:paraId="00000013">
      <w:pPr>
        <w:spacing w:after="120" w:before="120" w:lineRule="auto"/>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Next, we tested to see if there were any notable correlations between different features and churn.</w:t>
      </w:r>
    </w:p>
    <w:p w:rsidR="00000000" w:rsidDel="00000000" w:rsidP="00000000" w:rsidRDefault="00000000" w:rsidRPr="00000000" w14:paraId="00000014">
      <w:pPr>
        <w:spacing w:after="120" w:before="120" w:lineRule="auto"/>
        <w:jc w:val="center"/>
        <w:rPr>
          <w:rFonts w:ascii="Garamond" w:cs="Garamond" w:eastAsia="Garamond" w:hAnsi="Garamond"/>
          <w:sz w:val="26"/>
          <w:szCs w:val="26"/>
        </w:rPr>
      </w:pPr>
      <w:r w:rsidDel="00000000" w:rsidR="00000000" w:rsidRPr="00000000">
        <w:rPr>
          <w:rFonts w:ascii="Garamond" w:cs="Garamond" w:eastAsia="Garamond" w:hAnsi="Garamond"/>
          <w:sz w:val="26"/>
          <w:szCs w:val="26"/>
        </w:rPr>
        <w:drawing>
          <wp:inline distB="0" distT="0" distL="0" distR="0">
            <wp:extent cx="3410026" cy="2728021"/>
            <wp:effectExtent b="0" l="0" r="0" t="0"/>
            <wp:docPr descr="A graph with different colors and numbers&#10;&#10;Description automatically generated with medium confidence" id="2146269441" name="image5.png"/>
            <a:graphic>
              <a:graphicData uri="http://schemas.openxmlformats.org/drawingml/2006/picture">
                <pic:pic>
                  <pic:nvPicPr>
                    <pic:cNvPr descr="A graph with different colors and numbers&#10;&#10;Description automatically generated with medium confidence" id="0" name="image5.png"/>
                    <pic:cNvPicPr preferRelativeResize="0"/>
                  </pic:nvPicPr>
                  <pic:blipFill>
                    <a:blip r:embed="rId14"/>
                    <a:srcRect b="0" l="0" r="0" t="0"/>
                    <a:stretch>
                      <a:fillRect/>
                    </a:stretch>
                  </pic:blipFill>
                  <pic:spPr>
                    <a:xfrm>
                      <a:off x="0" y="0"/>
                      <a:ext cx="3410026" cy="272802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20" w:before="120" w:lineRule="auto"/>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From the first plot, we realize that the support calls feature has the highest correlation with Churn.</w:t>
      </w:r>
    </w:p>
    <w:p w:rsidR="00000000" w:rsidDel="00000000" w:rsidP="00000000" w:rsidRDefault="00000000" w:rsidRPr="00000000" w14:paraId="00000016">
      <w:pPr>
        <w:spacing w:after="120" w:before="120" w:lineRule="auto"/>
        <w:jc w:val="center"/>
        <w:rPr>
          <w:rFonts w:ascii="Garamond" w:cs="Garamond" w:eastAsia="Garamond" w:hAnsi="Garamond"/>
          <w:sz w:val="26"/>
          <w:szCs w:val="26"/>
        </w:rPr>
      </w:pPr>
      <w:r w:rsidDel="00000000" w:rsidR="00000000" w:rsidRPr="00000000">
        <w:rPr>
          <w:rFonts w:ascii="Garamond" w:cs="Garamond" w:eastAsia="Garamond" w:hAnsi="Garamond"/>
          <w:sz w:val="26"/>
          <w:szCs w:val="26"/>
        </w:rPr>
        <w:drawing>
          <wp:inline distB="0" distT="0" distL="0" distR="0">
            <wp:extent cx="3913132" cy="2347881"/>
            <wp:effectExtent b="0" l="0" r="0" t="0"/>
            <wp:docPr descr="A graph of different colored bars&#10;&#10;Description automatically generated" id="2146269439" name="image4.png"/>
            <a:graphic>
              <a:graphicData uri="http://schemas.openxmlformats.org/drawingml/2006/picture">
                <pic:pic>
                  <pic:nvPicPr>
                    <pic:cNvPr descr="A graph of different colored bars&#10;&#10;Description automatically generated" id="0" name="image4.png"/>
                    <pic:cNvPicPr preferRelativeResize="0"/>
                  </pic:nvPicPr>
                  <pic:blipFill>
                    <a:blip r:embed="rId15"/>
                    <a:srcRect b="0" l="0" r="0" t="0"/>
                    <a:stretch>
                      <a:fillRect/>
                    </a:stretch>
                  </pic:blipFill>
                  <pic:spPr>
                    <a:xfrm>
                      <a:off x="0" y="0"/>
                      <a:ext cx="3913132" cy="234788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120" w:before="120" w:lineRule="auto"/>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The second plot shows the features that have the highest correlation with the target variable.</w:t>
      </w:r>
    </w:p>
    <w:p w:rsidR="00000000" w:rsidDel="00000000" w:rsidP="00000000" w:rsidRDefault="00000000" w:rsidRPr="00000000" w14:paraId="00000018">
      <w:pPr>
        <w:spacing w:after="120" w:before="120" w:lineRule="auto"/>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Therefore, we will do the exploratory data analysis related to these 5 important variables.</w:t>
      </w:r>
    </w:p>
    <w:p w:rsidR="00000000" w:rsidDel="00000000" w:rsidP="00000000" w:rsidRDefault="00000000" w:rsidRPr="00000000" w14:paraId="00000019">
      <w:pPr>
        <w:spacing w:after="120" w:before="120" w:lineRule="auto"/>
        <w:jc w:val="both"/>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Support calls and Churn rate</w:t>
      </w:r>
    </w:p>
    <w:p w:rsidR="00000000" w:rsidDel="00000000" w:rsidP="00000000" w:rsidRDefault="00000000" w:rsidRPr="00000000" w14:paraId="0000001A">
      <w:pPr>
        <w:spacing w:after="120" w:before="120" w:lineRule="auto"/>
        <w:jc w:val="center"/>
        <w:rPr>
          <w:rFonts w:ascii="Garamond" w:cs="Garamond" w:eastAsia="Garamond" w:hAnsi="Garamond"/>
          <w:b w:val="1"/>
          <w:sz w:val="26"/>
          <w:szCs w:val="26"/>
        </w:rPr>
      </w:pPr>
      <w:r w:rsidDel="00000000" w:rsidR="00000000" w:rsidRPr="00000000">
        <w:rPr>
          <w:rFonts w:ascii="Garamond" w:cs="Garamond" w:eastAsia="Garamond" w:hAnsi="Garamond"/>
          <w:b w:val="1"/>
          <w:sz w:val="26"/>
          <w:szCs w:val="26"/>
        </w:rPr>
        <w:drawing>
          <wp:inline distB="0" distT="0" distL="0" distR="0">
            <wp:extent cx="2919992" cy="2061064"/>
            <wp:effectExtent b="0" l="0" r="0" t="0"/>
            <wp:docPr descr="A graph of support calls&#10;&#10;Description automatically generated" id="2146269445" name="image18.png"/>
            <a:graphic>
              <a:graphicData uri="http://schemas.openxmlformats.org/drawingml/2006/picture">
                <pic:pic>
                  <pic:nvPicPr>
                    <pic:cNvPr descr="A graph of support calls&#10;&#10;Description automatically generated" id="0" name="image18.png"/>
                    <pic:cNvPicPr preferRelativeResize="0"/>
                  </pic:nvPicPr>
                  <pic:blipFill>
                    <a:blip r:embed="rId16"/>
                    <a:srcRect b="0" l="3107" r="5266" t="0"/>
                    <a:stretch>
                      <a:fillRect/>
                    </a:stretch>
                  </pic:blipFill>
                  <pic:spPr>
                    <a:xfrm>
                      <a:off x="0" y="0"/>
                      <a:ext cx="2919992" cy="2061064"/>
                    </a:xfrm>
                    <a:prstGeom prst="rect"/>
                    <a:ln/>
                  </pic:spPr>
                </pic:pic>
              </a:graphicData>
            </a:graphic>
          </wp:inline>
        </w:drawing>
      </w:r>
      <w:r w:rsidDel="00000000" w:rsidR="00000000" w:rsidRPr="00000000">
        <w:rPr>
          <w:rFonts w:ascii="Garamond" w:cs="Garamond" w:eastAsia="Garamond" w:hAnsi="Garamond"/>
          <w:b w:val="1"/>
          <w:sz w:val="26"/>
          <w:szCs w:val="26"/>
        </w:rPr>
        <w:drawing>
          <wp:inline distB="0" distT="0" distL="0" distR="0">
            <wp:extent cx="2998090" cy="2202010"/>
            <wp:effectExtent b="0" l="0" r="0" t="0"/>
            <wp:docPr descr="A graph of a number of people&#10;&#10;Description automatically generated with medium confidence" id="2146269442" name="image7.png"/>
            <a:graphic>
              <a:graphicData uri="http://schemas.openxmlformats.org/drawingml/2006/picture">
                <pic:pic>
                  <pic:nvPicPr>
                    <pic:cNvPr descr="A graph of a number of people&#10;&#10;Description automatically generated with medium confidence" id="0" name="image7.png"/>
                    <pic:cNvPicPr preferRelativeResize="0"/>
                  </pic:nvPicPr>
                  <pic:blipFill>
                    <a:blip r:embed="rId17"/>
                    <a:srcRect b="0" l="2395" r="5705" t="0"/>
                    <a:stretch>
                      <a:fillRect/>
                    </a:stretch>
                  </pic:blipFill>
                  <pic:spPr>
                    <a:xfrm>
                      <a:off x="0" y="0"/>
                      <a:ext cx="2998090" cy="220201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120" w:before="120" w:lineRule="auto"/>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On average, clients contact the support service three times. There is a notable increase in support calls ranging from 0 to 3 instances per customer. Within this range, the calls appear to have positive outcomes, as evidenced by the churn rate of these customers. As the volume of support calls increases, there is a corresponding increase in churn rates. This relationship is particularly evident when the number of calls exceeds five, as there are no remaining customers who have not churned. This suggests that the support team's effectiveness in resolving customer issues may be limited.</w:t>
      </w:r>
    </w:p>
    <w:p w:rsidR="00000000" w:rsidDel="00000000" w:rsidP="00000000" w:rsidRDefault="00000000" w:rsidRPr="00000000" w14:paraId="0000001C">
      <w:pPr>
        <w:spacing w:after="120" w:before="120" w:lineRule="auto"/>
        <w:jc w:val="both"/>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Total spend and Churn rate</w:t>
      </w:r>
    </w:p>
    <w:p w:rsidR="00000000" w:rsidDel="00000000" w:rsidP="00000000" w:rsidRDefault="00000000" w:rsidRPr="00000000" w14:paraId="0000001D">
      <w:pPr>
        <w:spacing w:after="120" w:before="120" w:lineRule="auto"/>
        <w:jc w:val="center"/>
        <w:rPr>
          <w:rFonts w:ascii="Garamond" w:cs="Garamond" w:eastAsia="Garamond" w:hAnsi="Garamond"/>
          <w:b w:val="1"/>
          <w:sz w:val="26"/>
          <w:szCs w:val="26"/>
        </w:rPr>
      </w:pPr>
      <w:r w:rsidDel="00000000" w:rsidR="00000000" w:rsidRPr="00000000">
        <w:rPr>
          <w:rFonts w:ascii="Garamond" w:cs="Garamond" w:eastAsia="Garamond" w:hAnsi="Garamond"/>
          <w:b w:val="1"/>
          <w:sz w:val="26"/>
          <w:szCs w:val="26"/>
        </w:rPr>
        <w:drawing>
          <wp:inline distB="0" distT="0" distL="0" distR="0">
            <wp:extent cx="2610565" cy="2088453"/>
            <wp:effectExtent b="0" l="0" r="0" t="0"/>
            <wp:docPr descr="A graph of a distribution graph&#10;&#10;Description automatically generated with medium confidence" id="2146269444" name="image13.png"/>
            <a:graphic>
              <a:graphicData uri="http://schemas.openxmlformats.org/drawingml/2006/picture">
                <pic:pic>
                  <pic:nvPicPr>
                    <pic:cNvPr descr="A graph of a distribution graph&#10;&#10;Description automatically generated with medium confidence" id="0" name="image13.png"/>
                    <pic:cNvPicPr preferRelativeResize="0"/>
                  </pic:nvPicPr>
                  <pic:blipFill>
                    <a:blip r:embed="rId18"/>
                    <a:srcRect b="0" l="0" r="0" t="0"/>
                    <a:stretch>
                      <a:fillRect/>
                    </a:stretch>
                  </pic:blipFill>
                  <pic:spPr>
                    <a:xfrm>
                      <a:off x="0" y="0"/>
                      <a:ext cx="2610565" cy="2088453"/>
                    </a:xfrm>
                    <a:prstGeom prst="rect"/>
                    <a:ln/>
                  </pic:spPr>
                </pic:pic>
              </a:graphicData>
            </a:graphic>
          </wp:inline>
        </w:drawing>
      </w:r>
      <w:r w:rsidDel="00000000" w:rsidR="00000000" w:rsidRPr="00000000">
        <w:rPr>
          <w:rFonts w:ascii="Garamond" w:cs="Garamond" w:eastAsia="Garamond" w:hAnsi="Garamond"/>
          <w:b w:val="1"/>
          <w:sz w:val="26"/>
          <w:szCs w:val="26"/>
        </w:rPr>
        <w:drawing>
          <wp:inline distB="0" distT="0" distL="0" distR="0">
            <wp:extent cx="2761031" cy="2070774"/>
            <wp:effectExtent b="0" l="0" r="0" t="0"/>
            <wp:docPr descr="A chart with different colored squares&#10;&#10;Description automatically generated" id="2146269446" name="image12.png"/>
            <a:graphic>
              <a:graphicData uri="http://schemas.openxmlformats.org/drawingml/2006/picture">
                <pic:pic>
                  <pic:nvPicPr>
                    <pic:cNvPr descr="A chart with different colored squares&#10;&#10;Description automatically generated" id="0" name="image12.png"/>
                    <pic:cNvPicPr preferRelativeResize="0"/>
                  </pic:nvPicPr>
                  <pic:blipFill>
                    <a:blip r:embed="rId19"/>
                    <a:srcRect b="0" l="0" r="0" t="0"/>
                    <a:stretch>
                      <a:fillRect/>
                    </a:stretch>
                  </pic:blipFill>
                  <pic:spPr>
                    <a:xfrm>
                      <a:off x="0" y="0"/>
                      <a:ext cx="2761031" cy="207077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120" w:before="120" w:lineRule="auto"/>
        <w:jc w:val="center"/>
        <w:rPr>
          <w:rFonts w:ascii="Garamond" w:cs="Garamond" w:eastAsia="Garamond" w:hAnsi="Garamond"/>
          <w:b w:val="1"/>
          <w:sz w:val="26"/>
          <w:szCs w:val="26"/>
        </w:rPr>
      </w:pPr>
      <w:r w:rsidDel="00000000" w:rsidR="00000000" w:rsidRPr="00000000">
        <w:rPr>
          <w:rFonts w:ascii="Garamond" w:cs="Garamond" w:eastAsia="Garamond" w:hAnsi="Garamond"/>
          <w:b w:val="1"/>
          <w:sz w:val="26"/>
          <w:szCs w:val="26"/>
        </w:rPr>
        <w:drawing>
          <wp:inline distB="0" distT="0" distL="0" distR="0">
            <wp:extent cx="2976790" cy="2381431"/>
            <wp:effectExtent b="0" l="0" r="0" t="0"/>
            <wp:docPr descr="A graph of a chart&#10;&#10;Description automatically generated with medium confidence" id="2146269447" name="image17.png"/>
            <a:graphic>
              <a:graphicData uri="http://schemas.openxmlformats.org/drawingml/2006/picture">
                <pic:pic>
                  <pic:nvPicPr>
                    <pic:cNvPr descr="A graph of a chart&#10;&#10;Description automatically generated with medium confidence" id="0" name="image17.png"/>
                    <pic:cNvPicPr preferRelativeResize="0"/>
                  </pic:nvPicPr>
                  <pic:blipFill>
                    <a:blip r:embed="rId20"/>
                    <a:srcRect b="0" l="0" r="0" t="0"/>
                    <a:stretch>
                      <a:fillRect/>
                    </a:stretch>
                  </pic:blipFill>
                  <pic:spPr>
                    <a:xfrm>
                      <a:off x="0" y="0"/>
                      <a:ext cx="2976790" cy="238143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120" w:before="120" w:lineRule="auto"/>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On average, the expenditure per customer amounts to approximately $650. A significant proportion of consumers who exceed a spending threshold of $500 exhibit a lower likelihood of churning.</w:t>
      </w:r>
    </w:p>
    <w:p w:rsidR="00000000" w:rsidDel="00000000" w:rsidP="00000000" w:rsidRDefault="00000000" w:rsidRPr="00000000" w14:paraId="00000020">
      <w:pPr>
        <w:spacing w:after="120" w:before="120" w:lineRule="auto"/>
        <w:jc w:val="both"/>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Payment delay and Churn rate</w:t>
      </w:r>
    </w:p>
    <w:p w:rsidR="00000000" w:rsidDel="00000000" w:rsidP="00000000" w:rsidRDefault="00000000" w:rsidRPr="00000000" w14:paraId="00000021">
      <w:pPr>
        <w:spacing w:after="120" w:before="120" w:lineRule="auto"/>
        <w:jc w:val="both"/>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022">
      <w:pPr>
        <w:spacing w:after="120" w:before="120" w:lineRule="auto"/>
        <w:jc w:val="both"/>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023">
      <w:pPr>
        <w:spacing w:after="120" w:before="120" w:lineRule="auto"/>
        <w:jc w:val="center"/>
        <w:rPr>
          <w:rFonts w:ascii="Garamond" w:cs="Garamond" w:eastAsia="Garamond" w:hAnsi="Garamond"/>
          <w:sz w:val="26"/>
          <w:szCs w:val="26"/>
        </w:rPr>
      </w:pPr>
      <w:r w:rsidDel="00000000" w:rsidR="00000000" w:rsidRPr="00000000">
        <w:rPr>
          <w:rFonts w:ascii="Garamond" w:cs="Garamond" w:eastAsia="Garamond" w:hAnsi="Garamond"/>
          <w:sz w:val="26"/>
          <w:szCs w:val="26"/>
        </w:rPr>
        <w:drawing>
          <wp:inline distB="0" distT="0" distL="0" distR="0">
            <wp:extent cx="2537102" cy="2024800"/>
            <wp:effectExtent b="0" l="0" r="0" t="0"/>
            <wp:docPr descr="A diagram of a distribution&#10;&#10;Description automatically generated" id="2146269449" name="image15.png"/>
            <a:graphic>
              <a:graphicData uri="http://schemas.openxmlformats.org/drawingml/2006/picture">
                <pic:pic>
                  <pic:nvPicPr>
                    <pic:cNvPr descr="A diagram of a distribution&#10;&#10;Description automatically generated" id="0" name="image15.png"/>
                    <pic:cNvPicPr preferRelativeResize="0"/>
                  </pic:nvPicPr>
                  <pic:blipFill>
                    <a:blip r:embed="rId21"/>
                    <a:srcRect b="3853" l="3090" r="6556" t="6008"/>
                    <a:stretch>
                      <a:fillRect/>
                    </a:stretch>
                  </pic:blipFill>
                  <pic:spPr>
                    <a:xfrm>
                      <a:off x="0" y="0"/>
                      <a:ext cx="2537102" cy="2024800"/>
                    </a:xfrm>
                    <a:prstGeom prst="rect"/>
                    <a:ln/>
                  </pic:spPr>
                </pic:pic>
              </a:graphicData>
            </a:graphic>
          </wp:inline>
        </w:drawing>
      </w:r>
      <w:r w:rsidDel="00000000" w:rsidR="00000000" w:rsidRPr="00000000">
        <w:rPr>
          <w:rFonts w:ascii="Garamond" w:cs="Garamond" w:eastAsia="Garamond" w:hAnsi="Garamond"/>
          <w:sz w:val="26"/>
          <w:szCs w:val="26"/>
        </w:rPr>
        <w:drawing>
          <wp:inline distB="0" distT="0" distL="0" distR="0">
            <wp:extent cx="3116388" cy="2597723"/>
            <wp:effectExtent b="0" l="0" r="0" t="0"/>
            <wp:docPr descr="A graph of a number of blue and green lines&#10;&#10;Description automatically generated" id="2146269448" name="image16.png"/>
            <a:graphic>
              <a:graphicData uri="http://schemas.openxmlformats.org/drawingml/2006/picture">
                <pic:pic>
                  <pic:nvPicPr>
                    <pic:cNvPr descr="A graph of a number of blue and green lines&#10;&#10;Description automatically generated" id="0" name="image16.png"/>
                    <pic:cNvPicPr preferRelativeResize="0"/>
                  </pic:nvPicPr>
                  <pic:blipFill>
                    <a:blip r:embed="rId22"/>
                    <a:srcRect b="0" l="3467" r="6639" t="6335"/>
                    <a:stretch>
                      <a:fillRect/>
                    </a:stretch>
                  </pic:blipFill>
                  <pic:spPr>
                    <a:xfrm>
                      <a:off x="0" y="0"/>
                      <a:ext cx="3116388" cy="259772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20" w:before="120" w:lineRule="auto"/>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It is normally distributed and slightly positively skewed. The churn rate exhibits a notable increase within the initial 20 months but experiences a substantial decline subsequent to a 20-month period of payment deferral.</w:t>
      </w:r>
    </w:p>
    <w:p w:rsidR="00000000" w:rsidDel="00000000" w:rsidP="00000000" w:rsidRDefault="00000000" w:rsidRPr="00000000" w14:paraId="00000025">
      <w:pPr>
        <w:spacing w:after="120" w:before="120" w:lineRule="auto"/>
        <w:jc w:val="both"/>
        <w:rPr>
          <w:rFonts w:ascii="Garamond" w:cs="Garamond" w:eastAsia="Garamond" w:hAnsi="Garamond"/>
          <w:sz w:val="26"/>
          <w:szCs w:val="26"/>
        </w:rPr>
      </w:pPr>
      <w:r w:rsidDel="00000000" w:rsidR="00000000" w:rsidRPr="00000000">
        <w:rPr>
          <w:rFonts w:ascii="Garamond" w:cs="Garamond" w:eastAsia="Garamond" w:hAnsi="Garamond"/>
          <w:b w:val="1"/>
          <w:sz w:val="26"/>
          <w:szCs w:val="26"/>
          <w:rtl w:val="0"/>
        </w:rPr>
        <w:t xml:space="preserve">Age distribution and Churn rate</w:t>
      </w:r>
      <w:r w:rsidDel="00000000" w:rsidR="00000000" w:rsidRPr="00000000">
        <w:rPr>
          <w:rtl w:val="0"/>
        </w:rPr>
      </w:r>
    </w:p>
    <w:p w:rsidR="00000000" w:rsidDel="00000000" w:rsidP="00000000" w:rsidRDefault="00000000" w:rsidRPr="00000000" w14:paraId="00000026">
      <w:pPr>
        <w:spacing w:after="120" w:before="120" w:lineRule="auto"/>
        <w:jc w:val="center"/>
        <w:rPr>
          <w:rFonts w:ascii="Garamond" w:cs="Garamond" w:eastAsia="Garamond" w:hAnsi="Garamond"/>
          <w:sz w:val="26"/>
          <w:szCs w:val="26"/>
        </w:rPr>
      </w:pPr>
      <w:r w:rsidDel="00000000" w:rsidR="00000000" w:rsidRPr="00000000">
        <w:rPr>
          <w:rFonts w:ascii="Garamond" w:cs="Garamond" w:eastAsia="Garamond" w:hAnsi="Garamond"/>
          <w:sz w:val="26"/>
          <w:szCs w:val="26"/>
        </w:rPr>
        <w:drawing>
          <wp:inline distB="0" distT="0" distL="0" distR="0">
            <wp:extent cx="2312523" cy="1850018"/>
            <wp:effectExtent b="0" l="0" r="0" t="0"/>
            <wp:docPr descr="A graph of a number of people&#10;&#10;Description automatically generated with medium confidence" id="2146269450" name="image20.png"/>
            <a:graphic>
              <a:graphicData uri="http://schemas.openxmlformats.org/drawingml/2006/picture">
                <pic:pic>
                  <pic:nvPicPr>
                    <pic:cNvPr descr="A graph of a number of people&#10;&#10;Description automatically generated with medium confidence" id="0" name="image20.png"/>
                    <pic:cNvPicPr preferRelativeResize="0"/>
                  </pic:nvPicPr>
                  <pic:blipFill>
                    <a:blip r:embed="rId23"/>
                    <a:srcRect b="0" l="0" r="0" t="0"/>
                    <a:stretch>
                      <a:fillRect/>
                    </a:stretch>
                  </pic:blipFill>
                  <pic:spPr>
                    <a:xfrm>
                      <a:off x="0" y="0"/>
                      <a:ext cx="2312523" cy="1850018"/>
                    </a:xfrm>
                    <a:prstGeom prst="rect"/>
                    <a:ln/>
                  </pic:spPr>
                </pic:pic>
              </a:graphicData>
            </a:graphic>
          </wp:inline>
        </w:drawing>
      </w:r>
      <w:r w:rsidDel="00000000" w:rsidR="00000000" w:rsidRPr="00000000">
        <w:rPr>
          <w:rFonts w:ascii="Garamond" w:cs="Garamond" w:eastAsia="Garamond" w:hAnsi="Garamond"/>
          <w:sz w:val="26"/>
          <w:szCs w:val="26"/>
          <w:rtl w:val="0"/>
        </w:rPr>
        <w:t xml:space="preserve"> </w:t>
      </w:r>
      <w:r w:rsidDel="00000000" w:rsidR="00000000" w:rsidRPr="00000000">
        <w:rPr>
          <w:rFonts w:ascii="Garamond" w:cs="Garamond" w:eastAsia="Garamond" w:hAnsi="Garamond"/>
          <w:sz w:val="26"/>
          <w:szCs w:val="26"/>
        </w:rPr>
        <w:drawing>
          <wp:inline distB="0" distT="0" distL="0" distR="0">
            <wp:extent cx="3033698" cy="1820219"/>
            <wp:effectExtent b="0" l="0" r="0" t="0"/>
            <wp:docPr descr="A chart of a diagram&#10;&#10;Description automatically generated with medium confidence" id="2146269451" name="image19.png"/>
            <a:graphic>
              <a:graphicData uri="http://schemas.openxmlformats.org/drawingml/2006/picture">
                <pic:pic>
                  <pic:nvPicPr>
                    <pic:cNvPr descr="A chart of a diagram&#10;&#10;Description automatically generated with medium confidence" id="0" name="image19.png"/>
                    <pic:cNvPicPr preferRelativeResize="0"/>
                  </pic:nvPicPr>
                  <pic:blipFill>
                    <a:blip r:embed="rId24"/>
                    <a:srcRect b="0" l="0" r="0" t="0"/>
                    <a:stretch>
                      <a:fillRect/>
                    </a:stretch>
                  </pic:blipFill>
                  <pic:spPr>
                    <a:xfrm>
                      <a:off x="0" y="0"/>
                      <a:ext cx="3033698" cy="1820219"/>
                    </a:xfrm>
                    <a:prstGeom prst="rect"/>
                    <a:ln/>
                  </pic:spPr>
                </pic:pic>
              </a:graphicData>
            </a:graphic>
          </wp:inline>
        </w:drawing>
      </w:r>
      <w:r w:rsidDel="00000000" w:rsidR="00000000" w:rsidRPr="00000000">
        <w:rPr>
          <w:rFonts w:ascii="Garamond" w:cs="Garamond" w:eastAsia="Garamond" w:hAnsi="Garamond"/>
          <w:sz w:val="26"/>
          <w:szCs w:val="26"/>
        </w:rPr>
        <w:drawing>
          <wp:inline distB="0" distT="0" distL="0" distR="0">
            <wp:extent cx="3586510" cy="2151906"/>
            <wp:effectExtent b="0" l="0" r="0" t="0"/>
            <wp:docPr descr="A graph of age distribution&#10;&#10;Description automatically generated" id="2146269452" name="image21.png"/>
            <a:graphic>
              <a:graphicData uri="http://schemas.openxmlformats.org/drawingml/2006/picture">
                <pic:pic>
                  <pic:nvPicPr>
                    <pic:cNvPr descr="A graph of age distribution&#10;&#10;Description automatically generated" id="0" name="image21.png"/>
                    <pic:cNvPicPr preferRelativeResize="0"/>
                  </pic:nvPicPr>
                  <pic:blipFill>
                    <a:blip r:embed="rId25"/>
                    <a:srcRect b="0" l="0" r="0" t="0"/>
                    <a:stretch>
                      <a:fillRect/>
                    </a:stretch>
                  </pic:blipFill>
                  <pic:spPr>
                    <a:xfrm>
                      <a:off x="0" y="0"/>
                      <a:ext cx="3586510" cy="215190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120" w:before="120" w:lineRule="auto"/>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The distribution of age follows a normal distribution, albeit with a modest positive skew, indicating a prevalence of younger customers.</w:t>
      </w:r>
    </w:p>
    <w:p w:rsidR="00000000" w:rsidDel="00000000" w:rsidP="00000000" w:rsidRDefault="00000000" w:rsidRPr="00000000" w14:paraId="00000028">
      <w:pPr>
        <w:spacing w:after="120" w:before="120" w:lineRule="auto"/>
        <w:jc w:val="center"/>
        <w:rPr>
          <w:rFonts w:ascii="Garamond" w:cs="Garamond" w:eastAsia="Garamond" w:hAnsi="Garamond"/>
          <w:sz w:val="26"/>
          <w:szCs w:val="26"/>
        </w:rPr>
      </w:pPr>
      <w:r w:rsidDel="00000000" w:rsidR="00000000" w:rsidRPr="00000000">
        <w:rPr>
          <w:rFonts w:ascii="Garamond" w:cs="Garamond" w:eastAsia="Garamond" w:hAnsi="Garamond"/>
          <w:sz w:val="26"/>
          <w:szCs w:val="26"/>
        </w:rPr>
        <w:drawing>
          <wp:inline distB="0" distT="0" distL="0" distR="0">
            <wp:extent cx="3969218" cy="2250458"/>
            <wp:effectExtent b="0" l="0" r="0" t="0"/>
            <wp:docPr descr="A graph of different colored bars&#10;&#10;Description automatically generated with medium confidence" id="2146269453" name="image22.png"/>
            <a:graphic>
              <a:graphicData uri="http://schemas.openxmlformats.org/drawingml/2006/picture">
                <pic:pic>
                  <pic:nvPicPr>
                    <pic:cNvPr descr="A graph of different colored bars&#10;&#10;Description automatically generated with medium confidence" id="0" name="image22.png"/>
                    <pic:cNvPicPr preferRelativeResize="0"/>
                  </pic:nvPicPr>
                  <pic:blipFill>
                    <a:blip r:embed="rId26"/>
                    <a:srcRect b="0" l="0" r="0" t="5503"/>
                    <a:stretch>
                      <a:fillRect/>
                    </a:stretch>
                  </pic:blipFill>
                  <pic:spPr>
                    <a:xfrm>
                      <a:off x="0" y="0"/>
                      <a:ext cx="3969218" cy="225045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20" w:before="120" w:lineRule="auto"/>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Furthermore, we conducted a segmentation of the customer age variable into six distinct categories. Upon analysis, it became evident that a considerable proportion of customers fell within the 40-50 age bracket, while a smaller nevertheless noteworthy cohort was observed within the 20-30 age range. Approximately 50% of consumers within the age range of 20-30 exhibit churn behavior. However, the churn rate gradually decreases for subsequent age groups until reaching the 41-50 age group. Individuals who are beyond the age of 60 exhibit a propensity for churning.</w:t>
      </w:r>
    </w:p>
    <w:p w:rsidR="00000000" w:rsidDel="00000000" w:rsidP="00000000" w:rsidRDefault="00000000" w:rsidRPr="00000000" w14:paraId="0000002A">
      <w:pPr>
        <w:spacing w:after="120" w:before="120" w:lineRule="auto"/>
        <w:jc w:val="both"/>
        <w:rPr>
          <w:rFonts w:ascii="Garamond" w:cs="Garamond" w:eastAsia="Garamond" w:hAnsi="Garamond"/>
          <w:sz w:val="26"/>
          <w:szCs w:val="26"/>
        </w:rPr>
      </w:pPr>
      <w:r w:rsidDel="00000000" w:rsidR="00000000" w:rsidRPr="00000000">
        <w:rPr>
          <w:rFonts w:ascii="Garamond" w:cs="Garamond" w:eastAsia="Garamond" w:hAnsi="Garamond"/>
          <w:b w:val="1"/>
          <w:sz w:val="26"/>
          <w:szCs w:val="26"/>
          <w:rtl w:val="0"/>
        </w:rPr>
        <w:t xml:space="preserve">Last interaction and Churn rate</w:t>
      </w:r>
      <w:r w:rsidDel="00000000" w:rsidR="00000000" w:rsidRPr="00000000">
        <w:rPr>
          <w:rtl w:val="0"/>
        </w:rPr>
      </w:r>
    </w:p>
    <w:p w:rsidR="00000000" w:rsidDel="00000000" w:rsidP="00000000" w:rsidRDefault="00000000" w:rsidRPr="00000000" w14:paraId="0000002B">
      <w:pPr>
        <w:spacing w:after="120" w:before="120" w:lineRule="auto"/>
        <w:jc w:val="center"/>
        <w:rPr>
          <w:rFonts w:ascii="Garamond" w:cs="Garamond" w:eastAsia="Garamond" w:hAnsi="Garamond"/>
          <w:sz w:val="26"/>
          <w:szCs w:val="26"/>
        </w:rPr>
      </w:pPr>
      <w:r w:rsidDel="00000000" w:rsidR="00000000" w:rsidRPr="00000000">
        <w:rPr>
          <w:rFonts w:ascii="Garamond" w:cs="Garamond" w:eastAsia="Garamond" w:hAnsi="Garamond"/>
          <w:sz w:val="26"/>
          <w:szCs w:val="26"/>
        </w:rPr>
        <w:drawing>
          <wp:inline distB="0" distT="0" distL="0" distR="0">
            <wp:extent cx="3095374" cy="1975529"/>
            <wp:effectExtent b="0" l="0" r="0" t="0"/>
            <wp:docPr descr="A graph with blue lines&#10;&#10;Description automatically generated" id="2146269440" name="image6.png"/>
            <a:graphic>
              <a:graphicData uri="http://schemas.openxmlformats.org/drawingml/2006/picture">
                <pic:pic>
                  <pic:nvPicPr>
                    <pic:cNvPr descr="A graph with blue lines&#10;&#10;Description automatically generated" id="0" name="image6.png"/>
                    <pic:cNvPicPr preferRelativeResize="0"/>
                  </pic:nvPicPr>
                  <pic:blipFill>
                    <a:blip r:embed="rId27"/>
                    <a:srcRect b="0" l="3114" r="6868" t="4248"/>
                    <a:stretch>
                      <a:fillRect/>
                    </a:stretch>
                  </pic:blipFill>
                  <pic:spPr>
                    <a:xfrm>
                      <a:off x="0" y="0"/>
                      <a:ext cx="3095374" cy="1975529"/>
                    </a:xfrm>
                    <a:prstGeom prst="rect"/>
                    <a:ln/>
                  </pic:spPr>
                </pic:pic>
              </a:graphicData>
            </a:graphic>
          </wp:inline>
        </w:drawing>
      </w:r>
      <w:r w:rsidDel="00000000" w:rsidR="00000000" w:rsidRPr="00000000">
        <w:rPr>
          <w:rFonts w:ascii="Garamond" w:cs="Garamond" w:eastAsia="Garamond" w:hAnsi="Garamond"/>
          <w:sz w:val="26"/>
          <w:szCs w:val="26"/>
        </w:rPr>
        <w:drawing>
          <wp:inline distB="0" distT="0" distL="0" distR="0">
            <wp:extent cx="2565784" cy="1977586"/>
            <wp:effectExtent b="0" l="0" r="0" t="0"/>
            <wp:docPr descr="A diagram of a surfboard&#10;&#10;Description automatically generated" id="2146269443" name="image8.png"/>
            <a:graphic>
              <a:graphicData uri="http://schemas.openxmlformats.org/drawingml/2006/picture">
                <pic:pic>
                  <pic:nvPicPr>
                    <pic:cNvPr descr="A diagram of a surfboard&#10;&#10;Description automatically generated" id="0" name="image8.png"/>
                    <pic:cNvPicPr preferRelativeResize="0"/>
                  </pic:nvPicPr>
                  <pic:blipFill>
                    <a:blip r:embed="rId28"/>
                    <a:srcRect b="0" l="3348" r="4555" t="5357"/>
                    <a:stretch>
                      <a:fillRect/>
                    </a:stretch>
                  </pic:blipFill>
                  <pic:spPr>
                    <a:xfrm>
                      <a:off x="0" y="0"/>
                      <a:ext cx="2565784" cy="197758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120" w:before="120" w:lineRule="auto"/>
        <w:jc w:val="both"/>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It was observed that the final engagement of customers has a uniform distribution but with a small elevation within the range of 0 to 15. There is no substantial difference in the churn rate based on the last engagement, indicating that the last interaction has minimal or no impact on the churn rate.</w:t>
      </w:r>
    </w:p>
    <w:p w:rsidR="00000000" w:rsidDel="00000000" w:rsidP="00000000" w:rsidRDefault="00000000" w:rsidRPr="00000000" w14:paraId="0000002D">
      <w:pPr>
        <w:spacing w:after="120" w:before="120" w:lineRule="auto"/>
        <w:jc w:val="both"/>
        <w:rPr>
          <w:rFonts w:ascii="Garamond" w:cs="Garamond" w:eastAsia="Garamond" w:hAnsi="Garamond"/>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7650F8"/>
    <w:pPr>
      <w:spacing w:after="100" w:afterAutospacing="1" w:before="100" w:beforeAutospacing="1"/>
    </w:pPr>
    <w:rPr>
      <w:rFonts w:ascii="Times New Roman" w:cs="Times New Roman" w:eastAsia="Times New Roman" w:hAnsi="Times New Roman"/>
      <w:kern w:val="0"/>
    </w:rPr>
  </w:style>
  <w:style w:type="character" w:styleId="PlaceholderText">
    <w:name w:val="Placeholder Text"/>
    <w:basedOn w:val="DefaultParagraphFont"/>
    <w:uiPriority w:val="99"/>
    <w:semiHidden w:val="1"/>
    <w:rsid w:val="00AE6F96"/>
    <w:rPr>
      <w:color w:val="66666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1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2.png"/><Relationship Id="rId25" Type="http://schemas.openxmlformats.org/officeDocument/2006/relationships/image" Target="media/image21.png"/><Relationship Id="rId28" Type="http://schemas.openxmlformats.org/officeDocument/2006/relationships/image" Target="media/image8.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8.png"/><Relationship Id="rId19" Type="http://schemas.openxmlformats.org/officeDocument/2006/relationships/image" Target="media/image1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j53FWV8gfpuKNPYkBrczxu3UuA==">CgMxLjA4AHIhMXJSQ2Q3ZVBsNXpwV2tYTWdtUld5TmZ3YWNiaUZFNW0w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2023-11-15T01:28:00Z</dcterms:created>
  <dc:creator>Nguyen, Ngoc Oanh</dc:creator>
</cp:coreProperties>
</file>