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4"/>
          <w:szCs w:val="44"/>
        </w:rPr>
      </w:pPr>
      <w:bookmarkStart w:id="0" w:name="_GoBack"/>
      <w:bookmarkEnd w:id="0"/>
      <w:r>
        <w:rPr/>
        <w:tab/>
        <w:tab/>
        <w:tab/>
        <w:tab/>
      </w:r>
      <w:r>
        <w:rPr>
          <w:b/>
          <w:sz w:val="44"/>
          <w:szCs w:val="44"/>
        </w:rPr>
        <w:t>Bài Tập Xâu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Bài 1: </w:t>
      </w:r>
      <w:r>
        <w:rPr>
          <w:sz w:val="28"/>
          <w:szCs w:val="28"/>
        </w:rPr>
        <w:t>Nhập vào  xâu kí tự in ra xâu đảo của nó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Input: </w:t>
              <w:tab/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Output: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 an co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pu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 an bo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 chi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Bài 2:</w:t>
        <w:tab/>
        <w:t xml:space="preserve"> </w:t>
      </w:r>
    </w:p>
    <w:tbl>
      <w:tblPr>
        <w:tblW w:w="5000" w:type="pct"/>
        <w:jc w:val="left"/>
        <w:tblInd w:w="-15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150"/>
              <w:outlineLvl w:val="1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PTIT126E - Bỏ phiếu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Có một số người tham gia trong một cuộc bầu cử, lá phiếu của mỗi người được ghi lại với kí hiệu như sau: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Y nghĩa là đồng ý.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N nghĩa là không đồng ý.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P nghĩa là có mặt, nhưng không bỏ phiếu.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A nghĩa là vắng mặt.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Nhiệm vụ của bạn là từ danh sách trạng thái này, xác định kết quả của cuộc bầu cử : Nếu ít nhất một nửa số người vắng mặt, in ra "need quorum". Ngược lại, cuộc bầu cử được tính. Nếu số người đồng ý lớn hơn số người không đồng ý, in ra "yes". Nếu số người không đồng ý lớn hơn số người đồng ý, in ra ‘’no’’. Nếu số người đồng ý bằng số người không đồng ý, in ra ‘tie’.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Input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Gồm nhiều bộ test, mỗi bộ test là 1 dòng chứa danh sách trạng thái của một số người tham gia cuộc bầu cử.  (2 &lt;= Số người &lt;= 70)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Bộ test kết thúc bởi dòng chứa dấu ‘#’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Output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       Mỗi bộ test in trên 1 dòng chứa kết quả của cuộc bầu cử.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Example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YNNAPYYNY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YAYAYAYA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PYPPNNYA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YNNAA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NYAAA</w:t>
            </w:r>
          </w:p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  <w:t>#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yes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need quorum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tie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no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need quorum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Bài 3: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Chuẩn hóa xâu kí tự. Loại bỏ hết các dấu cách thừa, Các chữ cái ở đầu mỗi từ phải viết hoa.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 xml:space="preserve">ha noi     mua  nay    co   mua      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Ha Noi Mua Nay Co Mua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Bài 4: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Tìm chuỗi ngắn nhất và dài nhất trong một xâu. Nếu có nhiều xâu dài nhất hoặc gắn nhất thì in ra xâu đầu tiên.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Tin hoc co so 1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Tin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300" w:after="0"/>
              <w:outlineLvl w:val="2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outlineLvl w:val="2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Bài 5: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Phép biến đổi "nhìn và đọc" được định nghĩa như sau: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Bắt đầu từ số ở đầu tiên X. Với các số giống nhau thì nhóm lại thành một dãy (giả sử có Y số) thì dãy này được chuyển thành YX.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Ví dụ 122344111 đọc là "một 1, hai 2, một 3, hai 4, ba 1", do đó chuỗi 122344111 chuyển thành 1122132431.</w:t>
      </w:r>
    </w:p>
    <w:p>
      <w:pPr>
        <w:pStyle w:val="Heading3"/>
        <w:shd w:val="clear" w:color="auto" w:fill="FFFFFF"/>
        <w:spacing w:beforeAutospacing="0" w:before="300" w:afterAutospacing="0" w:after="150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Input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Dòng đầu chứa số bộ test: 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Mỗi dòng sau chứa 1 bộ test chứa chuỗi cần biến đổi (không quá 1000 chữ số)</w:t>
      </w:r>
    </w:p>
    <w:p>
      <w:pPr>
        <w:pStyle w:val="Heading3"/>
        <w:shd w:val="clear" w:color="auto" w:fill="FFFFFF"/>
        <w:spacing w:beforeAutospacing="0" w:before="300" w:afterAutospacing="0" w:after="150"/>
        <w:rPr>
          <w:b w:val="false"/>
          <w:b w:val="false"/>
          <w:bCs w:val="false"/>
          <w:color w:val="000000" w:themeColor="text1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</w:rPr>
        <w:t>Output</w:t>
      </w:r>
    </w:p>
    <w:p>
      <w:pPr>
        <w:pStyle w:val="NormalWeb"/>
        <w:shd w:val="clear" w:color="auto" w:fill="FFFFFF"/>
        <w:spacing w:beforeAutospacing="0" w:before="0" w:afterAutospacing="0" w:after="15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Với mỗi bộ test, in ra kết quả phép biến đổi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7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122344111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12345</w:t>
            </w:r>
          </w:p>
        </w:tc>
        <w:tc>
          <w:tcPr>
            <w:tcW w:w="47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1122132431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1112131415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660" w:hanging="0"/>
        <w:textAlignment w:val="baseline"/>
        <w:rPr/>
      </w:pPr>
      <w:r>
        <w:rPr>
          <w:rFonts w:eastAsia="Times New Roman" w:cs="Arial" w:ascii="inherit" w:hAnsi="inherit"/>
          <w:color w:val="333333"/>
          <w:lang w:eastAsia="en-GB"/>
        </w:rPr>
        <w:t xml:space="preserve">Bài 6: </w:t>
        <w:tab/>
        <w:tab/>
      </w:r>
      <w:r>
        <w:rPr>
          <w:rFonts w:eastAsia="Times New Roman" w:cs="Arial" w:ascii="inherit" w:hAnsi="inherit"/>
          <w:color w:val="333333"/>
          <w:lang w:eastAsia="en-GB"/>
        </w:rPr>
        <w:t>Viết chương trình nhập vào 2 số nguyên lớn (mỗi số có số chữ số &lt; 40) in ra tổng, hiệu 2 số đó.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660" w:hanging="0"/>
        <w:textAlignment w:val="baseline"/>
        <w:rPr/>
      </w:pPr>
      <w:r>
        <w:rPr>
          <w:rFonts w:eastAsia="Times New Roman" w:cs="Arial" w:ascii="inherit" w:hAnsi="inherit"/>
          <w:color w:val="333333"/>
          <w:lang w:eastAsia="en-GB"/>
        </w:rPr>
        <w:t>Bài 7:</w:t>
      </w:r>
      <w:r>
        <w:rPr>
          <w:rFonts w:eastAsia="Times New Roman" w:cs="Arial" w:ascii="inherit" w:hAnsi="inherit"/>
          <w:color w:val="333333"/>
          <w:lang w:eastAsia="en-GB"/>
        </w:rPr>
        <w:t xml:space="preserve"> </w:t>
        <w:tab/>
        <w:tab/>
        <w:t xml:space="preserve">Viết chương trình nhập vào 2 </w:t>
      </w:r>
      <w:bookmarkStart w:id="1" w:name="_GoBack1"/>
      <w:bookmarkEnd w:id="1"/>
      <w:r>
        <w:rPr>
          <w:rFonts w:eastAsia="Times New Roman" w:cs="Arial" w:ascii="inherit" w:hAnsi="inherit"/>
          <w:color w:val="333333"/>
          <w:lang w:eastAsia="en-GB"/>
        </w:rPr>
        <w:t>số nguyên lớn (mỗi số có số chữ số &lt; 40) in ra tích, thương 2 số đó(*)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660" w:hanging="0"/>
        <w:textAlignment w:val="baseline"/>
        <w:rPr>
          <w:rFonts w:ascii="inherit" w:hAnsi="inherit" w:eastAsia="Times New Roman" w:cs="Arial"/>
          <w:color w:val="333333"/>
          <w:lang w:eastAsia="en-GB"/>
        </w:rPr>
      </w:pPr>
      <w:r>
        <w:rPr/>
      </w:r>
    </w:p>
    <w:p>
      <w:pPr>
        <w:pStyle w:val="Normal"/>
        <w:spacing w:lineRule="auto" w:line="240" w:before="0" w:after="0"/>
        <w:ind w:left="-60" w:hanging="0"/>
        <w:textAlignment w:val="baseline"/>
        <w:rPr/>
      </w:pPr>
      <w:hyperlink r:id="rId2">
        <w:r>
          <w:rPr>
            <w:rStyle w:val="InternetLink"/>
            <w:rFonts w:eastAsia="Times New Roman" w:cs="Arial" w:ascii="inherit" w:hAnsi="inherit"/>
            <w:lang w:eastAsia="en-GB"/>
          </w:rPr>
          <w:t>https://www.spoj.com/PTIT/problems/BCPENNY/</w:t>
        </w:r>
      </w:hyperlink>
    </w:p>
    <w:p>
      <w:pPr>
        <w:pStyle w:val="Normal"/>
        <w:spacing w:lineRule="auto" w:line="240" w:before="0" w:after="0"/>
        <w:ind w:left="-60" w:hanging="0"/>
        <w:textAlignment w:val="baseline"/>
        <w:rPr/>
      </w:pPr>
      <w:hyperlink r:id="rId3">
        <w:r>
          <w:rPr>
            <w:rStyle w:val="InternetLink"/>
            <w:rFonts w:eastAsia="Times New Roman" w:cs="Arial" w:ascii="inherit" w:hAnsi="inherit"/>
            <w:lang w:eastAsia="en-GB"/>
          </w:rPr>
          <w:t>https://www.spoj.com/PTIT/problems/ALGOPRO4/</w:t>
        </w:r>
      </w:hyperlink>
    </w:p>
    <w:p>
      <w:pPr>
        <w:pStyle w:val="Normal"/>
        <w:spacing w:lineRule="auto" w:line="240" w:before="0" w:after="0"/>
        <w:ind w:left="-60" w:hanging="0"/>
        <w:textAlignment w:val="baseline"/>
        <w:rPr/>
      </w:pPr>
      <w:hyperlink r:id="rId4">
        <w:r>
          <w:rPr>
            <w:rStyle w:val="InternetLink"/>
            <w:rFonts w:eastAsia="Times New Roman" w:cs="Arial" w:ascii="inherit" w:hAnsi="inherit"/>
            <w:lang w:eastAsia="en-GB"/>
          </w:rPr>
          <w:t>https://www.spoj.com/PTIT/problems/PTIT124J/</w:t>
        </w:r>
      </w:hyperlink>
    </w:p>
    <w:p>
      <w:pPr>
        <w:pStyle w:val="Normal"/>
        <w:spacing w:lineRule="auto" w:line="240" w:before="0" w:after="0"/>
        <w:ind w:left="-60" w:hanging="0"/>
        <w:textAlignment w:val="baseline"/>
        <w:rPr>
          <w:rFonts w:ascii="inherit" w:hAnsi="inherit" w:eastAsia="Times New Roman" w:cs="Arial"/>
          <w:color w:val="333333"/>
          <w:lang w:eastAsia="en-GB"/>
        </w:rPr>
      </w:pPr>
      <w:r>
        <w:rPr>
          <w:rFonts w:eastAsia="Times New Roman" w:cs="Arial" w:ascii="inherit" w:hAnsi="inherit"/>
          <w:color w:val="333333"/>
          <w:lang w:eastAsia="en-GB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c044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044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c044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c044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c044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44e"/>
    <w:rPr>
      <w:b/>
      <w:bCs/>
    </w:rPr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9">
    <w:name w:val="ListLabel 9"/>
    <w:qFormat/>
    <w:rPr>
      <w:rFonts w:ascii="inherit" w:hAnsi="inherit" w:eastAsia="Times New Roman" w:cs="Arial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c04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c04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04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poj.com/PTIT/problems/BCPENNY/" TargetMode="External"/><Relationship Id="rId3" Type="http://schemas.openxmlformats.org/officeDocument/2006/relationships/hyperlink" Target="https://www.spoj.com/PTIT/problems/ALGOPRO4/" TargetMode="External"/><Relationship Id="rId4" Type="http://schemas.openxmlformats.org/officeDocument/2006/relationships/hyperlink" Target="https://www.spoj.com/PTIT/problems/PTIT124J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LibreOffice/6.0.6.2$Linux_X86_64 LibreOffice_project/00m0$Build-2</Application>
  <Pages>3</Pages>
  <Words>485</Words>
  <Characters>1751</Characters>
  <CharactersWithSpaces>2242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2017-11-27T16:25:00Z</dcterms:created>
  <dc:creator>iCom</dc:creator>
  <dc:description/>
  <dc:language>en-US</dc:language>
  <cp:lastModifiedBy/>
  <dcterms:modified xsi:type="dcterms:W3CDTF">2018-11-14T03:57:37Z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