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961EAF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961EAF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961EAF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961EA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961EAF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961EA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961EAF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961EA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961EAF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961EAF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961EAF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961EA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961EAF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961EA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961EA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961EAF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961EAF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961EAF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5363EFF7" w:rsidR="00AD2293" w:rsidRPr="00961EAF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961EAF">
              <w:rPr>
                <w:rFonts w:cs="Arial"/>
                <w:b/>
                <w:lang w:val="fr-CH"/>
              </w:rPr>
              <w:t>1</w:t>
            </w:r>
            <w:r w:rsidR="00AD2293" w:rsidRPr="00961EAF">
              <w:rPr>
                <w:rFonts w:cs="Arial"/>
                <w:b/>
                <w:vertAlign w:val="superscript"/>
                <w:lang w:val="fr-CH"/>
              </w:rPr>
              <w:t>è</w:t>
            </w:r>
            <w:r w:rsidR="005C4382" w:rsidRPr="00961EAF">
              <w:rPr>
                <w:rFonts w:cs="Arial"/>
                <w:b/>
                <w:vertAlign w:val="superscript"/>
                <w:lang w:val="fr-CH"/>
              </w:rPr>
              <w:t>re</w:t>
            </w:r>
            <w:r w:rsidR="00AD2293" w:rsidRPr="00961EAF">
              <w:rPr>
                <w:rFonts w:cs="Arial"/>
                <w:b/>
                <w:lang w:val="fr-CH"/>
              </w:rPr>
              <w:t xml:space="preserve"> </w:t>
            </w:r>
            <w:r w:rsidRPr="00961EAF">
              <w:rPr>
                <w:rFonts w:cs="Arial"/>
                <w:b/>
                <w:lang w:val="fr-CH"/>
              </w:rPr>
              <w:t>a</w:t>
            </w:r>
            <w:r w:rsidR="00AD2293" w:rsidRPr="00961EAF">
              <w:rPr>
                <w:rFonts w:cs="Arial"/>
                <w:b/>
                <w:lang w:val="fr-CH"/>
              </w:rPr>
              <w:t>nnée CFC</w:t>
            </w:r>
            <w:r w:rsidRPr="00961EAF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961EA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961EAF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961EAF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961EAF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961EAF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961EAF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961EAF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961EAF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961EAF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961EAF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961EAF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Pr="00961EAF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961EAF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7EDBA2E7" w:rsidR="008E52E9" w:rsidRPr="00961EAF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961EAF">
              <w:rPr>
                <w:rFonts w:cs="Arial"/>
                <w:b/>
                <w:sz w:val="40"/>
                <w:szCs w:val="20"/>
                <w:lang w:val="fr-CH"/>
              </w:rPr>
              <w:t>Exercice</w:t>
            </w:r>
            <w:r w:rsidR="004C502A" w:rsidRPr="00961EAF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 w:rsidR="00880BA2" w:rsidRPr="00961EAF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ED36C0">
              <w:rPr>
                <w:rFonts w:cs="Arial"/>
                <w:b/>
                <w:sz w:val="40"/>
                <w:szCs w:val="20"/>
                <w:lang w:val="fr-CH"/>
              </w:rPr>
              <w:t>4</w:t>
            </w:r>
          </w:p>
        </w:tc>
      </w:tr>
      <w:tr w:rsidR="00AD2293" w:rsidRPr="00961EAF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961EAF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961EAF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961EAF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961EAF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961EAF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961EAF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961EAF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961EAF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961EAF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961EAF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961EAF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961EAF" w:rsidRDefault="00AE4FF8" w:rsidP="00AE4FF8">
      <w:pPr>
        <w:rPr>
          <w:lang w:val="fr-CH"/>
        </w:rPr>
      </w:pPr>
    </w:p>
    <w:p w14:paraId="2B93AEB2" w14:textId="63732A3B" w:rsidR="00AD2293" w:rsidRPr="00961EAF" w:rsidRDefault="00722247" w:rsidP="005E1323">
      <w:pPr>
        <w:pStyle w:val="Titre1"/>
        <w:jc w:val="both"/>
      </w:pPr>
      <w:r w:rsidRPr="00961EAF">
        <w:t>Objectif</w:t>
      </w:r>
    </w:p>
    <w:p w14:paraId="2DC8048A" w14:textId="4A2C6B9D" w:rsidR="00526D35" w:rsidRPr="00961EAF" w:rsidRDefault="00526D35" w:rsidP="00526D35">
      <w:pPr>
        <w:pStyle w:val="Paragraphedeliste"/>
        <w:numPr>
          <w:ilvl w:val="0"/>
          <w:numId w:val="1"/>
        </w:numPr>
        <w:rPr>
          <w:lang w:val="fr-CH"/>
        </w:rPr>
      </w:pPr>
      <w:r w:rsidRPr="00961EAF">
        <w:rPr>
          <w:lang w:val="fr-CH"/>
        </w:rPr>
        <w:t>Réaliser des calculs dans la barre de formule.</w:t>
      </w:r>
    </w:p>
    <w:p w14:paraId="52DC03D7" w14:textId="0BFAC0ED" w:rsidR="00B754C8" w:rsidRPr="00961EAF" w:rsidRDefault="00CF6006" w:rsidP="005E1323">
      <w:pPr>
        <w:pStyle w:val="Paragraphedeliste"/>
        <w:numPr>
          <w:ilvl w:val="0"/>
          <w:numId w:val="1"/>
        </w:numPr>
        <w:jc w:val="both"/>
        <w:rPr>
          <w:lang w:val="fr-CH"/>
        </w:rPr>
      </w:pPr>
      <w:r w:rsidRPr="00961EAF">
        <w:rPr>
          <w:lang w:val="fr-CH"/>
        </w:rPr>
        <w:t xml:space="preserve">Réaliser des </w:t>
      </w:r>
      <w:r w:rsidR="003023BA" w:rsidRPr="00961EAF">
        <w:rPr>
          <w:lang w:val="fr-CH"/>
        </w:rPr>
        <w:t>contrôles avec la fonction SI</w:t>
      </w:r>
      <w:r w:rsidR="00B754C8" w:rsidRPr="00961EAF">
        <w:rPr>
          <w:lang w:val="fr-CH"/>
        </w:rPr>
        <w:t>.</w:t>
      </w:r>
    </w:p>
    <w:p w14:paraId="305798F5" w14:textId="4A3A8EC2" w:rsidR="00AD2293" w:rsidRPr="00961EAF" w:rsidRDefault="0075596A" w:rsidP="005E1323">
      <w:pPr>
        <w:jc w:val="both"/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961EAF" w:rsidRDefault="00622DCC" w:rsidP="005E1323">
      <w:pPr>
        <w:pStyle w:val="Titre1"/>
        <w:jc w:val="both"/>
        <w:rPr>
          <w:noProof/>
        </w:rPr>
      </w:pPr>
      <w:r w:rsidRPr="00961EAF">
        <w:rPr>
          <w:noProof/>
        </w:rPr>
        <w:t>Consigne</w:t>
      </w:r>
    </w:p>
    <w:p w14:paraId="67D8F3C1" w14:textId="020DD01C" w:rsidR="00941042" w:rsidRDefault="00773921" w:rsidP="005E1323">
      <w:pPr>
        <w:jc w:val="both"/>
        <w:rPr>
          <w:noProof/>
          <w:lang w:val="fr-CH"/>
        </w:rPr>
      </w:pPr>
      <w:r w:rsidRPr="00961EAF">
        <w:rPr>
          <w:noProof/>
          <w:lang w:val="fr-CH"/>
        </w:rPr>
        <w:t>Effectuer les calculs proposés dans les cellules comme présenté dans le résultat.</w:t>
      </w:r>
    </w:p>
    <w:p w14:paraId="1EEBBE01" w14:textId="77777777" w:rsidR="00472302" w:rsidRDefault="00472302" w:rsidP="00070D43">
      <w:pPr>
        <w:jc w:val="both"/>
      </w:pPr>
      <w:r>
        <w:t xml:space="preserve">Dans le cadre de votre activité, vous vous concentrez sur le recyclage de deux matériaux spécifiques : le papier et le métal. Pour des raisons logistiques et d'efficacité, </w:t>
      </w:r>
      <w:r w:rsidRPr="007D3E00">
        <w:rPr>
          <w:b/>
          <w:bCs/>
        </w:rPr>
        <w:t>chaque pesée est limitée à un maximum de 20 bigbags</w:t>
      </w:r>
      <w:r>
        <w:t>. Cette restriction permet d'optimiser le transport et de garantir une gestion simplifiée des cargaisons.</w:t>
      </w:r>
    </w:p>
    <w:p w14:paraId="31880671" w14:textId="77777777" w:rsidR="00070D43" w:rsidRDefault="00070D43" w:rsidP="00A64C61">
      <w:pPr>
        <w:pStyle w:val="Consigne"/>
        <w:rPr>
          <w:b/>
          <w:bCs/>
        </w:rPr>
      </w:pPr>
    </w:p>
    <w:p w14:paraId="2C6609C7" w14:textId="0A491A71" w:rsidR="00F16580" w:rsidRPr="00961EAF" w:rsidRDefault="009D4897" w:rsidP="00A64C61">
      <w:pPr>
        <w:pStyle w:val="Consigne"/>
        <w:rPr>
          <w:b/>
          <w:bCs/>
        </w:rPr>
      </w:pPr>
      <w:r>
        <w:rPr>
          <w:b/>
          <w:bCs/>
        </w:rPr>
        <w:t>Big Bag</w:t>
      </w:r>
    </w:p>
    <w:p w14:paraId="292A0EFC" w14:textId="66D6ADEE" w:rsidR="00A64C61" w:rsidRPr="00961EAF" w:rsidRDefault="009D4897" w:rsidP="00A64C61">
      <w:pPr>
        <w:pStyle w:val="Consigne"/>
      </w:pPr>
      <w:r>
        <w:t>Déterminer le volume d’un big bag</w:t>
      </w:r>
      <w:r w:rsidR="00A64C61" w:rsidRPr="00961EAF">
        <w:t>.</w:t>
      </w:r>
    </w:p>
    <w:p w14:paraId="4D8D94AA" w14:textId="77777777" w:rsidR="00A64C61" w:rsidRPr="00961EAF" w:rsidRDefault="00A64C61" w:rsidP="00A64C61">
      <w:pPr>
        <w:spacing w:after="0" w:line="240" w:lineRule="auto"/>
        <w:rPr>
          <w:lang w:val="fr-CH"/>
        </w:rPr>
      </w:pPr>
    </w:p>
    <w:p w14:paraId="009DE570" w14:textId="6888A5FF" w:rsidR="00A64C61" w:rsidRDefault="00A64C61" w:rsidP="00C36E8A">
      <w:pPr>
        <w:pStyle w:val="Paragraphedeliste"/>
        <w:numPr>
          <w:ilvl w:val="0"/>
          <w:numId w:val="13"/>
        </w:numPr>
        <w:tabs>
          <w:tab w:val="left" w:pos="2835"/>
          <w:tab w:val="right" w:pos="10467"/>
        </w:tabs>
        <w:ind w:left="567" w:hanging="567"/>
        <w:rPr>
          <w:lang w:val="fr-CH"/>
        </w:rPr>
      </w:pPr>
      <w:r w:rsidRPr="00961EAF">
        <w:rPr>
          <w:lang w:val="fr-CH"/>
        </w:rPr>
        <w:t xml:space="preserve">Cellule </w:t>
      </w:r>
      <w:r w:rsidR="00C36E8A">
        <w:rPr>
          <w:lang w:val="fr-CH"/>
        </w:rPr>
        <w:t>B3 à D3</w:t>
      </w:r>
      <w:r w:rsidRPr="00961EAF">
        <w:rPr>
          <w:lang w:val="fr-CH"/>
        </w:rPr>
        <w:tab/>
        <w:t>:</w:t>
      </w:r>
      <w:r w:rsidR="003C5A6B" w:rsidRPr="00961EAF">
        <w:rPr>
          <w:lang w:val="fr-CH"/>
        </w:rPr>
        <w:t xml:space="preserve"> </w:t>
      </w:r>
      <w:r w:rsidR="00E1619E">
        <w:rPr>
          <w:lang w:val="fr-CH"/>
        </w:rPr>
        <w:t>Convertir</w:t>
      </w:r>
      <w:r w:rsidR="00C36E8A">
        <w:rPr>
          <w:lang w:val="fr-CH"/>
        </w:rPr>
        <w:t xml:space="preserve"> les dimen</w:t>
      </w:r>
      <w:r w:rsidR="00E1619E">
        <w:rPr>
          <w:lang w:val="fr-CH"/>
        </w:rPr>
        <w:t>sions de mm en m</w:t>
      </w:r>
    </w:p>
    <w:p w14:paraId="2E223937" w14:textId="6870A2BD" w:rsidR="00E1619E" w:rsidRDefault="00E1619E" w:rsidP="00C36E8A">
      <w:pPr>
        <w:pStyle w:val="Paragraphedeliste"/>
        <w:numPr>
          <w:ilvl w:val="0"/>
          <w:numId w:val="13"/>
        </w:numPr>
        <w:tabs>
          <w:tab w:val="left" w:pos="2835"/>
          <w:tab w:val="right" w:pos="10467"/>
        </w:tabs>
        <w:ind w:left="567" w:hanging="567"/>
        <w:rPr>
          <w:lang w:val="fr-CH"/>
        </w:rPr>
      </w:pPr>
      <w:r>
        <w:rPr>
          <w:lang w:val="fr-CH"/>
        </w:rPr>
        <w:t>Cellule E</w:t>
      </w:r>
      <w:r w:rsidR="00DF4038">
        <w:rPr>
          <w:lang w:val="fr-CH"/>
        </w:rPr>
        <w:t>2</w:t>
      </w:r>
      <w:r>
        <w:rPr>
          <w:lang w:val="fr-CH"/>
        </w:rPr>
        <w:tab/>
        <w:t>: Calculer le volume d</w:t>
      </w:r>
      <w:r w:rsidR="00DF4038">
        <w:rPr>
          <w:lang w:val="fr-CH"/>
        </w:rPr>
        <w:t>u big bag en millimètre</w:t>
      </w:r>
    </w:p>
    <w:p w14:paraId="267A030B" w14:textId="3B18BA52" w:rsidR="00190E8F" w:rsidRPr="00472302" w:rsidRDefault="00DF4038" w:rsidP="00472302">
      <w:pPr>
        <w:pStyle w:val="Paragraphedeliste"/>
        <w:numPr>
          <w:ilvl w:val="0"/>
          <w:numId w:val="13"/>
        </w:numPr>
        <w:tabs>
          <w:tab w:val="left" w:pos="2835"/>
          <w:tab w:val="right" w:pos="10467"/>
        </w:tabs>
        <w:ind w:left="567" w:hanging="567"/>
        <w:rPr>
          <w:lang w:val="fr-CH"/>
        </w:rPr>
      </w:pPr>
      <w:r>
        <w:rPr>
          <w:lang w:val="fr-CH"/>
        </w:rPr>
        <w:t>Cellule E3</w:t>
      </w:r>
      <w:r>
        <w:rPr>
          <w:lang w:val="fr-CH"/>
        </w:rPr>
        <w:tab/>
        <w:t>: Calculer le volume du big bag en mètre</w:t>
      </w:r>
    </w:p>
    <w:p w14:paraId="260E1807" w14:textId="77777777" w:rsidR="007901CF" w:rsidRPr="007901CF" w:rsidRDefault="005A671A" w:rsidP="007901CF">
      <w:pPr>
        <w:pStyle w:val="Consigne"/>
        <w:rPr>
          <w:b/>
          <w:bCs/>
        </w:rPr>
      </w:pPr>
      <w:r w:rsidRPr="007901CF">
        <w:rPr>
          <w:b/>
          <w:bCs/>
        </w:rPr>
        <w:t xml:space="preserve">Cellule </w:t>
      </w:r>
      <w:r w:rsidR="002453F5" w:rsidRPr="007901CF">
        <w:rPr>
          <w:b/>
          <w:bCs/>
        </w:rPr>
        <w:t>C7 à C2</w:t>
      </w:r>
      <w:r w:rsidR="007901CF" w:rsidRPr="007901CF">
        <w:rPr>
          <w:b/>
          <w:bCs/>
        </w:rPr>
        <w:t>1</w:t>
      </w:r>
    </w:p>
    <w:p w14:paraId="6E32BBE9" w14:textId="05BC9A31" w:rsidR="00E207BB" w:rsidRDefault="007901CF" w:rsidP="007901CF">
      <w:pPr>
        <w:tabs>
          <w:tab w:val="left" w:pos="2835"/>
          <w:tab w:val="right" w:pos="10467"/>
        </w:tabs>
        <w:rPr>
          <w:lang w:val="fr-CH"/>
        </w:rPr>
      </w:pPr>
      <w:r w:rsidRPr="007901CF">
        <w:rPr>
          <w:lang w:val="fr-CH"/>
        </w:rPr>
        <w:t>Utiliser les</w:t>
      </w:r>
      <w:r w:rsidR="002453F5" w:rsidRPr="007901CF">
        <w:rPr>
          <w:lang w:val="fr-CH"/>
        </w:rPr>
        <w:t xml:space="preserve"> fonction</w:t>
      </w:r>
      <w:r w:rsidRPr="007901CF">
        <w:rPr>
          <w:lang w:val="fr-CH"/>
        </w:rPr>
        <w:t>s</w:t>
      </w:r>
      <w:r w:rsidR="002453F5" w:rsidRPr="007901CF">
        <w:rPr>
          <w:lang w:val="fr-CH"/>
        </w:rPr>
        <w:t xml:space="preserve"> </w:t>
      </w:r>
      <w:r w:rsidR="002453F5" w:rsidRPr="007901CF">
        <w:rPr>
          <w:b/>
          <w:bCs/>
          <w:lang w:val="fr-CH"/>
        </w:rPr>
        <w:t>SI</w:t>
      </w:r>
      <w:r w:rsidRPr="007901CF">
        <w:rPr>
          <w:lang w:val="fr-CH"/>
        </w:rPr>
        <w:t xml:space="preserve"> et </w:t>
      </w:r>
      <w:r w:rsidRPr="007901CF">
        <w:rPr>
          <w:b/>
          <w:bCs/>
          <w:lang w:val="fr-CH"/>
        </w:rPr>
        <w:t>OU</w:t>
      </w:r>
      <w:r w:rsidRPr="007901CF">
        <w:rPr>
          <w:lang w:val="fr-CH"/>
        </w:rPr>
        <w:t xml:space="preserve"> pour définir s</w:t>
      </w:r>
      <w:r w:rsidR="00E207BB" w:rsidRPr="007901CF">
        <w:rPr>
          <w:lang w:val="fr-CH"/>
        </w:rPr>
        <w:t>’il est possible de recycler les matériaux</w:t>
      </w:r>
      <w:r>
        <w:rPr>
          <w:lang w:val="fr-CH"/>
        </w:rPr>
        <w:t>.</w:t>
      </w:r>
    </w:p>
    <w:p w14:paraId="0D9217F2" w14:textId="173D2828" w:rsidR="007901CF" w:rsidRPr="007901CF" w:rsidRDefault="007901CF" w:rsidP="007901CF">
      <w:pPr>
        <w:pStyle w:val="Paragraphedeliste"/>
        <w:numPr>
          <w:ilvl w:val="0"/>
          <w:numId w:val="21"/>
        </w:numPr>
        <w:tabs>
          <w:tab w:val="left" w:pos="2835"/>
          <w:tab w:val="right" w:pos="10467"/>
        </w:tabs>
        <w:ind w:left="567" w:hanging="567"/>
        <w:rPr>
          <w:lang w:val="fr-CH"/>
        </w:rPr>
      </w:pPr>
      <w:r w:rsidRPr="007901CF">
        <w:rPr>
          <w:lang w:val="fr-CH"/>
        </w:rPr>
        <w:t>Afficher le message « </w:t>
      </w:r>
      <w:r w:rsidRPr="007901CF">
        <w:rPr>
          <w:b/>
          <w:bCs/>
          <w:lang w:val="fr-CH"/>
        </w:rPr>
        <w:t>Oui</w:t>
      </w:r>
      <w:r w:rsidRPr="007901CF">
        <w:rPr>
          <w:lang w:val="fr-CH"/>
        </w:rPr>
        <w:t> » si c’est du papier ou du métal</w:t>
      </w:r>
    </w:p>
    <w:p w14:paraId="74F86E96" w14:textId="25D1D40A" w:rsidR="007901CF" w:rsidRPr="007901CF" w:rsidRDefault="007901CF" w:rsidP="007901CF">
      <w:pPr>
        <w:pStyle w:val="Paragraphedeliste"/>
        <w:numPr>
          <w:ilvl w:val="0"/>
          <w:numId w:val="21"/>
        </w:numPr>
        <w:tabs>
          <w:tab w:val="left" w:pos="2835"/>
          <w:tab w:val="right" w:pos="10467"/>
        </w:tabs>
        <w:ind w:left="567" w:hanging="567"/>
        <w:rPr>
          <w:lang w:val="fr-CH"/>
        </w:rPr>
      </w:pPr>
      <w:r w:rsidRPr="007901CF">
        <w:rPr>
          <w:lang w:val="fr-CH"/>
        </w:rPr>
        <w:t>Afficher le message « </w:t>
      </w:r>
      <w:r w:rsidRPr="007901CF">
        <w:rPr>
          <w:b/>
          <w:bCs/>
          <w:lang w:val="fr-CH"/>
        </w:rPr>
        <w:t>Pas possible</w:t>
      </w:r>
      <w:r w:rsidRPr="007901CF">
        <w:rPr>
          <w:lang w:val="fr-CH"/>
        </w:rPr>
        <w:t> » si c’est un autre matériel</w:t>
      </w:r>
    </w:p>
    <w:p w14:paraId="7D9C6FA2" w14:textId="61D76785" w:rsidR="0063728E" w:rsidRPr="007901CF" w:rsidRDefault="0063728E" w:rsidP="0063728E">
      <w:pPr>
        <w:pStyle w:val="Consigne"/>
        <w:rPr>
          <w:b/>
          <w:bCs/>
        </w:rPr>
      </w:pPr>
      <w:r w:rsidRPr="007901CF">
        <w:rPr>
          <w:b/>
          <w:bCs/>
        </w:rPr>
        <w:lastRenderedPageBreak/>
        <w:t xml:space="preserve">Cellule </w:t>
      </w:r>
      <w:r w:rsidR="003203F3">
        <w:rPr>
          <w:b/>
          <w:bCs/>
        </w:rPr>
        <w:t>E7</w:t>
      </w:r>
      <w:r w:rsidRPr="007901CF">
        <w:rPr>
          <w:b/>
          <w:bCs/>
        </w:rPr>
        <w:t xml:space="preserve"> à </w:t>
      </w:r>
      <w:r w:rsidR="003203F3">
        <w:rPr>
          <w:b/>
          <w:bCs/>
        </w:rPr>
        <w:t>E</w:t>
      </w:r>
      <w:r w:rsidRPr="007901CF">
        <w:rPr>
          <w:b/>
          <w:bCs/>
        </w:rPr>
        <w:t>21</w:t>
      </w:r>
    </w:p>
    <w:p w14:paraId="4EFB4958" w14:textId="00EAF5F3" w:rsidR="00BD7384" w:rsidRDefault="002540F9" w:rsidP="0063728E">
      <w:pPr>
        <w:tabs>
          <w:tab w:val="left" w:pos="2835"/>
          <w:tab w:val="right" w:pos="10467"/>
        </w:tabs>
        <w:rPr>
          <w:lang w:val="fr-CH"/>
        </w:rPr>
      </w:pPr>
      <w:r>
        <w:rPr>
          <w:lang w:val="fr-CH"/>
        </w:rPr>
        <w:t xml:space="preserve">Déterminer le volume </w:t>
      </w:r>
      <w:r w:rsidR="008C48E7">
        <w:rPr>
          <w:lang w:val="fr-CH"/>
        </w:rPr>
        <w:t>en m</w:t>
      </w:r>
      <w:r w:rsidR="008C48E7" w:rsidRPr="008C48E7">
        <w:rPr>
          <w:vertAlign w:val="superscript"/>
          <w:lang w:val="fr-CH"/>
        </w:rPr>
        <w:t xml:space="preserve">3 </w:t>
      </w:r>
      <w:r>
        <w:rPr>
          <w:lang w:val="fr-CH"/>
        </w:rPr>
        <w:t xml:space="preserve">de chaque </w:t>
      </w:r>
      <w:r w:rsidR="00FC4AFF">
        <w:rPr>
          <w:lang w:val="fr-CH"/>
        </w:rPr>
        <w:t>article selon la quantité de big bags (</w:t>
      </w:r>
      <w:r w:rsidR="00FC4AFF" w:rsidRPr="008C48E7">
        <w:rPr>
          <w:b/>
          <w:bCs/>
          <w:lang w:val="fr-CH"/>
        </w:rPr>
        <w:t>D7 à D21</w:t>
      </w:r>
      <w:r w:rsidR="00FC4AFF">
        <w:rPr>
          <w:lang w:val="fr-CH"/>
        </w:rPr>
        <w:t>) et le volume du big bag (</w:t>
      </w:r>
      <w:r w:rsidR="00FC4AFF" w:rsidRPr="008C48E7">
        <w:rPr>
          <w:b/>
          <w:bCs/>
          <w:lang w:val="fr-CH"/>
        </w:rPr>
        <w:t>E3</w:t>
      </w:r>
      <w:r w:rsidR="00FC4AFF">
        <w:rPr>
          <w:lang w:val="fr-CH"/>
        </w:rPr>
        <w:t>)</w:t>
      </w:r>
      <w:r w:rsidR="0063728E">
        <w:rPr>
          <w:lang w:val="fr-CH"/>
        </w:rPr>
        <w:t>.</w:t>
      </w:r>
    </w:p>
    <w:p w14:paraId="5EAAFCF5" w14:textId="77777777" w:rsidR="0063728E" w:rsidRPr="007901CF" w:rsidRDefault="0063728E" w:rsidP="0063728E">
      <w:pPr>
        <w:pStyle w:val="Consigne"/>
        <w:rPr>
          <w:b/>
          <w:bCs/>
        </w:rPr>
      </w:pPr>
      <w:r w:rsidRPr="007901CF">
        <w:rPr>
          <w:b/>
          <w:bCs/>
        </w:rPr>
        <w:t>Cellule C7 à C21</w:t>
      </w:r>
    </w:p>
    <w:p w14:paraId="7A9FE063" w14:textId="65C9F310" w:rsidR="005A671A" w:rsidRDefault="003B14F6" w:rsidP="00543AF6">
      <w:pPr>
        <w:tabs>
          <w:tab w:val="left" w:pos="2835"/>
          <w:tab w:val="right" w:pos="10467"/>
        </w:tabs>
        <w:rPr>
          <w:lang w:val="fr-CH"/>
        </w:rPr>
      </w:pPr>
      <w:r>
        <w:rPr>
          <w:lang w:val="fr-CH"/>
        </w:rPr>
        <w:t>Détermine la masse en tonne de chaque article selon sa densité (</w:t>
      </w:r>
      <w:r w:rsidRPr="00DC42B6">
        <w:rPr>
          <w:b/>
          <w:bCs/>
          <w:lang w:val="fr-CH"/>
        </w:rPr>
        <w:t>F7 à F21</w:t>
      </w:r>
      <w:r>
        <w:rPr>
          <w:lang w:val="fr-CH"/>
        </w:rPr>
        <w:t>) et l</w:t>
      </w:r>
      <w:r w:rsidR="00DC42B6">
        <w:rPr>
          <w:lang w:val="fr-CH"/>
        </w:rPr>
        <w:t>e volume du matériel (</w:t>
      </w:r>
      <w:r w:rsidR="00DC42B6" w:rsidRPr="00DC42B6">
        <w:rPr>
          <w:b/>
          <w:bCs/>
          <w:lang w:val="fr-CH"/>
        </w:rPr>
        <w:t>E7 à E21</w:t>
      </w:r>
      <w:r w:rsidR="00DC42B6">
        <w:rPr>
          <w:lang w:val="fr-CH"/>
        </w:rPr>
        <w:t>)</w:t>
      </w:r>
      <w:r w:rsidR="0063728E">
        <w:rPr>
          <w:lang w:val="fr-CH"/>
        </w:rPr>
        <w:t>.</w:t>
      </w:r>
    </w:p>
    <w:p w14:paraId="21D8B5CF" w14:textId="700A68C5" w:rsidR="00F90B8B" w:rsidRPr="00114B0F" w:rsidRDefault="00F90B8B" w:rsidP="00F90B8B">
      <w:pPr>
        <w:pStyle w:val="Consigne"/>
        <w:tabs>
          <w:tab w:val="clear" w:pos="10467"/>
          <w:tab w:val="left" w:pos="6946"/>
        </w:tabs>
        <w:spacing w:line="360" w:lineRule="auto"/>
        <w:jc w:val="center"/>
      </w:pPr>
      <w:r w:rsidRPr="00114B0F">
        <w:t xml:space="preserve">Formule : </w:t>
      </w:r>
      <m:oMath>
        <m:r>
          <m:rPr>
            <m:sty m:val="bi"/>
          </m:rPr>
          <w:rPr>
            <w:rFonts w:ascii="Cambria Math" w:hAnsi="Cambria Math"/>
          </w:rPr>
          <m:t>ρ=v / m</m:t>
        </m:r>
      </m:oMath>
    </w:p>
    <w:p w14:paraId="11C379E7" w14:textId="77777777" w:rsidR="00F90B8B" w:rsidRPr="00114B0F" w:rsidRDefault="00F90B8B" w:rsidP="00F90B8B">
      <w:pPr>
        <w:pStyle w:val="Cons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946"/>
        </w:tabs>
        <w:spacing w:line="300" w:lineRule="auto"/>
        <w:ind w:left="2268" w:right="2529"/>
        <w:jc w:val="center"/>
      </w:pPr>
      <m:oMath>
        <m:r>
          <m:rPr>
            <m:sty m:val="bi"/>
          </m:rPr>
          <w:rPr>
            <w:rFonts w:ascii="Cambria Math" w:hAnsi="Cambria Math"/>
          </w:rPr>
          <m:t>ρ</m:t>
        </m:r>
      </m:oMath>
      <w:r w:rsidRPr="00114B0F">
        <w:rPr>
          <w:b/>
          <w:bCs/>
        </w:rPr>
        <w:t xml:space="preserve"> </w:t>
      </w:r>
      <w:r w:rsidRPr="00114B0F">
        <w:t xml:space="preserve">= Densité  – </w:t>
      </w:r>
      <w:r w:rsidRPr="00114B0F">
        <w:rPr>
          <w:b/>
          <w:bCs/>
          <w:i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114B0F">
        <w:rPr>
          <w:b/>
          <w:bCs/>
        </w:rPr>
        <w:t xml:space="preserve"> </w:t>
      </w:r>
      <w:r w:rsidRPr="00114B0F">
        <w:t xml:space="preserve">= Volume  – 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114B0F">
        <w:rPr>
          <w:b/>
          <w:bCs/>
        </w:rPr>
        <w:t xml:space="preserve"> </w:t>
      </w:r>
      <w:r w:rsidRPr="00114B0F">
        <w:t>= Masse</w:t>
      </w:r>
    </w:p>
    <w:p w14:paraId="0DBF348F" w14:textId="77777777" w:rsidR="00F90B8B" w:rsidRDefault="00F90B8B" w:rsidP="00543AF6">
      <w:pPr>
        <w:tabs>
          <w:tab w:val="left" w:pos="2835"/>
          <w:tab w:val="right" w:pos="10467"/>
        </w:tabs>
        <w:rPr>
          <w:lang w:val="fr-CH"/>
        </w:rPr>
      </w:pPr>
    </w:p>
    <w:p w14:paraId="7FAB3AF2" w14:textId="12C456CB" w:rsidR="00AC0F4F" w:rsidRPr="007901CF" w:rsidRDefault="00AC0F4F" w:rsidP="00AC0F4F">
      <w:pPr>
        <w:pStyle w:val="Consigne"/>
        <w:rPr>
          <w:b/>
          <w:bCs/>
        </w:rPr>
      </w:pPr>
      <w:r w:rsidRPr="007901CF">
        <w:rPr>
          <w:b/>
          <w:bCs/>
        </w:rPr>
        <w:t xml:space="preserve">Cellule </w:t>
      </w:r>
      <w:r>
        <w:rPr>
          <w:b/>
          <w:bCs/>
        </w:rPr>
        <w:t>I</w:t>
      </w:r>
      <w:r w:rsidRPr="007901CF">
        <w:rPr>
          <w:b/>
          <w:bCs/>
        </w:rPr>
        <w:t xml:space="preserve">7 à </w:t>
      </w:r>
      <w:r>
        <w:rPr>
          <w:b/>
          <w:bCs/>
        </w:rPr>
        <w:t>I</w:t>
      </w:r>
      <w:r w:rsidRPr="007901CF">
        <w:rPr>
          <w:b/>
          <w:bCs/>
        </w:rPr>
        <w:t>21</w:t>
      </w:r>
    </w:p>
    <w:p w14:paraId="67016014" w14:textId="27E62A3C" w:rsidR="00AC0F4F" w:rsidRDefault="00AC0F4F" w:rsidP="00AC0F4F">
      <w:pPr>
        <w:tabs>
          <w:tab w:val="left" w:pos="2835"/>
          <w:tab w:val="right" w:pos="10467"/>
        </w:tabs>
        <w:rPr>
          <w:lang w:val="fr-CH"/>
        </w:rPr>
      </w:pPr>
      <w:r>
        <w:rPr>
          <w:lang w:val="fr-CH"/>
        </w:rPr>
        <w:t>Détermine</w:t>
      </w:r>
      <w:r w:rsidR="00472302">
        <w:rPr>
          <w:lang w:val="fr-CH"/>
        </w:rPr>
        <w:t>r</w:t>
      </w:r>
      <w:r>
        <w:rPr>
          <w:lang w:val="fr-CH"/>
        </w:rPr>
        <w:t xml:space="preserve"> le montant à payer </w:t>
      </w:r>
      <w:r w:rsidR="00A46DAF">
        <w:rPr>
          <w:lang w:val="fr-CH"/>
        </w:rPr>
        <w:t xml:space="preserve">de chaque article </w:t>
      </w:r>
      <w:r>
        <w:rPr>
          <w:lang w:val="fr-CH"/>
        </w:rPr>
        <w:t>selon</w:t>
      </w:r>
      <w:r w:rsidR="00A46DAF">
        <w:rPr>
          <w:lang w:val="fr-CH"/>
        </w:rPr>
        <w:t xml:space="preserve"> sa masse</w:t>
      </w:r>
      <w:r>
        <w:rPr>
          <w:lang w:val="fr-CH"/>
        </w:rPr>
        <w:t xml:space="preserve"> (</w:t>
      </w:r>
      <w:r w:rsidR="00A46DAF">
        <w:rPr>
          <w:b/>
          <w:bCs/>
          <w:lang w:val="fr-CH"/>
        </w:rPr>
        <w:t>G</w:t>
      </w:r>
      <w:r w:rsidRPr="00DC42B6">
        <w:rPr>
          <w:b/>
          <w:bCs/>
          <w:lang w:val="fr-CH"/>
        </w:rPr>
        <w:t xml:space="preserve">7 à </w:t>
      </w:r>
      <w:r w:rsidR="00A46DAF">
        <w:rPr>
          <w:b/>
          <w:bCs/>
          <w:lang w:val="fr-CH"/>
        </w:rPr>
        <w:t>G</w:t>
      </w:r>
      <w:r w:rsidRPr="00DC42B6">
        <w:rPr>
          <w:b/>
          <w:bCs/>
          <w:lang w:val="fr-CH"/>
        </w:rPr>
        <w:t>21</w:t>
      </w:r>
      <w:r>
        <w:rPr>
          <w:lang w:val="fr-CH"/>
        </w:rPr>
        <w:t>)</w:t>
      </w:r>
      <w:r w:rsidR="00A46DAF">
        <w:rPr>
          <w:lang w:val="fr-CH"/>
        </w:rPr>
        <w:t xml:space="preserve"> et le prix du recyclage </w:t>
      </w:r>
      <w:r w:rsidR="003A7AE3">
        <w:rPr>
          <w:lang w:val="fr-CH"/>
        </w:rPr>
        <w:t xml:space="preserve">CHF/tonnes </w:t>
      </w:r>
      <w:r w:rsidR="00C00217">
        <w:rPr>
          <w:lang w:val="fr-CH"/>
        </w:rPr>
        <w:t>(</w:t>
      </w:r>
      <w:r w:rsidR="00C00217" w:rsidRPr="00C00217">
        <w:rPr>
          <w:b/>
          <w:bCs/>
          <w:lang w:val="fr-CH"/>
        </w:rPr>
        <w:t>H7 à H21</w:t>
      </w:r>
      <w:r w:rsidR="00C00217">
        <w:rPr>
          <w:lang w:val="fr-CH"/>
        </w:rPr>
        <w:t>)</w:t>
      </w:r>
      <w:r w:rsidR="003A7AE3">
        <w:rPr>
          <w:lang w:val="fr-CH"/>
        </w:rPr>
        <w:t>.</w:t>
      </w:r>
    </w:p>
    <w:p w14:paraId="6A63C9AA" w14:textId="5895B8CF" w:rsidR="00C00217" w:rsidRDefault="00C00217" w:rsidP="00C00217">
      <w:pPr>
        <w:tabs>
          <w:tab w:val="left" w:pos="2835"/>
          <w:tab w:val="right" w:pos="10467"/>
        </w:tabs>
        <w:rPr>
          <w:lang w:val="fr-CH"/>
        </w:rPr>
      </w:pPr>
      <w:r w:rsidRPr="007901CF">
        <w:rPr>
          <w:lang w:val="fr-CH"/>
        </w:rPr>
        <w:t xml:space="preserve">Utiliser les fonctions </w:t>
      </w:r>
      <w:r w:rsidRPr="007901CF">
        <w:rPr>
          <w:b/>
          <w:bCs/>
          <w:lang w:val="fr-CH"/>
        </w:rPr>
        <w:t>SI</w:t>
      </w:r>
      <w:r w:rsidRPr="007901CF">
        <w:rPr>
          <w:lang w:val="fr-CH"/>
        </w:rPr>
        <w:t xml:space="preserve"> et </w:t>
      </w:r>
      <w:r>
        <w:rPr>
          <w:b/>
          <w:bCs/>
          <w:lang w:val="fr-CH"/>
        </w:rPr>
        <w:t>ET</w:t>
      </w:r>
      <w:r w:rsidRPr="007901CF">
        <w:rPr>
          <w:lang w:val="fr-CH"/>
        </w:rPr>
        <w:t xml:space="preserve"> pour définir s’il est possible de recycler les matériaux</w:t>
      </w:r>
      <w:r>
        <w:rPr>
          <w:lang w:val="fr-CH"/>
        </w:rPr>
        <w:t>.</w:t>
      </w:r>
    </w:p>
    <w:p w14:paraId="113C6B1B" w14:textId="36A77799" w:rsidR="00C00217" w:rsidRPr="007901CF" w:rsidRDefault="00C00217" w:rsidP="00C00217">
      <w:pPr>
        <w:pStyle w:val="Paragraphedeliste"/>
        <w:numPr>
          <w:ilvl w:val="0"/>
          <w:numId w:val="21"/>
        </w:numPr>
        <w:tabs>
          <w:tab w:val="left" w:pos="2835"/>
          <w:tab w:val="right" w:pos="10467"/>
        </w:tabs>
        <w:ind w:left="567" w:hanging="567"/>
        <w:rPr>
          <w:lang w:val="fr-CH"/>
        </w:rPr>
      </w:pPr>
      <w:r w:rsidRPr="007901CF">
        <w:rPr>
          <w:lang w:val="fr-CH"/>
        </w:rPr>
        <w:t xml:space="preserve">Afficher le </w:t>
      </w:r>
      <w:r>
        <w:rPr>
          <w:b/>
          <w:bCs/>
          <w:lang w:val="fr-CH"/>
        </w:rPr>
        <w:t>montant à payer</w:t>
      </w:r>
      <w:r w:rsidRPr="007901CF">
        <w:rPr>
          <w:lang w:val="fr-CH"/>
        </w:rPr>
        <w:t xml:space="preserve"> si c’est </w:t>
      </w:r>
      <w:r>
        <w:rPr>
          <w:lang w:val="fr-CH"/>
        </w:rPr>
        <w:t>la quantité de</w:t>
      </w:r>
      <w:r w:rsidR="00117E1A">
        <w:rPr>
          <w:lang w:val="fr-CH"/>
        </w:rPr>
        <w:t xml:space="preserve"> big bags est inférieur ou égale à 20</w:t>
      </w:r>
      <w:r w:rsidR="006D4C54">
        <w:rPr>
          <w:lang w:val="fr-CH"/>
        </w:rPr>
        <w:t xml:space="preserve"> (</w:t>
      </w:r>
      <w:r w:rsidR="006D4C54" w:rsidRPr="006D4C54">
        <w:rPr>
          <w:b/>
          <w:bCs/>
          <w:lang w:val="fr-CH"/>
        </w:rPr>
        <w:t>D7 à D21</w:t>
      </w:r>
      <w:r w:rsidR="006D4C54">
        <w:rPr>
          <w:lang w:val="fr-CH"/>
        </w:rPr>
        <w:t>)</w:t>
      </w:r>
      <w:r w:rsidR="00437F44">
        <w:rPr>
          <w:lang w:val="fr-CH"/>
        </w:rPr>
        <w:t xml:space="preserve"> </w:t>
      </w:r>
      <w:r w:rsidR="00437F44" w:rsidRPr="005F3D1E">
        <w:rPr>
          <w:b/>
          <w:bCs/>
          <w:color w:val="FF0000"/>
          <w:lang w:val="fr-CH"/>
        </w:rPr>
        <w:t>et</w:t>
      </w:r>
      <w:r w:rsidR="00437F44" w:rsidRPr="005F3D1E">
        <w:rPr>
          <w:color w:val="FF0000"/>
          <w:lang w:val="fr-CH"/>
        </w:rPr>
        <w:t xml:space="preserve"> </w:t>
      </w:r>
      <w:r w:rsidR="00437F44">
        <w:rPr>
          <w:lang w:val="fr-CH"/>
        </w:rPr>
        <w:t xml:space="preserve">qu’il est </w:t>
      </w:r>
      <w:r w:rsidR="00DF1436">
        <w:rPr>
          <w:lang w:val="fr-CH"/>
        </w:rPr>
        <w:t>recyclable</w:t>
      </w:r>
      <w:r w:rsidR="00437F44">
        <w:rPr>
          <w:lang w:val="fr-CH"/>
        </w:rPr>
        <w:t>.</w:t>
      </w:r>
    </w:p>
    <w:p w14:paraId="55E5B74F" w14:textId="58981233" w:rsidR="00C00217" w:rsidRDefault="00C00217" w:rsidP="00C00217">
      <w:pPr>
        <w:pStyle w:val="Paragraphedeliste"/>
        <w:numPr>
          <w:ilvl w:val="0"/>
          <w:numId w:val="21"/>
        </w:numPr>
        <w:tabs>
          <w:tab w:val="left" w:pos="2835"/>
          <w:tab w:val="right" w:pos="10467"/>
        </w:tabs>
        <w:ind w:left="567" w:hanging="567"/>
        <w:rPr>
          <w:lang w:val="fr-CH"/>
        </w:rPr>
      </w:pPr>
      <w:r w:rsidRPr="007901CF">
        <w:rPr>
          <w:lang w:val="fr-CH"/>
        </w:rPr>
        <w:t xml:space="preserve">Afficher le </w:t>
      </w:r>
      <w:r w:rsidR="00437F44">
        <w:rPr>
          <w:lang w:val="fr-CH"/>
        </w:rPr>
        <w:t xml:space="preserve">chiffre 0 </w:t>
      </w:r>
      <w:r w:rsidR="00C5582E">
        <w:rPr>
          <w:lang w:val="fr-CH"/>
        </w:rPr>
        <w:t>dans les autres cas.</w:t>
      </w:r>
    </w:p>
    <w:p w14:paraId="40CD223C" w14:textId="37A1999A" w:rsidR="00BD7384" w:rsidRPr="00472302" w:rsidRDefault="00BD7384" w:rsidP="00BD7384">
      <w:pPr>
        <w:pStyle w:val="Consigne"/>
        <w:rPr>
          <w:b/>
          <w:bCs/>
        </w:rPr>
      </w:pPr>
      <w:r w:rsidRPr="00472302">
        <w:rPr>
          <w:b/>
          <w:bCs/>
        </w:rPr>
        <w:t>Cellule</w:t>
      </w:r>
      <w:r w:rsidR="00472302" w:rsidRPr="00472302">
        <w:rPr>
          <w:b/>
          <w:bCs/>
        </w:rPr>
        <w:t xml:space="preserve"> I2</w:t>
      </w:r>
    </w:p>
    <w:p w14:paraId="6DA11D2F" w14:textId="1F6E9D42" w:rsidR="00472302" w:rsidRDefault="00472302" w:rsidP="00472302">
      <w:pPr>
        <w:pStyle w:val="Consigne"/>
      </w:pPr>
      <w:r>
        <w:t>Déterminer le montant total à payer</w:t>
      </w:r>
    </w:p>
    <w:p w14:paraId="28D7926D" w14:textId="77777777" w:rsidR="00070D43" w:rsidRDefault="00070D43" w:rsidP="00472302">
      <w:pPr>
        <w:pStyle w:val="Consigne"/>
      </w:pPr>
    </w:p>
    <w:p w14:paraId="6EF1388A" w14:textId="77777777" w:rsidR="00070D43" w:rsidRPr="00472302" w:rsidRDefault="00070D43" w:rsidP="00472302">
      <w:pPr>
        <w:pStyle w:val="Consigne"/>
      </w:pPr>
    </w:p>
    <w:p w14:paraId="30A9DDB5" w14:textId="4D064E92" w:rsidR="00AC0F4F" w:rsidRPr="00543AF6" w:rsidRDefault="007D3E00" w:rsidP="00543AF6">
      <w:pPr>
        <w:tabs>
          <w:tab w:val="left" w:pos="2835"/>
          <w:tab w:val="right" w:pos="10467"/>
        </w:tabs>
        <w:rPr>
          <w:lang w:val="fr-CH"/>
        </w:rPr>
      </w:pPr>
      <w:r w:rsidRPr="007D3E00">
        <w:rPr>
          <w:lang w:val="fr-CH"/>
        </w:rPr>
        <w:drawing>
          <wp:inline distT="0" distB="0" distL="0" distR="0" wp14:anchorId="06010DCF" wp14:editId="09DB1F44">
            <wp:extent cx="6646545" cy="3130550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F4F" w:rsidRPr="00543AF6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0274F" w14:textId="77777777" w:rsidR="000A213A" w:rsidRDefault="000A213A" w:rsidP="0079269F">
      <w:r>
        <w:separator/>
      </w:r>
    </w:p>
    <w:p w14:paraId="1200A3A5" w14:textId="77777777" w:rsidR="000A213A" w:rsidRDefault="000A213A"/>
  </w:endnote>
  <w:endnote w:type="continuationSeparator" w:id="0">
    <w:p w14:paraId="3F5B3BCB" w14:textId="77777777" w:rsidR="000A213A" w:rsidRDefault="000A213A" w:rsidP="0079269F">
      <w:r>
        <w:continuationSeparator/>
      </w:r>
    </w:p>
    <w:p w14:paraId="2A119E09" w14:textId="77777777" w:rsidR="000A213A" w:rsidRDefault="000A21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B7E5ACB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4465C">
      <w:rPr>
        <w:rStyle w:val="Rfrencelgre"/>
        <w:noProof/>
      </w:rPr>
      <w:t>10 décembre 2024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F47D963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4465C">
      <w:rPr>
        <w:b/>
        <w:bCs/>
        <w:noProof/>
        <w:sz w:val="12"/>
        <w:szCs w:val="12"/>
        <w:lang w:val="fr-CH"/>
      </w:rPr>
      <w:t>10 décembre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3AAC7" w14:textId="77777777" w:rsidR="000A213A" w:rsidRDefault="000A213A" w:rsidP="0079269F">
      <w:r>
        <w:separator/>
      </w:r>
    </w:p>
    <w:p w14:paraId="1EFB8A4F" w14:textId="77777777" w:rsidR="000A213A" w:rsidRDefault="000A213A"/>
  </w:footnote>
  <w:footnote w:type="continuationSeparator" w:id="0">
    <w:p w14:paraId="1656A676" w14:textId="77777777" w:rsidR="000A213A" w:rsidRDefault="000A213A" w:rsidP="0079269F">
      <w:r>
        <w:continuationSeparator/>
      </w:r>
    </w:p>
    <w:p w14:paraId="153CBE82" w14:textId="77777777" w:rsidR="000A213A" w:rsidRDefault="000A213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8D730C"/>
    <w:multiLevelType w:val="hybridMultilevel"/>
    <w:tmpl w:val="B888E1C4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B4414"/>
    <w:multiLevelType w:val="hybridMultilevel"/>
    <w:tmpl w:val="CB121A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33C03"/>
    <w:multiLevelType w:val="hybridMultilevel"/>
    <w:tmpl w:val="823A52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4F2DCC"/>
    <w:multiLevelType w:val="hybridMultilevel"/>
    <w:tmpl w:val="5FF81E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F07FF"/>
    <w:multiLevelType w:val="hybridMultilevel"/>
    <w:tmpl w:val="C152F5DC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9322E"/>
    <w:multiLevelType w:val="hybridMultilevel"/>
    <w:tmpl w:val="BB066830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B7696"/>
    <w:multiLevelType w:val="hybridMultilevel"/>
    <w:tmpl w:val="765C399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DD085A"/>
    <w:multiLevelType w:val="hybridMultilevel"/>
    <w:tmpl w:val="751632B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865E1"/>
    <w:multiLevelType w:val="hybridMultilevel"/>
    <w:tmpl w:val="8EC005A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D6CB6"/>
    <w:multiLevelType w:val="hybridMultilevel"/>
    <w:tmpl w:val="82EAADDE"/>
    <w:lvl w:ilvl="0" w:tplc="5B2AC04C">
      <w:start w:val="1"/>
      <w:numFmt w:val="bullet"/>
      <w:lvlText w:val=""/>
      <w:lvlJc w:val="left"/>
      <w:pPr>
        <w:ind w:left="80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1" w15:restartNumberingAfterBreak="0">
    <w:nsid w:val="764349B1"/>
    <w:multiLevelType w:val="hybridMultilevel"/>
    <w:tmpl w:val="7E781E8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647F0"/>
    <w:multiLevelType w:val="hybridMultilevel"/>
    <w:tmpl w:val="119CD9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F55C2"/>
    <w:multiLevelType w:val="hybridMultilevel"/>
    <w:tmpl w:val="962EE4DC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8"/>
  </w:num>
  <w:num w:numId="5">
    <w:abstractNumId w:val="10"/>
  </w:num>
  <w:num w:numId="6">
    <w:abstractNumId w:val="12"/>
  </w:num>
  <w:num w:numId="7">
    <w:abstractNumId w:val="9"/>
  </w:num>
  <w:num w:numId="8">
    <w:abstractNumId w:val="1"/>
  </w:num>
  <w:num w:numId="9">
    <w:abstractNumId w:val="0"/>
  </w:num>
  <w:num w:numId="10">
    <w:abstractNumId w:val="5"/>
  </w:num>
  <w:num w:numId="11">
    <w:abstractNumId w:val="11"/>
  </w:num>
  <w:num w:numId="12">
    <w:abstractNumId w:val="4"/>
  </w:num>
  <w:num w:numId="13">
    <w:abstractNumId w:val="3"/>
  </w:num>
  <w:num w:numId="14">
    <w:abstractNumId w:val="0"/>
  </w:num>
  <w:num w:numId="15">
    <w:abstractNumId w:val="0"/>
  </w:num>
  <w:num w:numId="16">
    <w:abstractNumId w:val="0"/>
  </w:num>
  <w:num w:numId="17">
    <w:abstractNumId w:val="6"/>
  </w:num>
  <w:num w:numId="18">
    <w:abstractNumId w:val="0"/>
  </w:num>
  <w:num w:numId="19">
    <w:abstractNumId w:val="0"/>
  </w:num>
  <w:num w:numId="20">
    <w:abstractNumId w:val="0"/>
  </w:num>
  <w:num w:numId="21">
    <w:abstractNumId w:val="14"/>
  </w:num>
  <w:num w:numId="2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488E"/>
    <w:rsid w:val="00025035"/>
    <w:rsid w:val="00025C19"/>
    <w:rsid w:val="00026616"/>
    <w:rsid w:val="00030116"/>
    <w:rsid w:val="00032A1D"/>
    <w:rsid w:val="000338BC"/>
    <w:rsid w:val="000418F2"/>
    <w:rsid w:val="00041C9D"/>
    <w:rsid w:val="00047F16"/>
    <w:rsid w:val="00053C41"/>
    <w:rsid w:val="00057CDC"/>
    <w:rsid w:val="00060868"/>
    <w:rsid w:val="00060E2E"/>
    <w:rsid w:val="00065B21"/>
    <w:rsid w:val="00065C79"/>
    <w:rsid w:val="00066EB4"/>
    <w:rsid w:val="00070D43"/>
    <w:rsid w:val="000724AC"/>
    <w:rsid w:val="0007430F"/>
    <w:rsid w:val="000818CD"/>
    <w:rsid w:val="00081C2B"/>
    <w:rsid w:val="00092EC3"/>
    <w:rsid w:val="00095BB7"/>
    <w:rsid w:val="000A213A"/>
    <w:rsid w:val="000B07A1"/>
    <w:rsid w:val="000C5F5A"/>
    <w:rsid w:val="000D60A0"/>
    <w:rsid w:val="000E2511"/>
    <w:rsid w:val="000E5C86"/>
    <w:rsid w:val="000E6709"/>
    <w:rsid w:val="000E682F"/>
    <w:rsid w:val="000F41C8"/>
    <w:rsid w:val="000F4C50"/>
    <w:rsid w:val="000F5221"/>
    <w:rsid w:val="000F673D"/>
    <w:rsid w:val="00110E00"/>
    <w:rsid w:val="00112C94"/>
    <w:rsid w:val="00117E1A"/>
    <w:rsid w:val="001208AC"/>
    <w:rsid w:val="001304CB"/>
    <w:rsid w:val="001314E1"/>
    <w:rsid w:val="00134AF9"/>
    <w:rsid w:val="001354CF"/>
    <w:rsid w:val="001403D2"/>
    <w:rsid w:val="00142AD3"/>
    <w:rsid w:val="00146353"/>
    <w:rsid w:val="001475A2"/>
    <w:rsid w:val="001502D2"/>
    <w:rsid w:val="00150EB5"/>
    <w:rsid w:val="00166D0F"/>
    <w:rsid w:val="0017062F"/>
    <w:rsid w:val="001714BF"/>
    <w:rsid w:val="0017392D"/>
    <w:rsid w:val="00176EBE"/>
    <w:rsid w:val="0017795C"/>
    <w:rsid w:val="00185834"/>
    <w:rsid w:val="00190E8F"/>
    <w:rsid w:val="00191005"/>
    <w:rsid w:val="00195BAC"/>
    <w:rsid w:val="00197CAC"/>
    <w:rsid w:val="001A44E3"/>
    <w:rsid w:val="001A4CA9"/>
    <w:rsid w:val="001A58DC"/>
    <w:rsid w:val="001B042C"/>
    <w:rsid w:val="001B17A2"/>
    <w:rsid w:val="001B7219"/>
    <w:rsid w:val="001C0C1F"/>
    <w:rsid w:val="001C4EC3"/>
    <w:rsid w:val="001D18D6"/>
    <w:rsid w:val="001E2F0D"/>
    <w:rsid w:val="001F45DF"/>
    <w:rsid w:val="001F5497"/>
    <w:rsid w:val="001F5B06"/>
    <w:rsid w:val="002033D1"/>
    <w:rsid w:val="002040A9"/>
    <w:rsid w:val="00205736"/>
    <w:rsid w:val="002230BC"/>
    <w:rsid w:val="00225C71"/>
    <w:rsid w:val="002402B4"/>
    <w:rsid w:val="002404FD"/>
    <w:rsid w:val="00244954"/>
    <w:rsid w:val="002453F5"/>
    <w:rsid w:val="00245CAC"/>
    <w:rsid w:val="00253F93"/>
    <w:rsid w:val="002540F9"/>
    <w:rsid w:val="0025708A"/>
    <w:rsid w:val="0026027A"/>
    <w:rsid w:val="00261CCC"/>
    <w:rsid w:val="002629B8"/>
    <w:rsid w:val="00272A9F"/>
    <w:rsid w:val="00273189"/>
    <w:rsid w:val="002756DD"/>
    <w:rsid w:val="002764B3"/>
    <w:rsid w:val="00277831"/>
    <w:rsid w:val="00284DE6"/>
    <w:rsid w:val="002873E3"/>
    <w:rsid w:val="00287A4B"/>
    <w:rsid w:val="00296E01"/>
    <w:rsid w:val="002A1EFE"/>
    <w:rsid w:val="002A4FDC"/>
    <w:rsid w:val="002B556D"/>
    <w:rsid w:val="002C0483"/>
    <w:rsid w:val="002C2E2D"/>
    <w:rsid w:val="002C34AF"/>
    <w:rsid w:val="002C6D51"/>
    <w:rsid w:val="002D16DB"/>
    <w:rsid w:val="002D59CE"/>
    <w:rsid w:val="002E09A6"/>
    <w:rsid w:val="002E6E86"/>
    <w:rsid w:val="002F2054"/>
    <w:rsid w:val="002F64AE"/>
    <w:rsid w:val="002F7CB8"/>
    <w:rsid w:val="003023BA"/>
    <w:rsid w:val="00303253"/>
    <w:rsid w:val="003046CD"/>
    <w:rsid w:val="003076E9"/>
    <w:rsid w:val="003126DC"/>
    <w:rsid w:val="003203F3"/>
    <w:rsid w:val="00331B19"/>
    <w:rsid w:val="00334A26"/>
    <w:rsid w:val="003357A9"/>
    <w:rsid w:val="00343284"/>
    <w:rsid w:val="003517D3"/>
    <w:rsid w:val="003527BD"/>
    <w:rsid w:val="00352BA1"/>
    <w:rsid w:val="0035303F"/>
    <w:rsid w:val="003661E4"/>
    <w:rsid w:val="00371279"/>
    <w:rsid w:val="00372FF4"/>
    <w:rsid w:val="0038418B"/>
    <w:rsid w:val="0039115B"/>
    <w:rsid w:val="00393C5E"/>
    <w:rsid w:val="00393EED"/>
    <w:rsid w:val="00394C3B"/>
    <w:rsid w:val="003A02A6"/>
    <w:rsid w:val="003A0C65"/>
    <w:rsid w:val="003A7314"/>
    <w:rsid w:val="003A7AE3"/>
    <w:rsid w:val="003B14F6"/>
    <w:rsid w:val="003B674D"/>
    <w:rsid w:val="003B71D6"/>
    <w:rsid w:val="003C5A6B"/>
    <w:rsid w:val="003D52A5"/>
    <w:rsid w:val="003D7FC9"/>
    <w:rsid w:val="003E4C68"/>
    <w:rsid w:val="003E6F51"/>
    <w:rsid w:val="003F0402"/>
    <w:rsid w:val="003F1D45"/>
    <w:rsid w:val="00406817"/>
    <w:rsid w:val="00411014"/>
    <w:rsid w:val="00417928"/>
    <w:rsid w:val="00424CD8"/>
    <w:rsid w:val="004273F0"/>
    <w:rsid w:val="004309CC"/>
    <w:rsid w:val="00433930"/>
    <w:rsid w:val="0043640D"/>
    <w:rsid w:val="00436D01"/>
    <w:rsid w:val="0043749C"/>
    <w:rsid w:val="00437F44"/>
    <w:rsid w:val="00440C15"/>
    <w:rsid w:val="0044315C"/>
    <w:rsid w:val="004470CD"/>
    <w:rsid w:val="0045642C"/>
    <w:rsid w:val="00456EE2"/>
    <w:rsid w:val="00462A14"/>
    <w:rsid w:val="00463293"/>
    <w:rsid w:val="00472302"/>
    <w:rsid w:val="00472F82"/>
    <w:rsid w:val="00475600"/>
    <w:rsid w:val="00480F4A"/>
    <w:rsid w:val="004A05C2"/>
    <w:rsid w:val="004A1895"/>
    <w:rsid w:val="004A2061"/>
    <w:rsid w:val="004A2AC7"/>
    <w:rsid w:val="004A3535"/>
    <w:rsid w:val="004A6FFC"/>
    <w:rsid w:val="004B22FB"/>
    <w:rsid w:val="004B64F2"/>
    <w:rsid w:val="004B71BB"/>
    <w:rsid w:val="004B72C9"/>
    <w:rsid w:val="004B7CB9"/>
    <w:rsid w:val="004C0443"/>
    <w:rsid w:val="004C502A"/>
    <w:rsid w:val="004D5BFE"/>
    <w:rsid w:val="004E1630"/>
    <w:rsid w:val="004E4343"/>
    <w:rsid w:val="004E74EF"/>
    <w:rsid w:val="004F32E0"/>
    <w:rsid w:val="004F75E6"/>
    <w:rsid w:val="00506257"/>
    <w:rsid w:val="00507408"/>
    <w:rsid w:val="0051005C"/>
    <w:rsid w:val="005108C2"/>
    <w:rsid w:val="0051492F"/>
    <w:rsid w:val="00515940"/>
    <w:rsid w:val="00515986"/>
    <w:rsid w:val="005171A2"/>
    <w:rsid w:val="0052276F"/>
    <w:rsid w:val="00526D35"/>
    <w:rsid w:val="005307B0"/>
    <w:rsid w:val="00531550"/>
    <w:rsid w:val="00532C6A"/>
    <w:rsid w:val="00540659"/>
    <w:rsid w:val="00543AF6"/>
    <w:rsid w:val="00552401"/>
    <w:rsid w:val="005536A7"/>
    <w:rsid w:val="005546D4"/>
    <w:rsid w:val="00561CDB"/>
    <w:rsid w:val="005644FC"/>
    <w:rsid w:val="00572713"/>
    <w:rsid w:val="00573AC6"/>
    <w:rsid w:val="005763D7"/>
    <w:rsid w:val="005776E6"/>
    <w:rsid w:val="00581545"/>
    <w:rsid w:val="0058757F"/>
    <w:rsid w:val="005924CD"/>
    <w:rsid w:val="00593DE5"/>
    <w:rsid w:val="005A0B55"/>
    <w:rsid w:val="005A1065"/>
    <w:rsid w:val="005A671A"/>
    <w:rsid w:val="005A77AD"/>
    <w:rsid w:val="005C2B5C"/>
    <w:rsid w:val="005C4382"/>
    <w:rsid w:val="005C6444"/>
    <w:rsid w:val="005D7B34"/>
    <w:rsid w:val="005E1323"/>
    <w:rsid w:val="005E146A"/>
    <w:rsid w:val="005E21F3"/>
    <w:rsid w:val="005E3EFF"/>
    <w:rsid w:val="005E4131"/>
    <w:rsid w:val="005F070D"/>
    <w:rsid w:val="005F3D1E"/>
    <w:rsid w:val="005F79DB"/>
    <w:rsid w:val="00605A60"/>
    <w:rsid w:val="00605BEF"/>
    <w:rsid w:val="006114F5"/>
    <w:rsid w:val="00612390"/>
    <w:rsid w:val="0061583C"/>
    <w:rsid w:val="00615DEE"/>
    <w:rsid w:val="00622D66"/>
    <w:rsid w:val="00622DCC"/>
    <w:rsid w:val="00625EB9"/>
    <w:rsid w:val="00625EDE"/>
    <w:rsid w:val="00634F2C"/>
    <w:rsid w:val="00636B65"/>
    <w:rsid w:val="0063728E"/>
    <w:rsid w:val="00637B5E"/>
    <w:rsid w:val="00640C53"/>
    <w:rsid w:val="00640D44"/>
    <w:rsid w:val="0064141D"/>
    <w:rsid w:val="00641EA4"/>
    <w:rsid w:val="0065200B"/>
    <w:rsid w:val="00654608"/>
    <w:rsid w:val="006557D4"/>
    <w:rsid w:val="00656FDB"/>
    <w:rsid w:val="006601AF"/>
    <w:rsid w:val="006605C9"/>
    <w:rsid w:val="00660F68"/>
    <w:rsid w:val="006635D8"/>
    <w:rsid w:val="00665E3F"/>
    <w:rsid w:val="00677785"/>
    <w:rsid w:val="00690C94"/>
    <w:rsid w:val="0069436F"/>
    <w:rsid w:val="00697959"/>
    <w:rsid w:val="006A2871"/>
    <w:rsid w:val="006A2A7B"/>
    <w:rsid w:val="006A63E1"/>
    <w:rsid w:val="006A6B09"/>
    <w:rsid w:val="006A6CE4"/>
    <w:rsid w:val="006A7584"/>
    <w:rsid w:val="006B2493"/>
    <w:rsid w:val="006C4A2B"/>
    <w:rsid w:val="006C58B8"/>
    <w:rsid w:val="006D074F"/>
    <w:rsid w:val="006D23CC"/>
    <w:rsid w:val="006D4C54"/>
    <w:rsid w:val="006D6985"/>
    <w:rsid w:val="006D6A24"/>
    <w:rsid w:val="006D7801"/>
    <w:rsid w:val="006E6C15"/>
    <w:rsid w:val="006F3258"/>
    <w:rsid w:val="00703929"/>
    <w:rsid w:val="00712376"/>
    <w:rsid w:val="00714CD8"/>
    <w:rsid w:val="0071620B"/>
    <w:rsid w:val="00720E4E"/>
    <w:rsid w:val="00722247"/>
    <w:rsid w:val="00730177"/>
    <w:rsid w:val="00732172"/>
    <w:rsid w:val="00735FF0"/>
    <w:rsid w:val="00736944"/>
    <w:rsid w:val="00740F2F"/>
    <w:rsid w:val="00746963"/>
    <w:rsid w:val="00747BF2"/>
    <w:rsid w:val="00752F1E"/>
    <w:rsid w:val="0075596A"/>
    <w:rsid w:val="00756C0D"/>
    <w:rsid w:val="007628DB"/>
    <w:rsid w:val="00764BDE"/>
    <w:rsid w:val="007656CE"/>
    <w:rsid w:val="00773148"/>
    <w:rsid w:val="00773921"/>
    <w:rsid w:val="00777C4A"/>
    <w:rsid w:val="00782185"/>
    <w:rsid w:val="00785391"/>
    <w:rsid w:val="007857F5"/>
    <w:rsid w:val="007901CF"/>
    <w:rsid w:val="0079269F"/>
    <w:rsid w:val="00792D8E"/>
    <w:rsid w:val="007A2DD1"/>
    <w:rsid w:val="007B45BB"/>
    <w:rsid w:val="007C461A"/>
    <w:rsid w:val="007D11C3"/>
    <w:rsid w:val="007D2CD8"/>
    <w:rsid w:val="007D3E00"/>
    <w:rsid w:val="007D4803"/>
    <w:rsid w:val="007E08EA"/>
    <w:rsid w:val="007E5311"/>
    <w:rsid w:val="007F18C0"/>
    <w:rsid w:val="007F60B2"/>
    <w:rsid w:val="007F792F"/>
    <w:rsid w:val="0080040D"/>
    <w:rsid w:val="00806583"/>
    <w:rsid w:val="00806BE8"/>
    <w:rsid w:val="00820C6E"/>
    <w:rsid w:val="0082308C"/>
    <w:rsid w:val="00825882"/>
    <w:rsid w:val="008336A3"/>
    <w:rsid w:val="00834F0C"/>
    <w:rsid w:val="00836E56"/>
    <w:rsid w:val="0083737C"/>
    <w:rsid w:val="008412D1"/>
    <w:rsid w:val="0084465C"/>
    <w:rsid w:val="00851F94"/>
    <w:rsid w:val="00853BB5"/>
    <w:rsid w:val="00856566"/>
    <w:rsid w:val="00863FAE"/>
    <w:rsid w:val="008669B9"/>
    <w:rsid w:val="00870DFF"/>
    <w:rsid w:val="008713EF"/>
    <w:rsid w:val="008727BF"/>
    <w:rsid w:val="00873A91"/>
    <w:rsid w:val="00876EF7"/>
    <w:rsid w:val="00880BA2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B2705"/>
    <w:rsid w:val="008B6CA0"/>
    <w:rsid w:val="008C0184"/>
    <w:rsid w:val="008C48E7"/>
    <w:rsid w:val="008D16A0"/>
    <w:rsid w:val="008D34E4"/>
    <w:rsid w:val="008D58A1"/>
    <w:rsid w:val="008D70FF"/>
    <w:rsid w:val="008D76DF"/>
    <w:rsid w:val="008E4E8E"/>
    <w:rsid w:val="008E52E9"/>
    <w:rsid w:val="008F0B1A"/>
    <w:rsid w:val="008F177C"/>
    <w:rsid w:val="008F29EE"/>
    <w:rsid w:val="00907015"/>
    <w:rsid w:val="009075E1"/>
    <w:rsid w:val="00917241"/>
    <w:rsid w:val="00922645"/>
    <w:rsid w:val="00924310"/>
    <w:rsid w:val="0092680C"/>
    <w:rsid w:val="0092772A"/>
    <w:rsid w:val="009304B6"/>
    <w:rsid w:val="009335B6"/>
    <w:rsid w:val="00941042"/>
    <w:rsid w:val="00942B1C"/>
    <w:rsid w:val="009445F1"/>
    <w:rsid w:val="00952203"/>
    <w:rsid w:val="00961EAF"/>
    <w:rsid w:val="00962383"/>
    <w:rsid w:val="0096312C"/>
    <w:rsid w:val="00966733"/>
    <w:rsid w:val="009675BA"/>
    <w:rsid w:val="0097100F"/>
    <w:rsid w:val="009749C7"/>
    <w:rsid w:val="00981B72"/>
    <w:rsid w:val="009824DB"/>
    <w:rsid w:val="00992661"/>
    <w:rsid w:val="009928C3"/>
    <w:rsid w:val="009A1A1D"/>
    <w:rsid w:val="009A2155"/>
    <w:rsid w:val="009B07BA"/>
    <w:rsid w:val="009B2650"/>
    <w:rsid w:val="009B3B59"/>
    <w:rsid w:val="009B44BC"/>
    <w:rsid w:val="009C0C08"/>
    <w:rsid w:val="009C1559"/>
    <w:rsid w:val="009C29A6"/>
    <w:rsid w:val="009C2EDC"/>
    <w:rsid w:val="009C6481"/>
    <w:rsid w:val="009D1382"/>
    <w:rsid w:val="009D23C3"/>
    <w:rsid w:val="009D24DF"/>
    <w:rsid w:val="009D41F9"/>
    <w:rsid w:val="009D4484"/>
    <w:rsid w:val="009D4897"/>
    <w:rsid w:val="009D628D"/>
    <w:rsid w:val="009E06F1"/>
    <w:rsid w:val="009E199C"/>
    <w:rsid w:val="009E3DF6"/>
    <w:rsid w:val="009F4FD7"/>
    <w:rsid w:val="00A04F37"/>
    <w:rsid w:val="00A07E89"/>
    <w:rsid w:val="00A11677"/>
    <w:rsid w:val="00A17483"/>
    <w:rsid w:val="00A21BCC"/>
    <w:rsid w:val="00A229A0"/>
    <w:rsid w:val="00A25E01"/>
    <w:rsid w:val="00A34627"/>
    <w:rsid w:val="00A41C79"/>
    <w:rsid w:val="00A46DAF"/>
    <w:rsid w:val="00A636C3"/>
    <w:rsid w:val="00A64C61"/>
    <w:rsid w:val="00A706BF"/>
    <w:rsid w:val="00A71FC8"/>
    <w:rsid w:val="00A80D36"/>
    <w:rsid w:val="00A83449"/>
    <w:rsid w:val="00A94791"/>
    <w:rsid w:val="00A9535E"/>
    <w:rsid w:val="00AB09CF"/>
    <w:rsid w:val="00AB36F7"/>
    <w:rsid w:val="00AB51D2"/>
    <w:rsid w:val="00AC0F4F"/>
    <w:rsid w:val="00AC5718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01B66"/>
    <w:rsid w:val="00B122C7"/>
    <w:rsid w:val="00B23679"/>
    <w:rsid w:val="00B25390"/>
    <w:rsid w:val="00B2626C"/>
    <w:rsid w:val="00B26431"/>
    <w:rsid w:val="00B3339E"/>
    <w:rsid w:val="00B407DC"/>
    <w:rsid w:val="00B4156E"/>
    <w:rsid w:val="00B45EE6"/>
    <w:rsid w:val="00B4692C"/>
    <w:rsid w:val="00B5371E"/>
    <w:rsid w:val="00B549C8"/>
    <w:rsid w:val="00B654C0"/>
    <w:rsid w:val="00B754C8"/>
    <w:rsid w:val="00B77862"/>
    <w:rsid w:val="00B77C55"/>
    <w:rsid w:val="00B8230A"/>
    <w:rsid w:val="00B857F9"/>
    <w:rsid w:val="00B87C03"/>
    <w:rsid w:val="00B92472"/>
    <w:rsid w:val="00BA13B3"/>
    <w:rsid w:val="00BA5875"/>
    <w:rsid w:val="00BB1375"/>
    <w:rsid w:val="00BB1F23"/>
    <w:rsid w:val="00BB2D4E"/>
    <w:rsid w:val="00BC233A"/>
    <w:rsid w:val="00BC7DF3"/>
    <w:rsid w:val="00BD2276"/>
    <w:rsid w:val="00BD7384"/>
    <w:rsid w:val="00BE10A0"/>
    <w:rsid w:val="00BE3144"/>
    <w:rsid w:val="00BF7B99"/>
    <w:rsid w:val="00BF7E0A"/>
    <w:rsid w:val="00C00217"/>
    <w:rsid w:val="00C00F94"/>
    <w:rsid w:val="00C02952"/>
    <w:rsid w:val="00C05027"/>
    <w:rsid w:val="00C05872"/>
    <w:rsid w:val="00C10203"/>
    <w:rsid w:val="00C17EA5"/>
    <w:rsid w:val="00C23176"/>
    <w:rsid w:val="00C36E8A"/>
    <w:rsid w:val="00C479F4"/>
    <w:rsid w:val="00C47E55"/>
    <w:rsid w:val="00C5582E"/>
    <w:rsid w:val="00C56364"/>
    <w:rsid w:val="00C64BCD"/>
    <w:rsid w:val="00C7426E"/>
    <w:rsid w:val="00C745F6"/>
    <w:rsid w:val="00C7745B"/>
    <w:rsid w:val="00C93C16"/>
    <w:rsid w:val="00C95C61"/>
    <w:rsid w:val="00CA6C9D"/>
    <w:rsid w:val="00CB29C1"/>
    <w:rsid w:val="00CB4E73"/>
    <w:rsid w:val="00CC110F"/>
    <w:rsid w:val="00CC235D"/>
    <w:rsid w:val="00CD5F56"/>
    <w:rsid w:val="00CE00E9"/>
    <w:rsid w:val="00CE0C29"/>
    <w:rsid w:val="00CE4C54"/>
    <w:rsid w:val="00CE6E38"/>
    <w:rsid w:val="00CF3F94"/>
    <w:rsid w:val="00CF6006"/>
    <w:rsid w:val="00D0025C"/>
    <w:rsid w:val="00D11F6A"/>
    <w:rsid w:val="00D11FB4"/>
    <w:rsid w:val="00D14AE9"/>
    <w:rsid w:val="00D157B7"/>
    <w:rsid w:val="00D158D0"/>
    <w:rsid w:val="00D32409"/>
    <w:rsid w:val="00D32527"/>
    <w:rsid w:val="00D41D45"/>
    <w:rsid w:val="00D41F1B"/>
    <w:rsid w:val="00D44830"/>
    <w:rsid w:val="00D44CF3"/>
    <w:rsid w:val="00D44ECF"/>
    <w:rsid w:val="00D46251"/>
    <w:rsid w:val="00D51D11"/>
    <w:rsid w:val="00D53429"/>
    <w:rsid w:val="00D5534A"/>
    <w:rsid w:val="00D62C37"/>
    <w:rsid w:val="00D65F1C"/>
    <w:rsid w:val="00D701BF"/>
    <w:rsid w:val="00D80DA1"/>
    <w:rsid w:val="00D81717"/>
    <w:rsid w:val="00D82864"/>
    <w:rsid w:val="00D873E0"/>
    <w:rsid w:val="00DB256A"/>
    <w:rsid w:val="00DC2512"/>
    <w:rsid w:val="00DC42B6"/>
    <w:rsid w:val="00DD2AE6"/>
    <w:rsid w:val="00DD56D6"/>
    <w:rsid w:val="00DD5EC0"/>
    <w:rsid w:val="00DD74C8"/>
    <w:rsid w:val="00DE1400"/>
    <w:rsid w:val="00DE6F22"/>
    <w:rsid w:val="00DF1436"/>
    <w:rsid w:val="00DF21ED"/>
    <w:rsid w:val="00DF30F5"/>
    <w:rsid w:val="00DF4038"/>
    <w:rsid w:val="00DF6054"/>
    <w:rsid w:val="00DF6B2E"/>
    <w:rsid w:val="00E03C58"/>
    <w:rsid w:val="00E0710C"/>
    <w:rsid w:val="00E16118"/>
    <w:rsid w:val="00E1619E"/>
    <w:rsid w:val="00E178D7"/>
    <w:rsid w:val="00E20332"/>
    <w:rsid w:val="00E20545"/>
    <w:rsid w:val="00E207BB"/>
    <w:rsid w:val="00E211C6"/>
    <w:rsid w:val="00E250CD"/>
    <w:rsid w:val="00E31191"/>
    <w:rsid w:val="00E31F23"/>
    <w:rsid w:val="00E34707"/>
    <w:rsid w:val="00E4055B"/>
    <w:rsid w:val="00E40B72"/>
    <w:rsid w:val="00E44556"/>
    <w:rsid w:val="00E57258"/>
    <w:rsid w:val="00E67AA9"/>
    <w:rsid w:val="00E7144E"/>
    <w:rsid w:val="00E81DC2"/>
    <w:rsid w:val="00E82915"/>
    <w:rsid w:val="00E87B35"/>
    <w:rsid w:val="00E925BA"/>
    <w:rsid w:val="00EA01E8"/>
    <w:rsid w:val="00EA184A"/>
    <w:rsid w:val="00EA3959"/>
    <w:rsid w:val="00EB556B"/>
    <w:rsid w:val="00EB736D"/>
    <w:rsid w:val="00EB772C"/>
    <w:rsid w:val="00EC0E2D"/>
    <w:rsid w:val="00EC1099"/>
    <w:rsid w:val="00EC1F73"/>
    <w:rsid w:val="00EC5DAE"/>
    <w:rsid w:val="00EC63F7"/>
    <w:rsid w:val="00EC67F0"/>
    <w:rsid w:val="00ED36C0"/>
    <w:rsid w:val="00ED51E7"/>
    <w:rsid w:val="00EE356E"/>
    <w:rsid w:val="00EE496D"/>
    <w:rsid w:val="00EF18AA"/>
    <w:rsid w:val="00EF30DC"/>
    <w:rsid w:val="00EF6D82"/>
    <w:rsid w:val="00EF756B"/>
    <w:rsid w:val="00EF7B60"/>
    <w:rsid w:val="00F007DB"/>
    <w:rsid w:val="00F01F3D"/>
    <w:rsid w:val="00F13D13"/>
    <w:rsid w:val="00F16580"/>
    <w:rsid w:val="00F20115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25A1"/>
    <w:rsid w:val="00F675F4"/>
    <w:rsid w:val="00F81134"/>
    <w:rsid w:val="00F90B8B"/>
    <w:rsid w:val="00F9338C"/>
    <w:rsid w:val="00F949FD"/>
    <w:rsid w:val="00F95439"/>
    <w:rsid w:val="00FA3EF3"/>
    <w:rsid w:val="00FA5D19"/>
    <w:rsid w:val="00FB111D"/>
    <w:rsid w:val="00FC0E77"/>
    <w:rsid w:val="00FC2C34"/>
    <w:rsid w:val="00FC39FF"/>
    <w:rsid w:val="00FC4AFF"/>
    <w:rsid w:val="00FC4F10"/>
    <w:rsid w:val="00FC51CD"/>
    <w:rsid w:val="00FC7A79"/>
    <w:rsid w:val="00FD10F0"/>
    <w:rsid w:val="00FD25BF"/>
    <w:rsid w:val="00FD2B50"/>
    <w:rsid w:val="00FD3BE7"/>
    <w:rsid w:val="00FD6230"/>
    <w:rsid w:val="00FD76A9"/>
    <w:rsid w:val="00FE66EC"/>
    <w:rsid w:val="00FE6763"/>
    <w:rsid w:val="00FE7601"/>
    <w:rsid w:val="00FF0878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37B5E"/>
    <w:pPr>
      <w:tabs>
        <w:tab w:val="right" w:leader="underscore" w:pos="10467"/>
      </w:tabs>
      <w:spacing w:after="120" w:line="240" w:lineRule="auto"/>
    </w:pPr>
    <w:rPr>
      <w:noProof/>
      <w:lang w:val="fr-CH"/>
    </w:rPr>
  </w:style>
  <w:style w:type="character" w:customStyle="1" w:styleId="ConsigneCar">
    <w:name w:val="Consigne Car"/>
    <w:basedOn w:val="Policepardfaut"/>
    <w:link w:val="Consigne"/>
    <w:rsid w:val="00637B5E"/>
    <w:rPr>
      <w:rFonts w:ascii="Century Gothic" w:hAnsi="Century Gothic" w:cs="Times New Roman (Corps CS)"/>
      <w:noProof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475</cp:revision>
  <cp:lastPrinted>2024-09-06T11:36:00Z</cp:lastPrinted>
  <dcterms:created xsi:type="dcterms:W3CDTF">2020-09-20T13:23:00Z</dcterms:created>
  <dcterms:modified xsi:type="dcterms:W3CDTF">2024-12-10T07:55:00Z</dcterms:modified>
</cp:coreProperties>
</file>