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EviReview-KG 고도화 전후 비교</w:t>
      </w:r>
    </w:p>
    <w:p>
      <w:pPr>
        <w:spacing w:after="60" w:line="300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기존 방식(Run 3)과 고도화 방식(Run 4)의 데이터, 기능, 성능</w:t>
      </w:r>
    </w:p>
    <w:p>
      <w:pPr>
        <w:spacing w:after="240" w:line="3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2026-10-17 · Suntae Kim · Amazon Reviews 2023 All_Beauty</w:t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규모: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상품 100 → 300개(3배), 리뷰 4,369 → 8,328개(1.9배), KG 노드·엣지 약 2배. 상품 간 관계 8,518개와 평가 예측값 4,757개가 새로 생겼다.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가장 큰 변화는 신상품 노출: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리뷰 0개 신상품이 검색 상위 10에 드는 비율이 4.5% → 72.3%(16배). 1위 정확도도 83.3% → 91.7%로 올랐고 NDCG는 고도화 전보다 높은 수준을 유지했다.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LLM 보정: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KG의 예측값을 LLM에 주면 신상품 평가 예측 오차(MAE)가 0.208 → 0.170으로 유의하게 줄었다.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관계 기반 예측 자체는 상품군 평균보다 낫지 않았다. 채택안 B9는 검색마다 LLM을 1회 호출하고, 신상품 자리 때문에 상위 10 전체의 관련 비율은 72.3% → 67.5%로 약간 낮다.</w:t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2. 한눈에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084"/>
        <w:gridCol w:w="4241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전 (Run 3)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후 (Run 4)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상품 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100개 (보습 50 · 헤어케어 50)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300개 (보습 150 · 헤어케어 150)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리뷰 수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4,369개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8,328개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 선정 기준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리뷰 30개 이상, 무작위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리뷰 20개 이상, 같은 브랜드 묶음 우선 (3개 이상 브랜드 18개)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상품당 리뷰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무작위 최대 50개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시간순 처음 30개 (신상품에 리뷰가 쌓이는 상황 재현)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 / test 상품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 / 70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 / 240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 유형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 표기 (100개에 49종)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정규화된 12종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검증된 리뷰 의견 (claim)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6,525개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13,326개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집계 노드 (상품×aspect×조건)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3,093개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7,913개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KG 노드 / 엣지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24,418 / 45,923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49,849 / 104,177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판매자 문구 (진술 / 표방 조건)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804 / 94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2,035 / 211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상품 간 관계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유형 4,655 · 같은 브랜드 162 · 같은 속성 3,701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판매자 속성 노드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214개 (162개는 관련 aspect와 연결)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예측값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 (리뷰가 있는 쌍만 값이 있음)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4,757개 (자기 리뷰 0개인 1,309쌍 포함, 80% 구간·근거 포함)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 시스템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B1~B6 + ablation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B7, B7L, B8, B8-ucb, B8-slot, B9 (채택)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평가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 질의 45개, 답변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신상품 예측(실험 1), 신상품이 섞인 검색(실험 2), 새 노드 정확도(실험 3)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3. 고도화 전 방식 (Run 3)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상품마다 자기 리뷰만 요약하는 KG다.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추출과 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LLM이 리뷰에서 aspect·긍정/부정·원문 인용을 뽑는다. 인용이 원문에 그대로 있는지 확인하고, 별도 LLM 호출로 한 번 더 검증한다.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보강(CEVA):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리뷰에서 언급은 됐는데 claim이 비어 있는 (상품, aspect)를 다시 추출한다.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집계: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(상품, aspect, 조건)별로 긍정·부정 수를 센다.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검색(B5):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텍스트 검색 결과를 '긍정 비율 × 리뷰어 수'로 재정렬한다. 리뷰가 적으면 점수가 깎이고, 리뷰가 없는 상품은 값이 없다.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리뷰가 많은 상품에서만 쓸모가 있고, LLM이 리뷰를 직접 읽는 것과 큰 차이가 없었다.</w:t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4. 고도화 방식 (Run 4)에서 추가한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상품 간 관계로 빈 평가를 채우고, 그 정보로 신상품을 검색에 노출하는 KG다.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표본 재설계: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300개 상품, 브랜드 묶음 우선, 시간순 리뷰, 상품 유형 정규화.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관계 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ProductType 노드, 판매자 속성 노드(예: oil-free → 끈적임), SAME_TYPE·SAME_BRAND·SHARES_ATTRIBUTE 관계. 모두 메타데이터에서 만들어지므로 리뷰 0개 상품에도 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평가 예측: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이웃 상품들의 평가와 자기 리뷰를 Beta-Binomial로 합쳐 예측하고, 80% 구간과 근거(PREDICTED_FROM → 이웃 리뷰 문장)를 붙인다.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검색 개선: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B7(예측값으로 정렬) → B8(판매자 문구 목록 + KG 후보 생성) → B9(신상품 슬롯 7자리, LLM이 판매자 문구를 읽고 신상품을 고름, 채택).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답변: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리뷰가 적은 상품의 평가는 '추정'으로 표시하고 구간과 이웃 근거를 함께 준다.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대시보드: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예측값·구간 표시, 검색 결과의 🆕 신상품 표시.</w:t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5. 성능 비교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5.1 검색 — 같은 Run 4 데이터에서 비교 (공정한 비교)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test 질의 60개, 신상품 72개를 리뷰 0개 상태로 두고 비교했다. 판정 2,855쌍 기준.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1567"/>
        <w:gridCol w:w="1567"/>
        <w:gridCol w:w="2351"/>
        <w:gridCol w:w="1802"/>
      </w:tblGrid>
      <w:tr>
        <w:trPr>
          <w:tblHeader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텍스트 검색 (B2)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전 KG (B5)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후 B9 (7자리+LLM, 채택)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참고: B9 (4자리+LLM)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신상품 상위 10 진입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5.1%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4.5%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72.3%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54.7%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1위가 관련 상품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70.0%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83.3%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91.7%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91.7%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상위 10 중 관련 상품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68.5%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72.3%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67.5%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74.8%</w:t>
            </w:r>
          </w:p>
        </w:tc>
      </w:tr>
      <w:tr>
        <w:trPr>
          <w:cantSplit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NDCG@10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0.551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0.596</w:t>
            </w:r>
          </w:p>
        </w:tc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0.606</w:t>
            </w:r>
          </w:p>
        </w:tc>
        <w:tc>
          <w:tcPr>
            <w:tcW w:type="dxa" w:w="1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0.645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모든 상품에 리뷰가 다 있는 상태에서는 NDCG가 B5 0.622 → B9 0.641로 올랐다. 채택안의 NDCG는 B7과 차이 −0.002 [−0.039, +0.033]로 같은 수준이다.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5.2 검색 — Run 3 실제 측정값 (참고)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NDCG@10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MRR@10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B2 텍스트 검색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0.560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0.872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B5 기존 KG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0.617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0.928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B6 LLM 재정렬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0.697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0.952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Run 3은 상품 100개, test 질의 45개, 전체 상품을 판정한 정답이다. 상품 수·질의·정답 방식이 달라 Run 4 수치와 직접 비교할 수 없다.</w:t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5.3 신상품 평가 예측 (실험 1, 리뷰 0개, MAE — 낮을수록 좋음)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095"/>
        <w:gridCol w:w="2095"/>
        <w:gridCol w:w="3353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전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후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KG 단독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0.396 (자기 리뷰만)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0.166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좋아졌지만 상품군 평균(0.167)과 같은 수준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LLM이 사용할 때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0.208 (LLM 단독)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0.170 (LLM + KG)</w:t>
            </w:r>
          </w:p>
        </w:tc>
        <w:tc>
          <w:tcPr>
            <w:tcW w:type="dxa" w:w="3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유의하게 개선 (−0.042 [−0.058, −0.026])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before="240" w:after="120"/>
      </w:pPr>
      <w:r>
        <w:rPr>
          <w:rFonts w:ascii="Malgun Gothic" w:cs="Malgun Gothic" w:eastAsia="Malgun Gothic" w:hAnsi="Malgun Gothic"/>
        </w:rPr>
        <w:t xml:space="preserve">5.4 KG 품질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084"/>
        <w:gridCol w:w="3470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고도화 후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리뷰 claim 정밀도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96.5% (test 표본 201개, 판정 모델)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94.8% (dev 표본, τ 결정용 — 측정 방식이 다름)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 유형 정확도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96.7% (60개)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판매자 속성 (문구 일치 / 이름 / 관련 aspect)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88.3% / 100% / 88.3% (60개)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판매자 표방 조건 (TARGETS)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92.5% (40개)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Run 4에서는 test claim 정밀도를 따로 측정하지 않았다. 모든 판정은 LLM(claude-opus-5)이 했고 사람 검수는 없다.</w:t>
      </w:r>
    </w:p>
    <w:p>
      <w:pPr>
        <w:pStyle w:val="Heading1"/>
        <w:spacing w:before="320" w:after="160"/>
      </w:pPr>
      <w:r>
        <w:rPr>
          <w:rFonts w:ascii="Malgun Gothic" w:cs="Malgun Gothic" w:eastAsia="Malgun Gothic" w:hAnsi="Malgun Gothic"/>
        </w:rPr>
        <w:t xml:space="preserve">6.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규모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상품 3배, 리뷰 1.9배, KG 노드·엣지 약 2배. 상품 간 관계 8,518개, 예측값 4,757개 신규.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신상품 노출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4.5% → 72.3% (16배). 1위 정확도 83.3% → 91.7%.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검색 정확도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NDCG 고도화 전(0.596)보다 높은 수준 유지(0.606). 4자리로 두면 0.645까지 오른다.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 보정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KG 예측을 주면 LLM의 신상품 평가 오차가 유의하게 감소.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한계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관계 예측 자체는 상품군 평균 수준. B9는 검색마다 LLM 1회. 상위 10 전체 관련 비율은 72.3% → 67.5%.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Run 4 전체 LLM 비용 $71.84.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2026-10-17T00:57:11.257Z</dcterms:created>
  <dcterms:modified xsi:type="dcterms:W3CDTF">2026-10-17T00:57:11.257Z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