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นนร.จักรี จรัลจันทร์แสง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๑๖๓๒๓๐๐๖๐๑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๑๖๐๐๑๐๑๘๙๘๕๕๒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ักรี จรัลจันทร์แสง_177751565080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เม.ย. ๔๕  อายุ ๒๓ ปี  ส่วนสูง ๑๘๐ ซม. น้ำหนัก ๗๒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๕๙/๔ หมู่๑๐ ต.หนองกรด อ.เมือง จ.นครสวรรค์ ๖๐๒๔๐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นายปิยะ จรัลจันทร์แสง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๕๙/๔ หมู่๑๐ ต.หนองกรด อ.เมือง จ.นครสวรรค์ ๖๐๒๔๐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นางนาถยา ศรีบัวทอง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 หมู่๒ ต.เชิงกลัด อ.บางระจัน จ.สิงห์บุรี ๑๖๑๓๐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นายธรรมรงค์ จรัลจันทร์แสง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๕๙/๔ หมู่๑๐ ต.หนองกรด อ.เมือง จ.นครสวรรค์ ๖๐๒๔๐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๕๙/๔ หมู่๑๐ ต.หนองกรด อ.เมือง จ.นครสวรรค์ ๖๐๒๔๐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๒.เล่นกีต้า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จักรี จรัลจันทร์แสง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จักรี จรัลจันทร์แสง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นนร.จักรี จรัลจันทร์แสง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ักรี จรัลจันทร์แสง_177751565080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นายปิยะ จรัลจันทร์แสง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๕๙/๔ หมู่๑๐ ต.หนองกรด อ.เมือง จ.นครสวรรค์ ๖๐๒๔๐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นางนาถยา ศรีบัวทอง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 หมู่๒ ต.เชิงกลัด อ.บางระจัน จ.สิงห์บุรี ๑๖๑๓๐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๕๙/๔ หมู่๑๐ ต.หนองกรด อ.เมือง จ.นครสวรรค์ ๖๐๒๔๐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นนร.จักรี จรัลจันทร์แสง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๑๖๓๒๓๐๐๖๐๑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๑๖๐๐๑๐๑๘๙๘๕๕๒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เม.ย.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๕๙/๔ หมู่๑๐ ต.หนองกรด อ.เมือง จ.นครสวรรค์ ๖๐๒๔๐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๐๙๔-๓๓๗-๗๓๘๖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Byomzi๔๔๔๔@gmail.com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เล่นกีต้า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