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นนร.จุลดิส เดชเฟื่อง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๑๖๔๓๓๐๑๕๖๑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๑๑๐๒๐๐๓๕๑๒๐๘๗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ุลดิส เดชเฟื่อง_177751459610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๔ ก.ย. ๔๖  อายุ ๒๒ ปี  ส่วนสูง ๑๗๐ ซม. น้ำหนัก ๖๕ กก. กลุ่มเลือด เอ ตำหนิแผลเป็น ใต้ข้อศอกขวา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๙๙/๘ ม.๖ ต.ท่าผา อ.บ้านโป่ง จ.ราชบุรี ๖๐๑๑๐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ร.อ.แมน เดชเฟื่อง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๙๙/๘ ม.๖ ต.ท่าผา อ.บ้านโป่ง จ.ราชบุรี ๖๐๑๑๐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นางเพ็ญศรี เดชเฟื่อง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ข้าราชการบำนาญ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๙๙/๘ ม.๖ ต.ท่าผา อ.บ้านโป่ง จ.ราชบุรี ๖๐๑๑๐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นางสาวจุฬาลักษณ์ เดชเฟื่อง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๙๙/๘ ม.๖ ต.ท่าผา อ.บ้านโป่ง จ.ราชบุรี ๖๐๑๑๐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๙๙/๘ ม.๖ ต.ท่าผา อ.บ้านโป่ง จ.ราชบุรี ๖๐๑๑๐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๑.ซ่อมจักรยาน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๒.ความรู้ด้านเครื่องยนต์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จุลดิส เดชเฟื่อง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จุลดิส เดชเฟื่อง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นนร.จุลดิส เดชเฟื่อง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ุลดิส เดชเฟื่อง_177751459610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ร.อ.แมน เดชเฟื่อง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๙๙/๘ ม.๖ ต.ท่าผา อ.บ้านโป่ง จ.ราชบุรี ๖๐๑๑๐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นางเพ็ญศรี เดชเฟื่อง           อาชีพ ข้าราชการบำนาญ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๙๙/๘ ม.๖ ต.ท่าผา อ.บ้านโป่ง จ.ราชบุรี ๖๐๑๑๐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๙๙/๘ ม.๖ ต.ท่าผา อ.บ้านโป่ง จ.ราชบุรี ๖๐๑๑๐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นนร.จุลดิส เดชเฟื่อง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๑๖๔๓๓๐๑๕๖๑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๑๑๐๒๐๐๓๕๑๒๐๘๗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๔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๙๙/๘ ม.๖ ต.ท่าผา อ.บ้านโป่ง จ.ราชบุรี ๖๐๑๑๐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๐๖๑-๔๗๒-๘๙๙๐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julladisdetfaung๓@gmail.com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ซ่อมจักรยาน   ความรู้ด้านเครื่องยนต์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