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นนร.ฐานทัพ นามกันหา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๑๖๔๓๓๐๑๕๖๒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๑๑๓๙๖๐๐๒๑๗๙๘๗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ฐานทัพ นามกันหา_177751579872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๑๕ ต.ค. ๔๖  อายุ ๒๑ ปี  ส่วนสูง ๑๗๔ ซม. น้ำหนัก ๖๔ กก. กลุ่มเลือด โอ ตำหนิแผลเป็น แผลเป็นบริเวณท้ายทอย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๙๘/๑๓๖ ม.๔ ซ.๖ หมู่บ้านเพฟรังสิต ต.บึงยี่โถ อ.ธัญบุรี จ.ปทุมธานี ๑๒๑๓๐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น.ต.ณัฐพล นามกันหา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๙๘/๑๓๖ ม.๔ ซ.๖ หมู่บ้านเพฟรังสิต ต.บึงยี่โถ อ.ธัญบุรี จ.ปทุมธานี ๑๒๑๓๐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นางวิภานันท์ นามกันหา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๙๘/๑๓๖ ม.๔ ซ.๖ หมู่บ้านเพฟรังสิต ต.บึงยี่โถ อ.ธัญบุรี จ.ปทุมธานี ๑๒๑๓๐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๙๘/๑๓๖ ม.๔ ซ.๖ หมู่บ้านเพฟรังสิต ต.บึงยี่โถ อ.ธัญบุรี จ.ปทุมธานี ๑๒๑๓๐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ฐานทัพ นามกันหา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ฐานทัพ นามกันหา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นนร.ฐานทัพ นามกันหา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ฐานทัพ นามกันหา_177751579872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น.ต.ณัฐพล นามกันหา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๙๘/๑๓๖ ม.๔ ซ.๖ หมู่บ้านเพฟรังสิต ต.บึงยี่โถ อ.ธัญบุรี จ.ปทุมธานี ๑๒๑๓๐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นางวิภานันท์ นามกันหา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๙๘/๑๓๖ ม.๔ ซ.๖ หมู่บ้านเพฟรังสิต ต.บึงยี่โถ อ.ธัญบุรี จ.ปทุมธานี ๑๒๑๓๐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๙๘/๑๓๖ ม.๔ ซ.๖ หมู่บ้านเพฟรังสิต ต.บึงยี่โถ อ.ธัญบุรี จ.ปทุมธานี ๑๒๑๓๐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นนร.ฐานทัพ นามกันหา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๑๖๔๓๓๐๑๕๖๒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๑๑๓๙๖๐๐๒๑๗๙๘๗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๑๕ ต.ค.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แผลเป็นบริเวณท้ายทอย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๙๘/๑๓๖ ม.๔ ซ.๖ หมู่บ้านเพฟรังสิต ต.บึงยี่โถ อ.ธัญบุรี จ.ปทุมธานี ๑๒๑๓๐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๐๖๑-๙๐๙-๐๙๗๘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thanthap๑๕๙@gmial.com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