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นนร.ธีรพัฒน์ บูรณะสิงห์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๑๖๔๐๒๐๑๓๓๓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๑๗๓๐๒๐๑๓๙๔๓๐๐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ีรพัฒน์ บูรณะสิงห์_177751515400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๒๐   อัตราเงินเดือน ๔๘๗๐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๒๑ ม.ค. ๔๖  อายุ ๒๒ ปี  ส่วนสูง ๑๗๗ ซม. น้ำหนัก ๖๘ กก. กลุ่มเลือด บี ตำหนิแผลเป็น กะโหลกศีรษะยุบ หน้าผากมีแผลเป็น และมีปานขาวแขนซ้ายท่อนล่าง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๑๔ หมู่ ๑๐ ต.ดอนแสลบ อ.ห้วยกระเจา จ.กาญจนบุรี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นายขุนศึก บูรณะสิงห์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๑๗ หมู่ ๕ ต.สระพังลาน อ.อู่ทอง จ.สุพรรณบุรี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นางกิมชุ้น บูรณะสิงห์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 หมู่ ๑๐ ต.ดอนแสลบ อ.ห้วยกระเจา จ.กาญจนบุรี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นายวรากร บูรณะสิงห์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 หมู่ ๑๐ ต.ดอนแสลบ อ.ห้วยกระเจา จ.กาญจนบุรี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 หมู่ ๑๐ ต.ดอนแสลบ อ.ห้วยกระเจา จ.กาญจนบุรี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๑.เล่นดาบสากล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ธีรพัฒน์ บูรณะสิงห์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ธีรพัฒน์ บูรณะสิงห์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หน.พัน.๒ ร้อย.๒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นนร.ธีรพัฒน์ บูรณะสิงห์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๒๐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๔๘๗๐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ีรพัฒน์ บูรณะสิงห์_177751515400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นายขุนศึก บูรณะสิงห์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๑๗ หมู่ ๕ ต.สระพังลาน อ.อู่ทอง จ.สุพรรณบุรี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นางกิมชุ้น บูรณะสิงห์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 หมู่ ๑๐ ต.ดอนแสลบ อ.ห้วยกระเจา จ.กาญจนบุรี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๑๔ หมู่ ๑๐ ต.ดอนแสลบ อ.ห้วยกระเจา จ.กาญจนบุรี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นนร.ธีรพัฒน์ บูรณะสิงห์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๑๖๔๐๒๐๑๓๓๓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๑๗๓๐๒๐๑๓๙๔๓๐๐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๒๑ ม.ค.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๖๘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กะโหลกศีรษะยุบ หน้าผากมีแผลเป็น และมีปานขาวแขนซ้ายท่อนล่าง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๑๔ หมู่ ๑๐ ต.ดอนแสลบ อ.ห้วยกระเจา จ.กาญจนบุรี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๐๙๑-๘๗๐-๐๖๓๐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dewpeam๑๑๑@gmail.com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เล่นดาบสากล   ร้องเพลง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