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นนร.ปรัชญา ร่มโพธิ์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๑๖๕๗๒๐๐๒๘๑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๑๓๕๐๑๐๑๗๐๗๕๑๒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รัชญา ร่มโพธิ์_177751648465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๒๒ ก.พ. ๔๗  อายุ ๒๑ ปี  ส่วนสูง ๑๗๔ ซม. น้ำหนัก ๖๕ กก. กลุ่มเลือด โอ ตำหนิแผลเป็น แผลป็นบริเวณไหล่ซ้าย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๕๖ หมู่ ๑๒ ต.บุ่งค้า อ.เลิงนกทา จ.ยโสธร ๓๕๑๒๐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นายไสว ร่มโพธิ์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รับราชการครู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๕๖ หมู่ ๑๒ ต.บุ่งค้า อ.เลิงนกทา จ.ยโสธร ๓๕๑๒๐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นางกนกวรรณ ร่มโพธิ์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๕๖ หมู่ ๑๒ ต.บุ่งค้า อ.เลิงนกทา จ.ยโสธร ๓๕๑๒๐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นายสิทธิศักดิ์ ร่มโพธิ์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๕๖ หมู่ ๑๒ ต.บุ่งค้า อ.เลิงนกทา จ.ยโสธร ๓๕๑๒๐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โรงเรียนนายร้อยพระจุลจอมเกล้า ๙๙ หมู่ ๑ ต.พรหมณี อ.เมือง จ.นครนายก ๒๖๐๐๑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ปรัชญา ร่มโพธิ์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ปรัชญา ร่มโพธิ์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นนร.ปรัชญา ร่มโพธิ์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รัชญา ร่มโพธิ์_177751648465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นายไสว ร่มโพธิ์                 อาชีพ รับราชการครู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๕๖ หมู่ ๑๒ ต.บุ่งค้า อ.เลิงนกทา จ.ยโสธร ๓๕๑๒๐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นางกนกวรรณ ร่มโพธิ์           อาชีพ ข้าราชการครู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๕๖ หมู่ ๑๒ ต.บุ่งค้า อ.เลิงนกทา จ.ยโสธร ๓๕๑๒๐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โรงเรียนนายร้อยพระจุลจอมเกล้า ๙๙ หมู่ ๑ ต.พรหมณี อ.เมือง จ.นครนายก ๒๖๐๐๑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นนร.ปรัชญา ร่มโพธิ์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๑๖๕๗๒๐๐๒๘๑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๑๓๕๐๑๐๑๗๐๗๕๑๒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๒๒ ก.พ.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แผลป็นบริเวณไหล่ซ้าย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๕๖ หมู่ ๑๒ ต.บุ่งค้า อ.เลิงนกทา จ.ยโสธร ๓๕๑๒๐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๐๖๖-๑๐๙-๕๖๐๔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phartchaya๕๖@gmail.com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