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นนร.ปัญญ์ วิสิฏฐ์พรอักษร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๑๖๓๕๔๐๓๓๘๕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๑๓๔๑๕๐๑๔๐๙๑๓๗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ัญญ์ วิสิฏฐ์พรอักษร_177751538033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ก.ย. ๔๕  อายุ ๒๓ ปี  ส่วนสูง ๑๖๙ ซม. น้ำหนัก ๗๑ กก. กลุ่มเลือด เอบี ตำหนิแผลเป็น แผลเป็นบริเวณข้อมือซ้าย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๗๖ หมู่ ๔ ต.เสาธงชัย อ.กันทรลักษ์ จ.ศรีสะเกษ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ร้อยตำรวจตรี วีระพันธ์ วิสิฏฐ์พรอักษร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๗๖ หมู่ ๔ ต.เสาธงชัย อ.กันทรลักษ์ จ.ศรีสะเกษ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นางกาญจนา วิสิฏฐ์พรอักษร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๗๖ หมู่ ๔ ต.เสาธงชัย อ.กันทรลักษ์ จ.ศรีสะเกษ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จินตนา อพาร์ทเมนท์ ซ.พหลโยธิน ๔๘ แยก ๑ ถ.พหลโยธิน อนุสาวรีย์ บางเขน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๒.เตะฟุตซอล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ปัญญ์ วิสิฏฐ์พรอักษร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ปัญญ์ วิสิฏฐ์พรอักษร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นนร.ปัญญ์ วิสิฏฐ์พรอักษร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ัญญ์ วิสิฏฐ์พรอักษร_177751538033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ร้อยตำรวจตรี วีระพันธ์ วิสิฏฐ์พรอักษร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๗๖ หมู่ ๔ ต.เสาธงชัย อ.กันทรลักษ์ จ.ศรีสะเกษ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นางกาญจนา วิสิฏฐ์พรอักษร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๗๖ หมู่ ๔ ต.เสาธงชัย อ.กันทรลักษ์ จ.ศรีสะเกษ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จินตนา อพาร์ทเมนท์ ซ.พหลโยธิน ๔๘ แยก ๑ ถ.พหลโยธิน อนุสาวรีย์ บางเขน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นนร.ปัญญ์ วิสิฏฐ์พรอักษร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๑๖๓๕๔๐๓๓๘๕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๑๓๔๑๕๐๑๔๐๙๑๓๗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๗๑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๗๖ หมู่ ๔ ต.เสาธงชัย อ.กันทรลักษ์ จ.ศรีสะเกษ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๐๙๘-๕๙๔-๐๒๑๒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kurew๘๘@gmail.com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เตะฟุตบอล   เตะฟุตซอล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