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นนร.พัทธโรจน์ ปัญญารพีวัชร์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๑๖๓๑๓๐๓๖๒๙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๑๕๐๙๙๖๖๒๐๓๕๑๐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ัทธโรจน์ ปัญญารพีวัชร์_177751412174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๖ พ.ค. ๔๕  อายุ ๒๓ ปี  ส่วนสูง ๑๖๘ ซม. น้ำหนัก ๖๓ กก. กลุ่มเลือด บี ตำหนิแผลเป็น ไหช่ขวา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๑๔๑/๑๖ หมู่๑๒ ต.ป่าแดด อ.เมืองเชียงใหม่ จ.เชียงใหม่ ๕๐๑๐๐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อนุชาติ จิตรกุล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ช่าง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๑๑๑/๑ ต.สันพระเนตร อ.สันทราย จ.เชียงใหม่ ๕๐๒๑๐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ชุติกาญจน์ ปัญญารพีวัชร์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๑๔๑/๑๖ หมู่๑๒ ต.ป่าแดด อ.เมืองเชียงใหม่ จ.เชียงใหม่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๑๔๑/๑๖ หมู่๑๒ ต.ป่าแดด อ.เมืองเชียงใหม่ จ.เชียงใหม่ ๕๐๑๐๐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พัทธโรจน์ ปัญญารพีวัชร์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พัทธโรจน์ ปัญญารพีวัชร์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นนร.พัทธโรจน์ ปัญญารพีวัชร์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ัทธโรจน์ ปัญญารพีวัชร์_177751412174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อนุชาติ จิตรกุล                 อาชีพ ช่าง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๑๑๑/๑ ต.สันพระเนตร อ.สันทราย จ.เชียงใหม่ ๕๐๒๑๐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ชุติกาญจน์ ปัญญารพีวัชร์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๑๔๑/๑๖ หมู่๑๒ ต.ป่าแดด อ.เมืองเชียงใหม่ จ.เชียงใหม่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๑๔๑/๑๖ หมู่๑๒ ต.ป่าแดด อ.เมืองเชียงใหม่ จ.เชียงใหม่ ๕๐๑๐๐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นนร.พัทธโรจน์ ปัญญารพีวัชร์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๑๖๓๑๓๐๓๖๒๙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๑๕๐๙๙๖๖๒๐๓๕๑๐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๖ พ.ค.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๖๓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ไหช่ขวา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๑๔๑/๑๖ หมู่๑๒ ต.ป่าแดด อ.เมืองเชียงใหม่ จ.เชียงใหม่ ๕๐๑๐๐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๐๙๐-๙๕๙-๖๕๖๙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totojuk๖@gmail.com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เล่นกีตาร์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