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นนร.พิรัชย์ จันทมาตย์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๑๖๔๑๓๐๐๗๙๘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๑๕๐๙๙๖๖๒๖๒๕๙๑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ิรัชย์ จันทมาตย์_177751423057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๒๖ ก.พ. ๔๖  อายุ ๒๒ ปี  ส่วนสูง ๑๘๓ ซม. น้ำหนัก ๗๐ กก. กลุ่มเลือด โอ ตำหนิแผลเป็น แผลเป็นนิ้วหัวแม่มือซ้าย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๕๑หมู่๘ ต.แม่แฝกใหม่ อ.สันทราย จ.เชียงใหม่๕๐๒๙๐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จเร นิรชรกุล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เชฟ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๕๑ หมู่ ๘ ต. แม่แฝกใหม่ อ. สันทราย จ. เชียงใหม่ ๕๐๒๙๐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แสงดาว จันทมาตย์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๕๑ หมู่ ๘ ต. แม่แฝกใหม่ อ. สันทราย จ. เชียงใหม่ ๕๐๒๙๐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เด็กหญิง ธัญชนก จันทมาตย์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๕๑ หมู่ ๘ ต. แม่แฝกใหม่ อ. สันทราย จ. เชียงใหม่ ๕๐๒๙๐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๕๑ หมู่ ๘ ต. แม่แฝกใหม่ อ. สันทราย จ. เชียงใหม่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พิรัชย์ จันทมาตย์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พิรัชย์ จันทมาตย์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นนร.พิรัชย์ จันทมาตย์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ิรัชย์ จันทมาตย์_177751423057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จเร นิรชรกุล                 อาชีพ เชฟ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๕๑ หมู่ ๘ ต. แม่แฝกใหม่ อ. สันทราย จ. เชียงใหม่ ๕๐๒๙๐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 แสงดาว จันทมาตย์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๕๑ หมู่ ๘ ต. แม่แฝกใหม่ อ. สันทราย จ. เชียงใหม่ ๕๐๒๙๐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๕๑ หมู่ ๘ ต. แม่แฝกใหม่ อ. สันทราย จ. เชียงใหม่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นนร.พิรัชย์ จันทมาตย์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๑๖๔๑๓๐๐๗๙๘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๑๕๐๙๙๖๖๒๖๒๕๙๑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๒๖ ก.พ.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๑๘๓ ซม.   น้ำหนัก ๗๐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แผลเป็นนิ้วหัวแม่มือซ้าย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๕๑หมู่๘ ต.แม่แฝกใหม่ อ.สันทราย จ.เชียงใหม่๕๐๒๙๐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๐๙๕-๖๙๔-๗๐๙๖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piratkonthai@gmail.com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เล่นฟุตบอล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