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นนร.พีรพล สนรักษา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๑๖๓๐๗๐๑๕๘๑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๑๒๐๘๓๐๐๐๐๘๗๔๔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ีรพล สนรักษา_177751419245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๒๒ ก.ย. ๔๕  อายุ ๒๓ ปี  ส่วนสูง ๑๗๗ ซม. น้ำหนัก ๖๘ กก. กลุ่มเลือด บี ตำหนิแผลเป็น แผลเป็นข้อพับแขนซ้าย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๗๓๘/๑ ม.๑ ต.พนมสารคาม อ.พนมสารคาม จ.ฉะเชิงเทรา ๒๔๑๒๐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นายสัมฤทธิ์ สนรักษา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 ม.๒ ต.บางหัก อ.พานทอง จ.ชลบุรี ๒๐๑๖๐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นางสาวสมฤทัย เกลี้ยงกลม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๔๓/๓ม.๑ ต.บางซ่อน อ.บ้านโพธิ์ จ.ฉะเชิงเทรา ๒๔๑๔๐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๗๓๘/๑ ม.๑ ต.พนมสารคาม อ.พนมสารคาม จ.ฉะเชิงเทรา ๒๔๑๒๐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พีรพล สนรักษา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พีรพล สนรักษา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ผช.ฝอ.๔ พัน.๔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นนร.พีรพล สนรักษา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ีรพล สนรักษา_177751419245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นายสัมฤทธิ์ สนรักษา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 ม.๒ ต.บางหัก อ.พานทอง จ.ชลบุรี ๒๐๑๖๐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นางสาวสมฤทัย เกลี้ยงกลม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๔๓/๓ม.๑ ต.บางซ่อน อ.บ้านโพธิ์ จ.ฉะเชิงเทรา ๒๔๑๔๐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๗๓๘/๑ ม.๑ ต.พนมสารคาม อ.พนมสารคาม จ.ฉะเชิงเทรา ๒๔๑๒๐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นนร.พีรพล สนรักษา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๑๖๓๐๗๐๑๕๘๑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๑๒๐๘๓๐๐๐๐๘๗๔๔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๒๒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แผลเป็นข้อพับแขนซ้าย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๗๓๘/๑ ม.๑ ต.พนมสารคาม อ.พนมสารคาม จ.ฉะเชิงเทรา ๒๔๑๒๐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๐๘๓-๕๔๙-๖๐๕๗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phiraphon.sonraksa@gmail.com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เล่นฟุตบอล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