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นนร.ภูมิรพี ชูเกิด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๑๖๔๑๔๐๑๓๐๖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๑๙๒๙๙๐๐๘๙๕๓๓๙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มิรพี ชูเกิด_177751451452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พ.ค. ๔๖  อายุ ๒๒ ปี  ส่วนสูง ๑๗๔ ซม. น้ำหนัก ๗๒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๕๐/๒ หมู่ ๔ ตำบล ควนธานี อำเภอ กันตัง จังหวัด ตรัง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นายวัฒนชัย ชูเกิด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รับราชการส่วนท้องถิ่น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๕๐/๒ หมู่ ๔ ตำบล ควนธานี อำเภอ กันตัง จังหวัด ตรัง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นางยุวดี ชูเกิด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รับราชการส่วนท้องถิ่น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๕๐/๒ หมู่ ๔ ตำบล ควนธานี อำเภอ กันตัง จังหวัด ตรัง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ร.ต.ปาณัสม์ ชูเกิด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๕๐/๒ หมู่ ๔ ตำบล ควนธานี อำเภอ กันตัง จังหวัด ตรัง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 ซอย พหลโยธิน ๔๘ แยก ๑ แขวง อนุสาวรีย์ เขตบางเขน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ภูมิรพี ชูเกิด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ภูมิรพี ชูเกิด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นนร.ภูมิรพี ชูเกิด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มิรพี ชูเกิด_177751451452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นายวัฒนชัย ชูเกิด                 อาชีพ รับราชการส่วนท้องถิ่น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๕๐/๒ หมู่ ๔ ตำบล ควนธานี อำเภอ กันตัง จังหวัด ตรัง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นางยุวดี ชูเกิด           อาชีพ รับราชการส่วนท้องถิ่น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๕๐/๒ หมู่ ๔ ตำบล ควนธานี อำเภอ กันตัง จังหวัด ตรัง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๒๘ ซอย พหลโยธิน ๔๘ แยก ๑ แขวง อนุสาวรีย์ เขตบางเขน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นนร.ภูมิรพี ชูเกิด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๑๖๔๑๔๐๑๓๐๖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๑๙๒๙๙๐๐๘๙๕๓๓๙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๕๐/๒ หมู่ ๔ ตำบล ควนธานี อำเภอ กันตัง จังหวัด ตรัง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๐๙๒-๒๕๗-๔๙๐๑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poomrapee.jm@gmail.com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เล่นฟุตซอล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