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นนร.สิทธิศักดิ์ พรมศรีธรรม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๑๖๓๒๐๐๑๗๙๘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๑๔๘๙๙๐๐๔๓๕๓๖๗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สิทธิศักดิ์ พรมศรีธรรม_1777516028261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๑๖ มี.ค. ๔๕  อายุ ๒๓ ปี  ส่วนสูง ๑๖๘ ซม. น้ำหนัก ๖๐ กก. กลุ่มเลือด บี ตำหนิแผลเป็น คิ้วขวา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๑๘๗ หมู่ ๒ ต.บ้านกลาง อ.เมือง จ.นครพนม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พนมคุณ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พรมศรีธรรม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๑๘๗ หมู่ ๒ ต.บ้านกลาง อ.เมือง จ.นครพนม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ดารารัตน์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พรมศรีธรรม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๑๘๗ หมู่ ๒ ต.บ้านกลาง อ.เมือง จ.นครพนม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นายอภิรักษ์ พรมศรีธรรม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เกษตรกร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๑๘๗ หมู่ ๒ ต.บ้านกลาง อ.เมือง จ.นครพนม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๑๘๗ หมู่ ๒ ต.บ้านกลาง อ.เมือง จ.นครพนม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๑.เล่นฟุตซอล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๒.ปั่นจักรยาน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สิทธิศักดิ์ พรมศรีธรรม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สิทธิศักดิ์ พรมศรีธรรม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นนร.สิทธิศักดิ์ พรมศรีธรรม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สิทธิศักดิ์ พรมศรีธรรม_1777516028261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พนมคุณ                 อาชีพ พรมศรีธรรม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๑๘๗ หมู่ ๒ ต.บ้านกลาง อ.เมือง จ.นครพนม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ดารารัตน์           อาชีพ พรมศรีธรรม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๑๘๗ หมู่ ๒ ต.บ้านกลาง อ.เมือง จ.นครพนม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๑๘๗ หมู่ ๒ ต.บ้านกลาง อ.เมือง จ.นครพนม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นนร.สิทธิศักดิ์ พรมศรีธรรม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๑๖๓๒๐๐๑๗๙๘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๑๔๘๙๙๐๐๔๓๕๓๖๗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๑๖ มี.ค.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๑๖๘ ซม.   น้ำหนัก ๖๐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คิ้วขวา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๑๘๗ หมู่ ๒ ต.บ้านกลาง อ.เมือง จ.นครพนม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๐๙๙-๔๗๒-๑๖๕๓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Sitthisakpromsritham@gmail.com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ร.ท.วนิช วัฏลีลา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๐๖๕-๕๕๔-๕๕๓๕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ร.ท.ศุภกร คำมงคล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๐๙๕-๖๘๔-๕๘๕๘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เล่นฟุตซอล   ปั่นจักรยาน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