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นนร.สุภชัย สีนา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๑๖๓๐๘๐๒๓๑๐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๑๒๐๐๙๐๑๓๑๑๙๘๓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ุภชัย สีนา_177751539041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๑๑ ม.ค. ๔๕  อายุ ๒๓ ปี  ส่วนสูง ๑๖๔ ซม. น้ำหนัก ๖๗ กก. กลุ่มเลือด บี ตำหนิแผลเป็น แผลเป็นฝ่ามือซ้าย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๑๓๙/๒๒ ม.๒ ต.พลูตาหลวง อ.สัตหีบ จ.ชลบุรี ๒๐๑๘๐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เรือตรี พรชัย สีนา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๑๓๙/๒๒ ม.๒ ต.พลูตาหลวง อ.สัตหีบ จ.ชลบุรี ๒๐๑๘๐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ทองคำ สีนา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๑๓๙/๒๒ ม.๒ ต.พลูตาหลวง อ.สัตหีบ จ.ชลบุรี ๒๐๑๘๐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นายสิรดนัย สีนา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๑๓๙/๒๒ ม.๒ ต.พลูตาหลวง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๑๓๙/๒๒ ม.๒ ต.พลูตาหลวง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๑.นักไตรกีฬา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๒.ออกกำลังกาย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สุภชัย สีนา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สุภชัย สีนา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หน.ร้อย.๒ มว.๒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นนร.สุภชัย สีนา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ุภชัย สีนา_177751539041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เรือตรี พรชัย สีนา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๑๓๙/๒๒ ม.๒ ต.พลูตาหลวง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ทองคำ สีนา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๑๓๙/๒๒ ม.๒ ต.พลูตาหลวง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๑๓๙/๒๒ ม.๒ ต.พลูตาหลวง อ.สัตหีบ จ.ชลบุรี ๒๐๑๘๐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นนร.สุภชัย สีนา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๑๖๓๐๘๐๒๓๑๐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๑๒๐๐๙๐๑๓๑๑๙๘๓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๑๑ ม.ค.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๑๖๔ ซม.   น้ำหนัก ๖๗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แผลเป็นฝ่ามือซ้าย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๑๓๙/๒๒ ม.๒ ต.พลูตาหลวง อ.สัตหีบ จ.ชลบุรี ๒๐๑๘๐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๐๘๐-๑๔๗-๖๒๕๐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gafaesup@gmail.com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นักไตรกีฬา   ออกกำลังกาย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