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นนร.อัมรินทร์ ห้วยหงษ์ทอง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๑๑๐๐๔๐๑๑๒๕๔๓๐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๑๗๓๐๓๐๑๑๘๒๒๕๘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ัมรินทร์ ห้วยหงษ์ทอง_177751609202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๗ มี.ค. ๖๖  อายุ ๒๓ ปี  ส่วนสูง ๑๖๙ ซม. น้ำหนัก ๗๐ กก. กลุ่มเลือด บี ตำหนิแผลเป็น แผลตรงข้อศอก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๑๔๗ ม.๘ ต.ดอนยายหอม อ.เมือง จ.นครปฐม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บุญเชิด ห้วยหงษ์ทอง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๑๔๗ม.๘ ต.ดอนยาย อ.เมือง จ.นครปฐม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นางอมรรัตน์ พุกพบสุข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๑๔๗ม.๘ ต.ดอนยาย อ.เมือง จ.นครปฐม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น้องาสว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๑๔๗ม.๘ ต.ดอนยาย อ.เมือง จ.นครปฐม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๑๔๗ม.๘ ต.ดอนยาย อ.เมือง จ.นครปฐม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๑.ต่อยมวย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อัมรินทร์ ห้วยหงษ์ทอง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อัมรินทร์ ห้วยหงษ์ทอง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นนร.อัมรินทร์ ห้วยหงษ์ทอง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ัมรินทร์ ห้วยหงษ์ทอง_177751609202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บุญเชิด ห้วยหงษ์ทอง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๑๔๗ม.๘ ต.ดอนยาย อ.เมือง จ.นครปฐม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นางอมรรัตน์ พุกพบสุข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๑๔๗ม.๘ ต.ดอนยาย อ.เมือง จ.นครปฐม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๑๔๗ม.๘ ต.ดอนยาย อ.เมือง จ.นครปฐม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นนร.อัมรินทร์ ห้วยหงษ์ทอง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๑๑๐๐๔๐๑๑๒๕๔๓๐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๑๗๓๐๓๐๑๑๘๒๒๕๘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๗ มี.ค. ๖๖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แผลตรงข้อศอก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๑๔๗ ม.๘ ต.ดอนยายหอม อ.เมือง จ.นครปฐม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๐๙๓-๓๔๙-๒๗๖๒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Amarin๔๑๕๕@gmail.com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ต่อยมวย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